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1155" w14:textId="77777777" w:rsidR="00B0131F" w:rsidRPr="00DB1326" w:rsidRDefault="00B0131F" w:rsidP="00490ECC">
      <w:pPr>
        <w:pStyle w:val="Title"/>
        <w:ind w:left="0"/>
      </w:pPr>
      <w:r w:rsidRPr="00DB1326">
        <w:t>GHG Emissions Report</w:t>
      </w:r>
    </w:p>
    <w:p w14:paraId="5F44AA9E" w14:textId="77777777" w:rsidR="00B0131F" w:rsidRPr="00DB1326" w:rsidRDefault="00B0131F" w:rsidP="00490ECC">
      <w:pPr>
        <w:pStyle w:val="DATEAUTHOR"/>
        <w:ind w:left="0"/>
        <w:rPr>
          <w:b w:val="0"/>
          <w:color w:val="4B816E" w:themeColor="accent1"/>
          <w:sz w:val="32"/>
          <w:szCs w:val="36"/>
        </w:rPr>
      </w:pPr>
      <w:r w:rsidRPr="009B6166">
        <w:rPr>
          <w:bCs/>
          <w:color w:val="4B816E" w:themeColor="accent1"/>
          <w:sz w:val="32"/>
          <w:szCs w:val="36"/>
        </w:rPr>
        <w:t xml:space="preserve">City of </w:t>
      </w:r>
      <w:r w:rsidRPr="007021B2">
        <w:rPr>
          <w:noProof/>
          <w:color w:val="4B816E" w:themeColor="accent1"/>
          <w:sz w:val="32"/>
          <w:szCs w:val="36"/>
        </w:rPr>
        <w:t>Sammamish</w:t>
      </w:r>
    </w:p>
    <w:p w14:paraId="685246D6" w14:textId="77777777" w:rsidR="00B0131F" w:rsidRDefault="00B0131F" w:rsidP="00490ECC">
      <w:pPr>
        <w:pStyle w:val="DATEAUTHOR"/>
        <w:ind w:left="0"/>
      </w:pPr>
      <w:r>
        <w:t>DeCember 2025</w:t>
      </w:r>
    </w:p>
    <w:p w14:paraId="37747EF9" w14:textId="77777777" w:rsidR="00B0131F" w:rsidRDefault="00B0131F" w:rsidP="00490ECC">
      <w:pPr>
        <w:pStyle w:val="DATEAUTHOR"/>
        <w:ind w:left="0"/>
      </w:pPr>
      <w:r>
        <w:rPr>
          <w:noProof/>
        </w:rPr>
        <w:drawing>
          <wp:anchor distT="0" distB="0" distL="114300" distR="114300" simplePos="0" relativeHeight="251658240" behindDoc="0" locked="0" layoutInCell="1" allowOverlap="1" wp14:anchorId="3E93DC60" wp14:editId="38AB7A7C">
            <wp:simplePos x="0" y="0"/>
            <wp:positionH relativeFrom="column">
              <wp:posOffset>1739900</wp:posOffset>
            </wp:positionH>
            <wp:positionV relativeFrom="paragraph">
              <wp:posOffset>859790</wp:posOffset>
            </wp:positionV>
            <wp:extent cx="2368550" cy="623303"/>
            <wp:effectExtent l="0" t="0" r="0" b="5715"/>
            <wp:wrapNone/>
            <wp:docPr id="107182375" name="Picture 1" descr="P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2375" name="Picture 1" descr="P4#y1"/>
                    <pic:cNvPicPr/>
                  </pic:nvPicPr>
                  <pic:blipFill>
                    <a:blip r:embed="rId11">
                      <a:extLst>
                        <a:ext uri="{28A0092B-C50C-407E-A947-70E740481C1C}">
                          <a14:useLocalDpi xmlns:a14="http://schemas.microsoft.com/office/drawing/2010/main" val="0"/>
                        </a:ext>
                      </a:extLst>
                    </a:blip>
                    <a:stretch>
                      <a:fillRect/>
                    </a:stretch>
                  </pic:blipFill>
                  <pic:spPr>
                    <a:xfrm>
                      <a:off x="0" y="0"/>
                      <a:ext cx="2381827" cy="626797"/>
                    </a:xfrm>
                    <a:prstGeom prst="rect">
                      <a:avLst/>
                    </a:prstGeom>
                  </pic:spPr>
                </pic:pic>
              </a:graphicData>
            </a:graphic>
            <wp14:sizeRelH relativeFrom="margin">
              <wp14:pctWidth>0</wp14:pctWidth>
            </wp14:sizeRelH>
            <wp14:sizeRelV relativeFrom="margin">
              <wp14:pctHeight>0</wp14:pctHeight>
            </wp14:sizeRelV>
          </wp:anchor>
        </w:drawing>
      </w:r>
      <w:r>
        <w:t>Prepared by cascadia consulting group</w:t>
      </w:r>
    </w:p>
    <w:p w14:paraId="0B37DA45" w14:textId="77777777" w:rsidR="00B0131F" w:rsidRPr="004B44F4" w:rsidRDefault="00B0131F" w:rsidP="004B44F4">
      <w:pPr>
        <w:pStyle w:val="Logo"/>
        <w:framePr w:wrap="around"/>
      </w:pPr>
      <w:r>
        <w:drawing>
          <wp:inline distT="0" distB="0" distL="0" distR="0" wp14:anchorId="6FD49680" wp14:editId="02AF3C92">
            <wp:extent cx="1659567" cy="782320"/>
            <wp:effectExtent l="0" t="0" r="0" b="0"/>
            <wp:docPr id="651244847" name="Picture 4" descr="P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44847" name="Picture 4" descr="P5#yIS1"/>
                    <pic:cNvPicPr/>
                  </pic:nvPicPr>
                  <pic:blipFill>
                    <a:blip r:embed="rId12">
                      <a:extLst>
                        <a:ext uri="{28A0092B-C50C-407E-A947-70E740481C1C}">
                          <a14:useLocalDpi xmlns:a14="http://schemas.microsoft.com/office/drawing/2010/main" val="0"/>
                        </a:ext>
                      </a:extLst>
                    </a:blip>
                    <a:stretch>
                      <a:fillRect/>
                    </a:stretch>
                  </pic:blipFill>
                  <pic:spPr>
                    <a:xfrm>
                      <a:off x="0" y="0"/>
                      <a:ext cx="1663580" cy="784212"/>
                    </a:xfrm>
                    <a:prstGeom prst="rect">
                      <a:avLst/>
                    </a:prstGeom>
                  </pic:spPr>
                </pic:pic>
              </a:graphicData>
            </a:graphic>
          </wp:inline>
        </w:drawing>
      </w:r>
    </w:p>
    <w:sdt>
      <w:sdtPr>
        <w:rPr>
          <w:rFonts w:asciiTheme="minorHAnsi" w:eastAsiaTheme="minorHAnsi" w:hAnsiTheme="minorHAnsi" w:cstheme="minorBidi"/>
          <w:b w:val="0"/>
          <w:color w:val="auto"/>
          <w:sz w:val="22"/>
          <w:szCs w:val="24"/>
        </w:rPr>
        <w:id w:val="-1714798753"/>
        <w:docPartObj>
          <w:docPartGallery w:val="Table of Contents"/>
          <w:docPartUnique/>
        </w:docPartObj>
      </w:sdtPr>
      <w:sdtEndPr>
        <w:rPr>
          <w:bCs/>
          <w:noProof/>
        </w:rPr>
      </w:sdtEndPr>
      <w:sdtContent>
        <w:p w14:paraId="6D10ACE1" w14:textId="158C92BA" w:rsidR="00CB72DE" w:rsidRDefault="00CB72DE">
          <w:pPr>
            <w:pStyle w:val="TOCHeading"/>
          </w:pPr>
          <w:r>
            <w:t>Contents</w:t>
          </w:r>
        </w:p>
        <w:p w14:paraId="490624C1" w14:textId="08AE2995" w:rsidR="00CB72DE" w:rsidRDefault="00CB72DE">
          <w:pPr>
            <w:pStyle w:val="TOC1"/>
            <w:rPr>
              <w:rFonts w:eastAsiaTheme="minorEastAsia"/>
              <w:b w:val="0"/>
              <w:bCs w:val="0"/>
              <w:color w:val="auto"/>
              <w:kern w:val="2"/>
              <w:sz w:val="24"/>
              <w14:ligatures w14:val="standardContextual"/>
            </w:rPr>
          </w:pPr>
          <w:r>
            <w:fldChar w:fldCharType="begin"/>
          </w:r>
          <w:r>
            <w:instrText xml:space="preserve"> TOC \o "1-3" \h \z \u </w:instrText>
          </w:r>
          <w:r>
            <w:fldChar w:fldCharType="separate"/>
          </w:r>
          <w:hyperlink w:anchor="_Toc215579029" w:history="1">
            <w:r w:rsidRPr="00811395">
              <w:rPr>
                <w:rStyle w:val="Hyperlink"/>
              </w:rPr>
              <w:t>Introduction</w:t>
            </w:r>
            <w:r>
              <w:rPr>
                <w:webHidden/>
              </w:rPr>
              <w:tab/>
            </w:r>
            <w:r>
              <w:rPr>
                <w:webHidden/>
              </w:rPr>
              <w:fldChar w:fldCharType="begin"/>
            </w:r>
            <w:r>
              <w:rPr>
                <w:webHidden/>
              </w:rPr>
              <w:instrText xml:space="preserve"> PAGEREF _Toc215579029 \h </w:instrText>
            </w:r>
            <w:r>
              <w:rPr>
                <w:webHidden/>
              </w:rPr>
            </w:r>
            <w:r>
              <w:rPr>
                <w:webHidden/>
              </w:rPr>
              <w:fldChar w:fldCharType="separate"/>
            </w:r>
            <w:r w:rsidR="003E59A1">
              <w:rPr>
                <w:webHidden/>
              </w:rPr>
              <w:t>1</w:t>
            </w:r>
            <w:r>
              <w:rPr>
                <w:webHidden/>
              </w:rPr>
              <w:fldChar w:fldCharType="end"/>
            </w:r>
          </w:hyperlink>
        </w:p>
        <w:p w14:paraId="0BBCE917" w14:textId="13DA1231" w:rsidR="00CB72DE" w:rsidRDefault="00CB72DE">
          <w:pPr>
            <w:pStyle w:val="TOC2"/>
            <w:rPr>
              <w:rFonts w:eastAsiaTheme="minorEastAsia"/>
              <w:noProof/>
              <w:kern w:val="2"/>
              <w:sz w:val="24"/>
              <w14:ligatures w14:val="standardContextual"/>
            </w:rPr>
          </w:pPr>
          <w:hyperlink w:anchor="_Toc215579030" w:history="1">
            <w:r w:rsidRPr="00811395">
              <w:rPr>
                <w:rStyle w:val="Hyperlink"/>
                <w:noProof/>
              </w:rPr>
              <w:t>Background</w:t>
            </w:r>
            <w:r>
              <w:rPr>
                <w:noProof/>
                <w:webHidden/>
              </w:rPr>
              <w:tab/>
            </w:r>
            <w:r>
              <w:rPr>
                <w:noProof/>
                <w:webHidden/>
              </w:rPr>
              <w:fldChar w:fldCharType="begin"/>
            </w:r>
            <w:r>
              <w:rPr>
                <w:noProof/>
                <w:webHidden/>
              </w:rPr>
              <w:instrText xml:space="preserve"> PAGEREF _Toc215579030 \h </w:instrText>
            </w:r>
            <w:r>
              <w:rPr>
                <w:noProof/>
                <w:webHidden/>
              </w:rPr>
            </w:r>
            <w:r>
              <w:rPr>
                <w:noProof/>
                <w:webHidden/>
              </w:rPr>
              <w:fldChar w:fldCharType="separate"/>
            </w:r>
            <w:r w:rsidR="003E59A1">
              <w:rPr>
                <w:noProof/>
                <w:webHidden/>
              </w:rPr>
              <w:t>1</w:t>
            </w:r>
            <w:r>
              <w:rPr>
                <w:noProof/>
                <w:webHidden/>
              </w:rPr>
              <w:fldChar w:fldCharType="end"/>
            </w:r>
          </w:hyperlink>
        </w:p>
        <w:p w14:paraId="6946DD30" w14:textId="6F04F0A5" w:rsidR="00CB72DE" w:rsidRDefault="00CB72DE">
          <w:pPr>
            <w:pStyle w:val="TOC2"/>
            <w:rPr>
              <w:rFonts w:eastAsiaTheme="minorEastAsia"/>
              <w:noProof/>
              <w:kern w:val="2"/>
              <w:sz w:val="24"/>
              <w14:ligatures w14:val="standardContextual"/>
            </w:rPr>
          </w:pPr>
          <w:hyperlink w:anchor="_Toc215579031" w:history="1">
            <w:r w:rsidRPr="00811395">
              <w:rPr>
                <w:rStyle w:val="Hyperlink"/>
                <w:noProof/>
              </w:rPr>
              <w:t>Methodology</w:t>
            </w:r>
            <w:r>
              <w:rPr>
                <w:noProof/>
                <w:webHidden/>
              </w:rPr>
              <w:tab/>
            </w:r>
            <w:r>
              <w:rPr>
                <w:noProof/>
                <w:webHidden/>
              </w:rPr>
              <w:fldChar w:fldCharType="begin"/>
            </w:r>
            <w:r>
              <w:rPr>
                <w:noProof/>
                <w:webHidden/>
              </w:rPr>
              <w:instrText xml:space="preserve"> PAGEREF _Toc215579031 \h </w:instrText>
            </w:r>
            <w:r>
              <w:rPr>
                <w:noProof/>
                <w:webHidden/>
              </w:rPr>
            </w:r>
            <w:r>
              <w:rPr>
                <w:noProof/>
                <w:webHidden/>
              </w:rPr>
              <w:fldChar w:fldCharType="separate"/>
            </w:r>
            <w:r w:rsidR="003E59A1">
              <w:rPr>
                <w:noProof/>
                <w:webHidden/>
              </w:rPr>
              <w:t>1</w:t>
            </w:r>
            <w:r>
              <w:rPr>
                <w:noProof/>
                <w:webHidden/>
              </w:rPr>
              <w:fldChar w:fldCharType="end"/>
            </w:r>
          </w:hyperlink>
        </w:p>
        <w:p w14:paraId="5EA05F5D" w14:textId="6C96B742" w:rsidR="00CB72DE" w:rsidRDefault="00CB72DE">
          <w:pPr>
            <w:pStyle w:val="TOC1"/>
            <w:rPr>
              <w:rFonts w:eastAsiaTheme="minorEastAsia"/>
              <w:b w:val="0"/>
              <w:bCs w:val="0"/>
              <w:color w:val="auto"/>
              <w:kern w:val="2"/>
              <w:sz w:val="24"/>
              <w14:ligatures w14:val="standardContextual"/>
            </w:rPr>
          </w:pPr>
          <w:hyperlink w:anchor="_Toc215579032" w:history="1">
            <w:r w:rsidRPr="00811395">
              <w:rPr>
                <w:rStyle w:val="Hyperlink"/>
              </w:rPr>
              <w:t>Inventory Findings &amp; Trends</w:t>
            </w:r>
            <w:r>
              <w:rPr>
                <w:webHidden/>
              </w:rPr>
              <w:tab/>
            </w:r>
            <w:r>
              <w:rPr>
                <w:webHidden/>
              </w:rPr>
              <w:fldChar w:fldCharType="begin"/>
            </w:r>
            <w:r>
              <w:rPr>
                <w:webHidden/>
              </w:rPr>
              <w:instrText xml:space="preserve"> PAGEREF _Toc215579032 \h </w:instrText>
            </w:r>
            <w:r>
              <w:rPr>
                <w:webHidden/>
              </w:rPr>
            </w:r>
            <w:r>
              <w:rPr>
                <w:webHidden/>
              </w:rPr>
              <w:fldChar w:fldCharType="separate"/>
            </w:r>
            <w:r w:rsidR="003E59A1">
              <w:rPr>
                <w:webHidden/>
              </w:rPr>
              <w:t>2</w:t>
            </w:r>
            <w:r>
              <w:rPr>
                <w:webHidden/>
              </w:rPr>
              <w:fldChar w:fldCharType="end"/>
            </w:r>
          </w:hyperlink>
        </w:p>
        <w:p w14:paraId="49776653" w14:textId="67E6E274" w:rsidR="00CB72DE" w:rsidRDefault="00CB72DE">
          <w:pPr>
            <w:pStyle w:val="TOC2"/>
            <w:rPr>
              <w:rFonts w:eastAsiaTheme="minorEastAsia"/>
              <w:noProof/>
              <w:kern w:val="2"/>
              <w:sz w:val="24"/>
              <w14:ligatures w14:val="standardContextual"/>
            </w:rPr>
          </w:pPr>
          <w:hyperlink w:anchor="_Toc215579033" w:history="1">
            <w:r w:rsidRPr="00811395">
              <w:rPr>
                <w:rStyle w:val="Hyperlink"/>
                <w:noProof/>
              </w:rPr>
              <w:t>Communitywide GHG Emissions</w:t>
            </w:r>
            <w:r>
              <w:rPr>
                <w:noProof/>
                <w:webHidden/>
              </w:rPr>
              <w:tab/>
            </w:r>
            <w:r>
              <w:rPr>
                <w:noProof/>
                <w:webHidden/>
              </w:rPr>
              <w:fldChar w:fldCharType="begin"/>
            </w:r>
            <w:r>
              <w:rPr>
                <w:noProof/>
                <w:webHidden/>
              </w:rPr>
              <w:instrText xml:space="preserve"> PAGEREF _Toc215579033 \h </w:instrText>
            </w:r>
            <w:r>
              <w:rPr>
                <w:noProof/>
                <w:webHidden/>
              </w:rPr>
            </w:r>
            <w:r>
              <w:rPr>
                <w:noProof/>
                <w:webHidden/>
              </w:rPr>
              <w:fldChar w:fldCharType="separate"/>
            </w:r>
            <w:r w:rsidR="003E59A1">
              <w:rPr>
                <w:noProof/>
                <w:webHidden/>
              </w:rPr>
              <w:t>2</w:t>
            </w:r>
            <w:r>
              <w:rPr>
                <w:noProof/>
                <w:webHidden/>
              </w:rPr>
              <w:fldChar w:fldCharType="end"/>
            </w:r>
          </w:hyperlink>
        </w:p>
        <w:p w14:paraId="049D5B71" w14:textId="1D781D2A" w:rsidR="00CB72DE" w:rsidRDefault="00CB72DE">
          <w:pPr>
            <w:pStyle w:val="TOC3"/>
            <w:tabs>
              <w:tab w:val="right" w:leader="dot" w:pos="10070"/>
            </w:tabs>
            <w:rPr>
              <w:rFonts w:eastAsiaTheme="minorEastAsia"/>
              <w:noProof/>
              <w:kern w:val="2"/>
              <w:sz w:val="24"/>
              <w14:ligatures w14:val="standardContextual"/>
            </w:rPr>
          </w:pPr>
          <w:hyperlink w:anchor="_Toc215579034" w:history="1">
            <w:r w:rsidRPr="00811395">
              <w:rPr>
                <w:rStyle w:val="Hyperlink"/>
                <w:noProof/>
              </w:rPr>
              <w:t>Built Environment</w:t>
            </w:r>
            <w:r>
              <w:rPr>
                <w:noProof/>
                <w:webHidden/>
              </w:rPr>
              <w:tab/>
            </w:r>
            <w:r>
              <w:rPr>
                <w:noProof/>
                <w:webHidden/>
              </w:rPr>
              <w:fldChar w:fldCharType="begin"/>
            </w:r>
            <w:r>
              <w:rPr>
                <w:noProof/>
                <w:webHidden/>
              </w:rPr>
              <w:instrText xml:space="preserve"> PAGEREF _Toc215579034 \h </w:instrText>
            </w:r>
            <w:r>
              <w:rPr>
                <w:noProof/>
                <w:webHidden/>
              </w:rPr>
            </w:r>
            <w:r>
              <w:rPr>
                <w:noProof/>
                <w:webHidden/>
              </w:rPr>
              <w:fldChar w:fldCharType="separate"/>
            </w:r>
            <w:r w:rsidR="003E59A1">
              <w:rPr>
                <w:noProof/>
                <w:webHidden/>
              </w:rPr>
              <w:t>6</w:t>
            </w:r>
            <w:r>
              <w:rPr>
                <w:noProof/>
                <w:webHidden/>
              </w:rPr>
              <w:fldChar w:fldCharType="end"/>
            </w:r>
          </w:hyperlink>
        </w:p>
        <w:p w14:paraId="23C9B700" w14:textId="35C8D0FD" w:rsidR="00CB72DE" w:rsidRDefault="00CB72DE">
          <w:pPr>
            <w:pStyle w:val="TOC3"/>
            <w:tabs>
              <w:tab w:val="right" w:leader="dot" w:pos="10070"/>
            </w:tabs>
            <w:rPr>
              <w:rFonts w:eastAsiaTheme="minorEastAsia"/>
              <w:noProof/>
              <w:kern w:val="2"/>
              <w:sz w:val="24"/>
              <w14:ligatures w14:val="standardContextual"/>
            </w:rPr>
          </w:pPr>
          <w:hyperlink w:anchor="_Toc215579035" w:history="1">
            <w:r w:rsidRPr="00811395">
              <w:rPr>
                <w:rStyle w:val="Hyperlink"/>
                <w:noProof/>
              </w:rPr>
              <w:t>Transportation</w:t>
            </w:r>
            <w:r>
              <w:rPr>
                <w:noProof/>
                <w:webHidden/>
              </w:rPr>
              <w:tab/>
            </w:r>
            <w:r>
              <w:rPr>
                <w:noProof/>
                <w:webHidden/>
              </w:rPr>
              <w:fldChar w:fldCharType="begin"/>
            </w:r>
            <w:r>
              <w:rPr>
                <w:noProof/>
                <w:webHidden/>
              </w:rPr>
              <w:instrText xml:space="preserve"> PAGEREF _Toc215579035 \h </w:instrText>
            </w:r>
            <w:r>
              <w:rPr>
                <w:noProof/>
                <w:webHidden/>
              </w:rPr>
            </w:r>
            <w:r>
              <w:rPr>
                <w:noProof/>
                <w:webHidden/>
              </w:rPr>
              <w:fldChar w:fldCharType="separate"/>
            </w:r>
            <w:r w:rsidR="003E59A1">
              <w:rPr>
                <w:noProof/>
                <w:webHidden/>
              </w:rPr>
              <w:t>7</w:t>
            </w:r>
            <w:r>
              <w:rPr>
                <w:noProof/>
                <w:webHidden/>
              </w:rPr>
              <w:fldChar w:fldCharType="end"/>
            </w:r>
          </w:hyperlink>
        </w:p>
        <w:p w14:paraId="0C7E3047" w14:textId="2FC255B4" w:rsidR="00CB72DE" w:rsidRDefault="00CB72DE">
          <w:pPr>
            <w:pStyle w:val="TOC3"/>
            <w:tabs>
              <w:tab w:val="right" w:leader="dot" w:pos="10070"/>
            </w:tabs>
            <w:rPr>
              <w:rFonts w:eastAsiaTheme="minorEastAsia"/>
              <w:noProof/>
              <w:kern w:val="2"/>
              <w:sz w:val="24"/>
              <w14:ligatures w14:val="standardContextual"/>
            </w:rPr>
          </w:pPr>
          <w:hyperlink w:anchor="_Toc215579036" w:history="1">
            <w:r w:rsidRPr="00811395">
              <w:rPr>
                <w:rStyle w:val="Hyperlink"/>
                <w:noProof/>
              </w:rPr>
              <w:t>Solid Waste</w:t>
            </w:r>
            <w:r>
              <w:rPr>
                <w:noProof/>
                <w:webHidden/>
              </w:rPr>
              <w:tab/>
            </w:r>
            <w:r>
              <w:rPr>
                <w:noProof/>
                <w:webHidden/>
              </w:rPr>
              <w:fldChar w:fldCharType="begin"/>
            </w:r>
            <w:r>
              <w:rPr>
                <w:noProof/>
                <w:webHidden/>
              </w:rPr>
              <w:instrText xml:space="preserve"> PAGEREF _Toc215579036 \h </w:instrText>
            </w:r>
            <w:r>
              <w:rPr>
                <w:noProof/>
                <w:webHidden/>
              </w:rPr>
            </w:r>
            <w:r>
              <w:rPr>
                <w:noProof/>
                <w:webHidden/>
              </w:rPr>
              <w:fldChar w:fldCharType="separate"/>
            </w:r>
            <w:r w:rsidR="003E59A1">
              <w:rPr>
                <w:noProof/>
                <w:webHidden/>
              </w:rPr>
              <w:t>8</w:t>
            </w:r>
            <w:r>
              <w:rPr>
                <w:noProof/>
                <w:webHidden/>
              </w:rPr>
              <w:fldChar w:fldCharType="end"/>
            </w:r>
          </w:hyperlink>
        </w:p>
        <w:p w14:paraId="600ECCE3" w14:textId="41583998" w:rsidR="00CB72DE" w:rsidRDefault="00CB72DE">
          <w:pPr>
            <w:pStyle w:val="TOC3"/>
            <w:tabs>
              <w:tab w:val="right" w:leader="dot" w:pos="10070"/>
            </w:tabs>
            <w:rPr>
              <w:rFonts w:eastAsiaTheme="minorEastAsia"/>
              <w:noProof/>
              <w:kern w:val="2"/>
              <w:sz w:val="24"/>
              <w14:ligatures w14:val="standardContextual"/>
            </w:rPr>
          </w:pPr>
          <w:hyperlink w:anchor="_Toc215579037" w:history="1">
            <w:r w:rsidRPr="00811395">
              <w:rPr>
                <w:rStyle w:val="Hyperlink"/>
                <w:noProof/>
              </w:rPr>
              <w:t>Refrigerants</w:t>
            </w:r>
            <w:r>
              <w:rPr>
                <w:noProof/>
                <w:webHidden/>
              </w:rPr>
              <w:tab/>
            </w:r>
            <w:r>
              <w:rPr>
                <w:noProof/>
                <w:webHidden/>
              </w:rPr>
              <w:fldChar w:fldCharType="begin"/>
            </w:r>
            <w:r>
              <w:rPr>
                <w:noProof/>
                <w:webHidden/>
              </w:rPr>
              <w:instrText xml:space="preserve"> PAGEREF _Toc215579037 \h </w:instrText>
            </w:r>
            <w:r>
              <w:rPr>
                <w:noProof/>
                <w:webHidden/>
              </w:rPr>
            </w:r>
            <w:r>
              <w:rPr>
                <w:noProof/>
                <w:webHidden/>
              </w:rPr>
              <w:fldChar w:fldCharType="separate"/>
            </w:r>
            <w:r w:rsidR="003E59A1">
              <w:rPr>
                <w:noProof/>
                <w:webHidden/>
              </w:rPr>
              <w:t>8</w:t>
            </w:r>
            <w:r>
              <w:rPr>
                <w:noProof/>
                <w:webHidden/>
              </w:rPr>
              <w:fldChar w:fldCharType="end"/>
            </w:r>
          </w:hyperlink>
        </w:p>
        <w:p w14:paraId="32D70A0A" w14:textId="37EA1300" w:rsidR="00CB72DE" w:rsidRDefault="00CB72DE">
          <w:pPr>
            <w:pStyle w:val="TOC1"/>
            <w:rPr>
              <w:rFonts w:eastAsiaTheme="minorEastAsia"/>
              <w:b w:val="0"/>
              <w:bCs w:val="0"/>
              <w:color w:val="auto"/>
              <w:kern w:val="2"/>
              <w:sz w:val="24"/>
              <w14:ligatures w14:val="standardContextual"/>
            </w:rPr>
          </w:pPr>
          <w:hyperlink w:anchor="_Toc215579038" w:history="1">
            <w:r w:rsidRPr="00811395">
              <w:rPr>
                <w:rStyle w:val="Hyperlink"/>
              </w:rPr>
              <w:t>Key Terms</w:t>
            </w:r>
            <w:r>
              <w:rPr>
                <w:webHidden/>
              </w:rPr>
              <w:tab/>
            </w:r>
            <w:r>
              <w:rPr>
                <w:webHidden/>
              </w:rPr>
              <w:fldChar w:fldCharType="begin"/>
            </w:r>
            <w:r>
              <w:rPr>
                <w:webHidden/>
              </w:rPr>
              <w:instrText xml:space="preserve"> PAGEREF _Toc215579038 \h </w:instrText>
            </w:r>
            <w:r>
              <w:rPr>
                <w:webHidden/>
              </w:rPr>
            </w:r>
            <w:r>
              <w:rPr>
                <w:webHidden/>
              </w:rPr>
              <w:fldChar w:fldCharType="separate"/>
            </w:r>
            <w:r w:rsidR="003E59A1">
              <w:rPr>
                <w:webHidden/>
              </w:rPr>
              <w:t>9</w:t>
            </w:r>
            <w:r>
              <w:rPr>
                <w:webHidden/>
              </w:rPr>
              <w:fldChar w:fldCharType="end"/>
            </w:r>
          </w:hyperlink>
        </w:p>
        <w:p w14:paraId="7EA8F8D9" w14:textId="3C143BD0" w:rsidR="00CB72DE" w:rsidRDefault="00CB72DE">
          <w:pPr>
            <w:pStyle w:val="TOC1"/>
            <w:rPr>
              <w:rFonts w:eastAsiaTheme="minorEastAsia"/>
              <w:b w:val="0"/>
              <w:bCs w:val="0"/>
              <w:color w:val="auto"/>
              <w:kern w:val="2"/>
              <w:sz w:val="24"/>
              <w14:ligatures w14:val="standardContextual"/>
            </w:rPr>
          </w:pPr>
          <w:hyperlink w:anchor="_Toc215579039" w:history="1">
            <w:r w:rsidRPr="00811395">
              <w:rPr>
                <w:rStyle w:val="Hyperlink"/>
              </w:rPr>
              <w:t>Appendix A: K4C GHG Inventory Methodology</w:t>
            </w:r>
            <w:r>
              <w:rPr>
                <w:webHidden/>
              </w:rPr>
              <w:tab/>
            </w:r>
            <w:r w:rsidR="003A30B6">
              <w:rPr>
                <w:webHidden/>
              </w:rPr>
              <w:t>A-</w:t>
            </w:r>
            <w:r>
              <w:rPr>
                <w:webHidden/>
              </w:rPr>
              <w:fldChar w:fldCharType="begin"/>
            </w:r>
            <w:r>
              <w:rPr>
                <w:webHidden/>
              </w:rPr>
              <w:instrText xml:space="preserve"> PAGEREF _Toc215579039 \h </w:instrText>
            </w:r>
            <w:r>
              <w:rPr>
                <w:webHidden/>
              </w:rPr>
            </w:r>
            <w:r>
              <w:rPr>
                <w:webHidden/>
              </w:rPr>
              <w:fldChar w:fldCharType="separate"/>
            </w:r>
            <w:r w:rsidR="003E59A1">
              <w:rPr>
                <w:webHidden/>
              </w:rPr>
              <w:t>1</w:t>
            </w:r>
            <w:r>
              <w:rPr>
                <w:webHidden/>
              </w:rPr>
              <w:fldChar w:fldCharType="end"/>
            </w:r>
          </w:hyperlink>
        </w:p>
        <w:p w14:paraId="335F8728" w14:textId="1FC2CDB3" w:rsidR="00CB72DE" w:rsidRDefault="00CB72DE">
          <w:pPr>
            <w:pStyle w:val="TOC3"/>
            <w:tabs>
              <w:tab w:val="right" w:leader="dot" w:pos="10070"/>
            </w:tabs>
            <w:rPr>
              <w:rFonts w:eastAsiaTheme="minorEastAsia"/>
              <w:noProof/>
              <w:kern w:val="2"/>
              <w:sz w:val="24"/>
              <w14:ligatures w14:val="standardContextual"/>
            </w:rPr>
          </w:pPr>
          <w:hyperlink w:anchor="_Toc215579040" w:history="1">
            <w:r w:rsidRPr="00811395">
              <w:rPr>
                <w:rStyle w:val="Hyperlink"/>
                <w:noProof/>
              </w:rPr>
              <w:t>Transportation</w:t>
            </w:r>
            <w:r>
              <w:rPr>
                <w:noProof/>
                <w:webHidden/>
              </w:rPr>
              <w:tab/>
            </w:r>
            <w:r w:rsidR="00E35889">
              <w:rPr>
                <w:noProof/>
                <w:webHidden/>
              </w:rPr>
              <w:t>A-</w:t>
            </w:r>
            <w:r>
              <w:rPr>
                <w:noProof/>
                <w:webHidden/>
              </w:rPr>
              <w:fldChar w:fldCharType="begin"/>
            </w:r>
            <w:r>
              <w:rPr>
                <w:noProof/>
                <w:webHidden/>
              </w:rPr>
              <w:instrText xml:space="preserve"> PAGEREF _Toc215579040 \h </w:instrText>
            </w:r>
            <w:r>
              <w:rPr>
                <w:noProof/>
                <w:webHidden/>
              </w:rPr>
            </w:r>
            <w:r>
              <w:rPr>
                <w:noProof/>
                <w:webHidden/>
              </w:rPr>
              <w:fldChar w:fldCharType="separate"/>
            </w:r>
            <w:r w:rsidR="003E59A1">
              <w:rPr>
                <w:noProof/>
                <w:webHidden/>
              </w:rPr>
              <w:t>3</w:t>
            </w:r>
            <w:r>
              <w:rPr>
                <w:noProof/>
                <w:webHidden/>
              </w:rPr>
              <w:fldChar w:fldCharType="end"/>
            </w:r>
          </w:hyperlink>
        </w:p>
        <w:p w14:paraId="72D0D9C7" w14:textId="0ECD99F2" w:rsidR="00CB72DE" w:rsidRDefault="00CB72DE">
          <w:pPr>
            <w:pStyle w:val="TOC3"/>
            <w:tabs>
              <w:tab w:val="right" w:leader="dot" w:pos="10070"/>
            </w:tabs>
            <w:rPr>
              <w:rFonts w:eastAsiaTheme="minorEastAsia"/>
              <w:noProof/>
              <w:kern w:val="2"/>
              <w:sz w:val="24"/>
              <w14:ligatures w14:val="standardContextual"/>
            </w:rPr>
          </w:pPr>
          <w:hyperlink w:anchor="_Toc215579041" w:history="1">
            <w:r w:rsidRPr="00811395">
              <w:rPr>
                <w:rStyle w:val="Hyperlink"/>
                <w:noProof/>
              </w:rPr>
              <w:t>Built Environment</w:t>
            </w:r>
            <w:r>
              <w:rPr>
                <w:noProof/>
                <w:webHidden/>
              </w:rPr>
              <w:tab/>
            </w:r>
            <w:r w:rsidR="00E35889">
              <w:rPr>
                <w:noProof/>
                <w:webHidden/>
              </w:rPr>
              <w:t>A-</w:t>
            </w:r>
            <w:r>
              <w:rPr>
                <w:noProof/>
                <w:webHidden/>
              </w:rPr>
              <w:fldChar w:fldCharType="begin"/>
            </w:r>
            <w:r>
              <w:rPr>
                <w:noProof/>
                <w:webHidden/>
              </w:rPr>
              <w:instrText xml:space="preserve"> PAGEREF _Toc215579041 \h </w:instrText>
            </w:r>
            <w:r>
              <w:rPr>
                <w:noProof/>
                <w:webHidden/>
              </w:rPr>
            </w:r>
            <w:r>
              <w:rPr>
                <w:noProof/>
                <w:webHidden/>
              </w:rPr>
              <w:fldChar w:fldCharType="separate"/>
            </w:r>
            <w:r w:rsidR="003E59A1">
              <w:rPr>
                <w:noProof/>
                <w:webHidden/>
              </w:rPr>
              <w:t>4</w:t>
            </w:r>
            <w:r>
              <w:rPr>
                <w:noProof/>
                <w:webHidden/>
              </w:rPr>
              <w:fldChar w:fldCharType="end"/>
            </w:r>
          </w:hyperlink>
        </w:p>
        <w:p w14:paraId="513F95BD" w14:textId="53924BBD" w:rsidR="00CB72DE" w:rsidRDefault="00CB72DE">
          <w:pPr>
            <w:pStyle w:val="TOC3"/>
            <w:tabs>
              <w:tab w:val="right" w:leader="dot" w:pos="10070"/>
            </w:tabs>
            <w:rPr>
              <w:rFonts w:eastAsiaTheme="minorEastAsia"/>
              <w:noProof/>
              <w:kern w:val="2"/>
              <w:sz w:val="24"/>
              <w14:ligatures w14:val="standardContextual"/>
            </w:rPr>
          </w:pPr>
          <w:hyperlink w:anchor="_Toc215579042" w:history="1">
            <w:r w:rsidRPr="00811395">
              <w:rPr>
                <w:rStyle w:val="Hyperlink"/>
                <w:noProof/>
              </w:rPr>
              <w:t>Solid Waste</w:t>
            </w:r>
            <w:r>
              <w:rPr>
                <w:noProof/>
                <w:webHidden/>
              </w:rPr>
              <w:tab/>
            </w:r>
            <w:r w:rsidR="00E35889">
              <w:rPr>
                <w:noProof/>
                <w:webHidden/>
              </w:rPr>
              <w:t>A-</w:t>
            </w:r>
            <w:r>
              <w:rPr>
                <w:noProof/>
                <w:webHidden/>
              </w:rPr>
              <w:fldChar w:fldCharType="begin"/>
            </w:r>
            <w:r>
              <w:rPr>
                <w:noProof/>
                <w:webHidden/>
              </w:rPr>
              <w:instrText xml:space="preserve"> PAGEREF _Toc215579042 \h </w:instrText>
            </w:r>
            <w:r>
              <w:rPr>
                <w:noProof/>
                <w:webHidden/>
              </w:rPr>
            </w:r>
            <w:r>
              <w:rPr>
                <w:noProof/>
                <w:webHidden/>
              </w:rPr>
              <w:fldChar w:fldCharType="separate"/>
            </w:r>
            <w:r w:rsidR="003E59A1">
              <w:rPr>
                <w:noProof/>
                <w:webHidden/>
              </w:rPr>
              <w:t>5</w:t>
            </w:r>
            <w:r>
              <w:rPr>
                <w:noProof/>
                <w:webHidden/>
              </w:rPr>
              <w:fldChar w:fldCharType="end"/>
            </w:r>
          </w:hyperlink>
        </w:p>
        <w:p w14:paraId="0F60439D" w14:textId="28FE7477" w:rsidR="00CB72DE" w:rsidRDefault="00CB72DE">
          <w:pPr>
            <w:pStyle w:val="TOC3"/>
            <w:tabs>
              <w:tab w:val="right" w:leader="dot" w:pos="10070"/>
            </w:tabs>
            <w:rPr>
              <w:rFonts w:eastAsiaTheme="minorEastAsia"/>
              <w:noProof/>
              <w:kern w:val="2"/>
              <w:sz w:val="24"/>
              <w14:ligatures w14:val="standardContextual"/>
            </w:rPr>
          </w:pPr>
          <w:hyperlink w:anchor="_Toc215579043" w:history="1">
            <w:r w:rsidRPr="00811395">
              <w:rPr>
                <w:rStyle w:val="Hyperlink"/>
                <w:noProof/>
              </w:rPr>
              <w:t>Refrigerants</w:t>
            </w:r>
            <w:r>
              <w:rPr>
                <w:noProof/>
                <w:webHidden/>
              </w:rPr>
              <w:tab/>
            </w:r>
            <w:r w:rsidR="00E35889">
              <w:rPr>
                <w:noProof/>
                <w:webHidden/>
              </w:rPr>
              <w:t>A-</w:t>
            </w:r>
            <w:r>
              <w:rPr>
                <w:noProof/>
                <w:webHidden/>
              </w:rPr>
              <w:fldChar w:fldCharType="begin"/>
            </w:r>
            <w:r>
              <w:rPr>
                <w:noProof/>
                <w:webHidden/>
              </w:rPr>
              <w:instrText xml:space="preserve"> PAGEREF _Toc215579043 \h </w:instrText>
            </w:r>
            <w:r>
              <w:rPr>
                <w:noProof/>
                <w:webHidden/>
              </w:rPr>
            </w:r>
            <w:r>
              <w:rPr>
                <w:noProof/>
                <w:webHidden/>
              </w:rPr>
              <w:fldChar w:fldCharType="separate"/>
            </w:r>
            <w:r w:rsidR="003E59A1">
              <w:rPr>
                <w:noProof/>
                <w:webHidden/>
              </w:rPr>
              <w:t>5</w:t>
            </w:r>
            <w:r>
              <w:rPr>
                <w:noProof/>
                <w:webHidden/>
              </w:rPr>
              <w:fldChar w:fldCharType="end"/>
            </w:r>
          </w:hyperlink>
        </w:p>
        <w:p w14:paraId="7B0E8A3D" w14:textId="1A48CEF7" w:rsidR="00CB72DE" w:rsidRDefault="00CB72DE">
          <w:pPr>
            <w:pStyle w:val="TOC2"/>
            <w:rPr>
              <w:rFonts w:eastAsiaTheme="minorEastAsia"/>
              <w:noProof/>
              <w:kern w:val="2"/>
              <w:sz w:val="24"/>
              <w14:ligatures w14:val="standardContextual"/>
            </w:rPr>
          </w:pPr>
          <w:hyperlink w:anchor="_Toc215579044" w:history="1">
            <w:r w:rsidRPr="00811395">
              <w:rPr>
                <w:rStyle w:val="Hyperlink"/>
                <w:noProof/>
              </w:rPr>
              <w:t>Influence of Local Conditions</w:t>
            </w:r>
            <w:r>
              <w:rPr>
                <w:noProof/>
                <w:webHidden/>
              </w:rPr>
              <w:tab/>
            </w:r>
            <w:r w:rsidR="00E35889">
              <w:rPr>
                <w:noProof/>
                <w:webHidden/>
              </w:rPr>
              <w:t>A-</w:t>
            </w:r>
            <w:r>
              <w:rPr>
                <w:noProof/>
                <w:webHidden/>
              </w:rPr>
              <w:fldChar w:fldCharType="begin"/>
            </w:r>
            <w:r>
              <w:rPr>
                <w:noProof/>
                <w:webHidden/>
              </w:rPr>
              <w:instrText xml:space="preserve"> PAGEREF _Toc215579044 \h </w:instrText>
            </w:r>
            <w:r>
              <w:rPr>
                <w:noProof/>
                <w:webHidden/>
              </w:rPr>
            </w:r>
            <w:r>
              <w:rPr>
                <w:noProof/>
                <w:webHidden/>
              </w:rPr>
              <w:fldChar w:fldCharType="separate"/>
            </w:r>
            <w:r w:rsidR="003E59A1">
              <w:rPr>
                <w:noProof/>
                <w:webHidden/>
              </w:rPr>
              <w:t>6</w:t>
            </w:r>
            <w:r>
              <w:rPr>
                <w:noProof/>
                <w:webHidden/>
              </w:rPr>
              <w:fldChar w:fldCharType="end"/>
            </w:r>
          </w:hyperlink>
        </w:p>
        <w:p w14:paraId="77DA4CCE" w14:textId="73265512" w:rsidR="00CB72DE" w:rsidRDefault="00CB72DE">
          <w:pPr>
            <w:pStyle w:val="TOC1"/>
            <w:rPr>
              <w:rFonts w:eastAsiaTheme="minorEastAsia"/>
              <w:b w:val="0"/>
              <w:bCs w:val="0"/>
              <w:color w:val="auto"/>
              <w:kern w:val="2"/>
              <w:sz w:val="24"/>
              <w14:ligatures w14:val="standardContextual"/>
            </w:rPr>
          </w:pPr>
          <w:hyperlink w:anchor="_Toc215579045" w:history="1">
            <w:r w:rsidRPr="00811395">
              <w:rPr>
                <w:rStyle w:val="Hyperlink"/>
              </w:rPr>
              <w:t>Appendix B: Retroactive Methodology Updates</w:t>
            </w:r>
            <w:r>
              <w:rPr>
                <w:webHidden/>
              </w:rPr>
              <w:tab/>
            </w:r>
            <w:r w:rsidR="003A30B6">
              <w:rPr>
                <w:webHidden/>
              </w:rPr>
              <w:t>B-</w:t>
            </w:r>
            <w:r>
              <w:rPr>
                <w:webHidden/>
              </w:rPr>
              <w:fldChar w:fldCharType="begin"/>
            </w:r>
            <w:r>
              <w:rPr>
                <w:webHidden/>
              </w:rPr>
              <w:instrText xml:space="preserve"> PAGEREF _Toc215579045 \h </w:instrText>
            </w:r>
            <w:r>
              <w:rPr>
                <w:webHidden/>
              </w:rPr>
            </w:r>
            <w:r>
              <w:rPr>
                <w:webHidden/>
              </w:rPr>
              <w:fldChar w:fldCharType="separate"/>
            </w:r>
            <w:r w:rsidR="003E59A1">
              <w:rPr>
                <w:webHidden/>
              </w:rPr>
              <w:t>1</w:t>
            </w:r>
            <w:r>
              <w:rPr>
                <w:webHidden/>
              </w:rPr>
              <w:fldChar w:fldCharType="end"/>
            </w:r>
          </w:hyperlink>
        </w:p>
        <w:p w14:paraId="0CC1646A" w14:textId="6117E053" w:rsidR="00CB72DE" w:rsidRDefault="00CB72DE">
          <w:pPr>
            <w:pStyle w:val="TOC1"/>
            <w:rPr>
              <w:rFonts w:eastAsiaTheme="minorEastAsia"/>
              <w:b w:val="0"/>
              <w:bCs w:val="0"/>
              <w:color w:val="auto"/>
              <w:kern w:val="2"/>
              <w:sz w:val="24"/>
              <w14:ligatures w14:val="standardContextual"/>
            </w:rPr>
          </w:pPr>
          <w:hyperlink w:anchor="_Toc215579046" w:history="1">
            <w:r w:rsidRPr="00811395">
              <w:rPr>
                <w:rStyle w:val="Hyperlink"/>
              </w:rPr>
              <w:t>Appendix C: K4C Comparison Tables</w:t>
            </w:r>
            <w:r>
              <w:rPr>
                <w:webHidden/>
              </w:rPr>
              <w:tab/>
            </w:r>
            <w:r w:rsidR="003A30B6">
              <w:rPr>
                <w:webHidden/>
              </w:rPr>
              <w:t>C-</w:t>
            </w:r>
            <w:r>
              <w:rPr>
                <w:webHidden/>
              </w:rPr>
              <w:fldChar w:fldCharType="begin"/>
            </w:r>
            <w:r>
              <w:rPr>
                <w:webHidden/>
              </w:rPr>
              <w:instrText xml:space="preserve"> PAGEREF _Toc215579046 \h </w:instrText>
            </w:r>
            <w:r>
              <w:rPr>
                <w:webHidden/>
              </w:rPr>
            </w:r>
            <w:r>
              <w:rPr>
                <w:webHidden/>
              </w:rPr>
              <w:fldChar w:fldCharType="separate"/>
            </w:r>
            <w:r w:rsidR="003E59A1">
              <w:rPr>
                <w:webHidden/>
              </w:rPr>
              <w:t>1</w:t>
            </w:r>
            <w:r>
              <w:rPr>
                <w:webHidden/>
              </w:rPr>
              <w:fldChar w:fldCharType="end"/>
            </w:r>
          </w:hyperlink>
        </w:p>
        <w:p w14:paraId="33C512AC" w14:textId="7FDB27A3" w:rsidR="00CB72DE" w:rsidRDefault="00CB72DE">
          <w:r>
            <w:rPr>
              <w:b/>
              <w:bCs/>
              <w:noProof/>
            </w:rPr>
            <w:fldChar w:fldCharType="end"/>
          </w:r>
        </w:p>
      </w:sdtContent>
    </w:sdt>
    <w:p w14:paraId="35174E60" w14:textId="77777777" w:rsidR="00B0131F" w:rsidRPr="00F46A26" w:rsidRDefault="00B0131F" w:rsidP="00F46A26"/>
    <w:p w14:paraId="5A268DC4" w14:textId="77777777" w:rsidR="00B0131F" w:rsidRPr="00F46A26" w:rsidRDefault="00B0131F" w:rsidP="00F46A26">
      <w:pPr>
        <w:pStyle w:val="BodyText"/>
        <w:sectPr w:rsidR="00B0131F" w:rsidRPr="00F46A26" w:rsidSect="00B0131F">
          <w:headerReference w:type="default" r:id="rId13"/>
          <w:footerReference w:type="default" r:id="rId14"/>
          <w:headerReference w:type="first" r:id="rId15"/>
          <w:footerReference w:type="first" r:id="rId16"/>
          <w:pgSz w:w="12240" w:h="15840"/>
          <w:pgMar w:top="1440" w:right="1080" w:bottom="1080" w:left="1080" w:header="432" w:footer="432" w:gutter="0"/>
          <w:pgNumType w:fmt="lowerRoman" w:start="1"/>
          <w:cols w:space="720"/>
          <w:titlePg/>
          <w:docGrid w:linePitch="360"/>
        </w:sectPr>
      </w:pPr>
    </w:p>
    <w:p w14:paraId="141990B1" w14:textId="77777777" w:rsidR="00B0131F" w:rsidRDefault="00B0131F" w:rsidP="00AB1288">
      <w:pPr>
        <w:pStyle w:val="Heading1"/>
      </w:pPr>
      <w:bookmarkStart w:id="0" w:name="_Toc215579029"/>
      <w:r>
        <w:lastRenderedPageBreak/>
        <w:t>Introduction</w:t>
      </w:r>
      <w:bookmarkEnd w:id="0"/>
    </w:p>
    <w:p w14:paraId="33D08CC6" w14:textId="77777777" w:rsidR="00B0131F" w:rsidRDefault="00B0131F" w:rsidP="00C349C2">
      <w:pPr>
        <w:pStyle w:val="Heading2"/>
      </w:pPr>
      <w:bookmarkStart w:id="1" w:name="_Toc215579030"/>
      <w:r>
        <w:t>Background</w:t>
      </w:r>
      <w:bookmarkEnd w:id="1"/>
    </w:p>
    <w:p w14:paraId="62B563CA" w14:textId="77777777" w:rsidR="00B0131F" w:rsidRPr="00DB1326" w:rsidRDefault="00B0131F" w:rsidP="000715DE">
      <w:pPr>
        <w:pStyle w:val="BodyText"/>
      </w:pPr>
      <w:r w:rsidRPr="00DB1326">
        <w:t>As part of the King County – Cities Climate Collaborati</w:t>
      </w:r>
      <w:r>
        <w:t>on</w:t>
      </w:r>
      <w:r w:rsidRPr="00DB1326">
        <w:t xml:space="preserve"> (K4C), the city of </w:t>
      </w:r>
      <w:r>
        <w:rPr>
          <w:noProof/>
        </w:rPr>
        <w:t>Sammamish</w:t>
      </w:r>
      <w:r w:rsidRPr="00DB1326">
        <w:t xml:space="preserve"> has committed to reducing greenhouse gas (GHG) emissions within its community and building resilienc</w:t>
      </w:r>
      <w:r>
        <w:t>e</w:t>
      </w:r>
      <w:r w:rsidRPr="00DB1326">
        <w:t xml:space="preserve"> to climate change effects. The following report</w:t>
      </w:r>
      <w:r>
        <w:t xml:space="preserve"> </w:t>
      </w:r>
      <w:r w:rsidRPr="00DB1326">
        <w:t xml:space="preserve">provides a summary of current communitywide greenhouse gas emissions for </w:t>
      </w:r>
      <w:r>
        <w:rPr>
          <w:noProof/>
        </w:rPr>
        <w:t>Sammamish</w:t>
      </w:r>
      <w:r w:rsidRPr="00DB1326">
        <w:t xml:space="preserve"> in 2022 and 2023 and compares these totals to 2019. Greenhouse gas analyses allow jurisdictions to better understand their greenhouse gas emissions trends over time and </w:t>
      </w:r>
      <w:r>
        <w:t>prioritize engagement with community and implementation activities on</w:t>
      </w:r>
      <w:r w:rsidRPr="00DB1326">
        <w:t xml:space="preserve"> the largest sources of emissions</w:t>
      </w:r>
      <w:r>
        <w:t xml:space="preserve">. This </w:t>
      </w:r>
      <w:r w:rsidRPr="00DD2B94">
        <w:t xml:space="preserve">summary is intended to provide insight into the sources of the city of </w:t>
      </w:r>
      <w:r>
        <w:rPr>
          <w:noProof/>
        </w:rPr>
        <w:t>Sammamish</w:t>
      </w:r>
      <w:r w:rsidRPr="00DD2B94">
        <w:t>’s greenhouse gas emissions, highlighting key areas where emission reductions are needed.</w:t>
      </w:r>
    </w:p>
    <w:p w14:paraId="63C230BF" w14:textId="77777777" w:rsidR="00B0131F" w:rsidRPr="00DB1326" w:rsidRDefault="00B0131F" w:rsidP="00933480">
      <w:pPr>
        <w:pStyle w:val="Heading2"/>
      </w:pPr>
      <w:bookmarkStart w:id="2" w:name="_Toc215579031"/>
      <w:r w:rsidRPr="00DB1326">
        <w:t>Methodology</w:t>
      </w:r>
      <w:bookmarkEnd w:id="2"/>
    </w:p>
    <w:p w14:paraId="2BD4EC99" w14:textId="511DB26A" w:rsidR="00B0131F" w:rsidRPr="00DB1326" w:rsidRDefault="00B0131F" w:rsidP="00223CBA">
      <w:pPr>
        <w:spacing w:before="280" w:after="240" w:line="259" w:lineRule="auto"/>
      </w:pPr>
      <w:r w:rsidRPr="007021B2">
        <w:rPr>
          <w:szCs w:val="28"/>
        </w:rPr>
        <w:t>Sammamish</w:t>
      </w:r>
      <w:r w:rsidRPr="00DB1326">
        <w:rPr>
          <w:szCs w:val="28"/>
        </w:rPr>
        <w:t xml:space="preserve">’s </w:t>
      </w:r>
      <w:r w:rsidRPr="00DB1326">
        <w:rPr>
          <w:color w:val="000000" w:themeColor="text1"/>
        </w:rPr>
        <w:t xml:space="preserve">GHG emissions inventory </w:t>
      </w:r>
      <w:r w:rsidRPr="00DB1326">
        <w:rPr>
          <w:szCs w:val="28"/>
        </w:rPr>
        <w:t xml:space="preserve">was performed using guidance from the </w:t>
      </w:r>
      <w:r w:rsidRPr="00DB1326">
        <w:rPr>
          <w:i/>
          <w:iCs/>
          <w:szCs w:val="28"/>
        </w:rPr>
        <w:t xml:space="preserve">U.S. Community Protocol for Accounting and Reporting of GHG Emissions </w:t>
      </w:r>
      <w:r w:rsidRPr="00DB1326">
        <w:rPr>
          <w:szCs w:val="28"/>
        </w:rPr>
        <w:t>(USCP).</w:t>
      </w:r>
      <w:r w:rsidR="003E59A1">
        <w:rPr>
          <w:rFonts w:ascii="ZWAdobeF" w:hAnsi="ZWAdobeF" w:cs="ZWAdobeF"/>
          <w:sz w:val="2"/>
          <w:szCs w:val="2"/>
        </w:rPr>
        <w:t>0F</w:t>
      </w:r>
      <w:r w:rsidRPr="00DB1326">
        <w:rPr>
          <w:color w:val="4B816E" w:themeColor="accent1"/>
          <w:szCs w:val="28"/>
          <w:vertAlign w:val="superscript"/>
        </w:rPr>
        <w:footnoteReference w:id="2"/>
      </w:r>
      <w:r w:rsidRPr="00DB1326">
        <w:rPr>
          <w:szCs w:val="28"/>
        </w:rPr>
        <w:t xml:space="preserve"> This protocol is the industry standard for quantifying emissions </w:t>
      </w:r>
      <w:r>
        <w:rPr>
          <w:szCs w:val="28"/>
        </w:rPr>
        <w:t xml:space="preserve">produced by the activities of </w:t>
      </w:r>
      <w:r>
        <w:t>Sammamish</w:t>
      </w:r>
      <w:r w:rsidRPr="00DB1326">
        <w:t>’s</w:t>
      </w:r>
      <w:r>
        <w:rPr>
          <w:szCs w:val="28"/>
        </w:rPr>
        <w:t xml:space="preserve"> residents, businesses, and visitors</w:t>
      </w:r>
      <w:r w:rsidRPr="00DB1326">
        <w:rPr>
          <w:szCs w:val="28"/>
        </w:rPr>
        <w:t>.</w:t>
      </w:r>
      <w:r w:rsidRPr="00DB1326">
        <w:t xml:space="preserve"> </w:t>
      </w:r>
      <w:r>
        <w:t>Sammamish</w:t>
      </w:r>
      <w:r w:rsidRPr="00DB1326">
        <w:t>’s communitywide emissions were quantified for the 2022 and 2023 calendar year</w:t>
      </w:r>
      <w:r>
        <w:t>s</w:t>
      </w:r>
      <w:r w:rsidRPr="00DB1326">
        <w:t xml:space="preserve"> and compared to 2019 GHG emissions calculated through the Puget Sound Regional Emissions Analysis.</w:t>
      </w:r>
    </w:p>
    <w:p w14:paraId="228581ED" w14:textId="19A852F8" w:rsidR="00B0131F" w:rsidRPr="0094596D" w:rsidRDefault="00B0131F" w:rsidP="00B11D1F">
      <w:pPr>
        <w:spacing w:before="280" w:after="240" w:line="259" w:lineRule="auto"/>
      </w:pPr>
      <w:r w:rsidRPr="00DB1326">
        <w:t xml:space="preserve">Emission sources included in the K4C GHG inventories include energy, transportation, solid waste, and </w:t>
      </w:r>
      <w:r w:rsidR="00001DC1">
        <w:t>refrigerant</w:t>
      </w:r>
      <w:r>
        <w:t xml:space="preserve"> </w:t>
      </w:r>
      <w:r w:rsidRPr="00DB1326">
        <w:t>emissions. These sectors are aligned with recommended protocols and industry best prac</w:t>
      </w:r>
      <w:r w:rsidRPr="003E2EC0">
        <w:t>tices. This inventory represents emissions occu</w:t>
      </w:r>
      <w:r w:rsidR="00BC6346">
        <w:t>r</w:t>
      </w:r>
      <w:r w:rsidRPr="003E2EC0">
        <w:t xml:space="preserve">ring as a result of the activities of the city of </w:t>
      </w:r>
      <w:r>
        <w:t>Sammamish</w:t>
      </w:r>
      <w:r w:rsidRPr="003E2EC0">
        <w:t>’s residents, employees, and visitors. This inventory is not intended to represent the City’s municipal operations carbon footprint.</w:t>
      </w:r>
    </w:p>
    <w:p w14:paraId="76D61A7D" w14:textId="77777777" w:rsidR="00B0131F" w:rsidRPr="000C6C13" w:rsidRDefault="00B0131F" w:rsidP="00C349C2">
      <w:pPr>
        <w:pStyle w:val="Heading1"/>
      </w:pPr>
      <w:bookmarkStart w:id="3" w:name="_Toc215579032"/>
      <w:r>
        <w:lastRenderedPageBreak/>
        <w:t>Inventory Findings &amp; Trends</w:t>
      </w:r>
      <w:bookmarkEnd w:id="3"/>
    </w:p>
    <w:p w14:paraId="0EC332DC" w14:textId="77777777" w:rsidR="00B0131F" w:rsidRDefault="00B0131F" w:rsidP="00E36068">
      <w:pPr>
        <w:pStyle w:val="Heading2"/>
      </w:pPr>
      <w:bookmarkStart w:id="4" w:name="_Toc215579033"/>
      <w:r>
        <w:t>Communitywide GHG Emissions</w:t>
      </w:r>
      <w:bookmarkEnd w:id="4"/>
    </w:p>
    <w:p w14:paraId="7182E8BA" w14:textId="77777777" w:rsidR="00B0131F" w:rsidRPr="004B2F29" w:rsidRDefault="00B0131F" w:rsidP="00B71676">
      <w:pPr>
        <w:pStyle w:val="Bodycopy1"/>
        <w:rPr>
          <w:color w:val="auto"/>
        </w:rPr>
      </w:pPr>
      <w:r w:rsidRPr="004B2F29">
        <w:rPr>
          <w:color w:val="auto"/>
        </w:rPr>
        <w:t xml:space="preserve">In 2022 and 2023, the city of </w:t>
      </w:r>
      <w:r w:rsidRPr="007021B2">
        <w:rPr>
          <w:noProof/>
        </w:rPr>
        <w:t>Sammamish</w:t>
      </w:r>
      <w:r w:rsidRPr="004B2F29">
        <w:rPr>
          <w:color w:val="auto"/>
        </w:rPr>
        <w:t xml:space="preserve">’s community produced an estimated </w:t>
      </w:r>
      <w:r w:rsidRPr="007021B2">
        <w:rPr>
          <w:noProof/>
        </w:rPr>
        <w:t>478,725</w:t>
      </w:r>
      <w:r w:rsidRPr="004B2F29">
        <w:rPr>
          <w:color w:val="auto"/>
        </w:rPr>
        <w:t xml:space="preserve"> and </w:t>
      </w:r>
      <w:r w:rsidRPr="007021B2">
        <w:rPr>
          <w:noProof/>
        </w:rPr>
        <w:t>499,678</w:t>
      </w:r>
      <w:r w:rsidRPr="004B2F29">
        <w:rPr>
          <w:color w:val="auto"/>
        </w:rPr>
        <w:t xml:space="preserve"> metric tons of CO</w:t>
      </w:r>
      <w:r w:rsidRPr="004B2F29">
        <w:rPr>
          <w:color w:val="auto"/>
          <w:vertAlign w:val="subscript"/>
        </w:rPr>
        <w:t>2</w:t>
      </w:r>
      <w:r w:rsidRPr="004B2F29">
        <w:rPr>
          <w:color w:val="auto"/>
        </w:rPr>
        <w:t xml:space="preserve"> emissions (MTCO</w:t>
      </w:r>
      <w:r w:rsidRPr="004B2F29">
        <w:rPr>
          <w:color w:val="auto"/>
          <w:vertAlign w:val="subscript"/>
        </w:rPr>
        <w:t>2</w:t>
      </w:r>
      <w:r w:rsidRPr="004B2F29">
        <w:rPr>
          <w:color w:val="auto"/>
        </w:rPr>
        <w:t xml:space="preserve">e), respectively. The community’s largest sources of emissions as of the 2023 communitywide GHG inventory came from the </w:t>
      </w:r>
      <w:r w:rsidRPr="007021B2">
        <w:rPr>
          <w:noProof/>
        </w:rPr>
        <w:t>built environment</w:t>
      </w:r>
      <w:r w:rsidRPr="004B2F29">
        <w:rPr>
          <w:color w:val="auto"/>
        </w:rPr>
        <w:t xml:space="preserve"> and </w:t>
      </w:r>
      <w:r w:rsidRPr="007021B2">
        <w:rPr>
          <w:noProof/>
        </w:rPr>
        <w:t>transportation &amp; other mobile sources</w:t>
      </w:r>
      <w:r w:rsidRPr="004B2F29">
        <w:rPr>
          <w:color w:val="auto"/>
        </w:rPr>
        <w:t xml:space="preserve"> sectors. The largest emission sources included </w:t>
      </w:r>
      <w:r w:rsidRPr="007021B2">
        <w:rPr>
          <w:noProof/>
        </w:rPr>
        <w:t>natural gas</w:t>
      </w:r>
      <w:r w:rsidRPr="004B2F29">
        <w:rPr>
          <w:color w:val="auto"/>
        </w:rPr>
        <w:t xml:space="preserve"> (</w:t>
      </w:r>
      <w:r w:rsidRPr="007021B2">
        <w:rPr>
          <w:noProof/>
        </w:rPr>
        <w:t>27%</w:t>
      </w:r>
      <w:r w:rsidRPr="004B2F29">
        <w:rPr>
          <w:color w:val="auto"/>
        </w:rPr>
        <w:t xml:space="preserve">), </w:t>
      </w:r>
      <w:r w:rsidRPr="007021B2">
        <w:rPr>
          <w:noProof/>
        </w:rPr>
        <w:t>aviation</w:t>
      </w:r>
      <w:r w:rsidRPr="004B2F29">
        <w:rPr>
          <w:color w:val="auto"/>
        </w:rPr>
        <w:t xml:space="preserve"> (</w:t>
      </w:r>
      <w:r w:rsidRPr="007021B2">
        <w:rPr>
          <w:noProof/>
        </w:rPr>
        <w:t>25%</w:t>
      </w:r>
      <w:r w:rsidRPr="004B2F29">
        <w:rPr>
          <w:color w:val="auto"/>
        </w:rPr>
        <w:t xml:space="preserve">), and </w:t>
      </w:r>
      <w:r w:rsidRPr="007021B2">
        <w:rPr>
          <w:noProof/>
        </w:rPr>
        <w:t>electricity</w:t>
      </w:r>
      <w:r w:rsidRPr="004B2F29">
        <w:rPr>
          <w:color w:val="auto"/>
        </w:rPr>
        <w:t xml:space="preserve"> (</w:t>
      </w:r>
      <w:r w:rsidRPr="007021B2">
        <w:rPr>
          <w:noProof/>
        </w:rPr>
        <w:t>20%</w:t>
      </w:r>
      <w:r w:rsidRPr="004B2F29">
        <w:rPr>
          <w:color w:val="auto"/>
        </w:rPr>
        <w:t xml:space="preserve">). Since 2019, overall communitywide emissions in </w:t>
      </w:r>
      <w:r w:rsidRPr="007021B2">
        <w:rPr>
          <w:noProof/>
        </w:rPr>
        <w:t>Sammamish</w:t>
      </w:r>
      <w:r w:rsidRPr="004B2F29">
        <w:rPr>
          <w:color w:val="auto"/>
        </w:rPr>
        <w:t xml:space="preserve"> have </w:t>
      </w:r>
      <w:r w:rsidRPr="007021B2">
        <w:rPr>
          <w:noProof/>
        </w:rPr>
        <w:t>decreased by 9%</w:t>
      </w:r>
      <w:r w:rsidRPr="004B2F29">
        <w:rPr>
          <w:color w:val="auto"/>
        </w:rPr>
        <w:t xml:space="preserve">. A detailed summary of emissions can be found in </w:t>
      </w:r>
      <w:r w:rsidRPr="00432504">
        <w:rPr>
          <w:color w:val="auto"/>
        </w:rPr>
        <w:t>Figure 1</w:t>
      </w:r>
      <w:r w:rsidRPr="004B2F29">
        <w:rPr>
          <w:color w:val="auto"/>
        </w:rPr>
        <w:t xml:space="preserve"> and Table 1. </w:t>
      </w:r>
    </w:p>
    <w:p w14:paraId="46271A5C" w14:textId="77777777" w:rsidR="00B0131F" w:rsidRPr="001904E4" w:rsidRDefault="00B0131F" w:rsidP="00631113">
      <w:pPr>
        <w:pStyle w:val="Bodycopy1"/>
      </w:pPr>
      <w:r w:rsidRPr="00574C5F">
        <w:rPr>
          <w:color w:val="auto"/>
          <w:szCs w:val="24"/>
        </w:rPr>
        <w:t xml:space="preserve">In addition, </w:t>
      </w:r>
      <w:r w:rsidRPr="00432504">
        <w:rPr>
          <w:color w:val="auto"/>
          <w:szCs w:val="24"/>
        </w:rPr>
        <w:t>Table 2</w:t>
      </w:r>
      <w:r w:rsidRPr="00574C5F">
        <w:rPr>
          <w:color w:val="auto"/>
          <w:szCs w:val="24"/>
        </w:rPr>
        <w:t xml:space="preserve"> reports “core” emissions sources, emissions produced by sectors commonly included in community greenhouse gas inventories. Core emission sources are sources which city governments typically have the most influence over (e.g., through local policy mechanisms such as local codes/regulations). Core emissions in this inventory include electricity (residential and commercial), natural gas (residential and commercial), on-road vehicles, and solid waste generation and disposal. A detailed summary of core emissions can be found in </w:t>
      </w:r>
      <w:r w:rsidRPr="00432504">
        <w:rPr>
          <w:color w:val="auto"/>
          <w:szCs w:val="24"/>
        </w:rPr>
        <w:t>Figure 3</w:t>
      </w:r>
      <w:r w:rsidRPr="001904E4">
        <w:rPr>
          <w:color w:val="auto"/>
          <w:szCs w:val="24"/>
        </w:rPr>
        <w:t xml:space="preserve"> and </w:t>
      </w:r>
      <w:r w:rsidRPr="00432504">
        <w:rPr>
          <w:color w:val="auto"/>
          <w:szCs w:val="24"/>
        </w:rPr>
        <w:t>Table 2</w:t>
      </w:r>
      <w:r w:rsidRPr="001904E4">
        <w:rPr>
          <w:color w:val="auto"/>
          <w:szCs w:val="24"/>
        </w:rPr>
        <w:t>.</w:t>
      </w:r>
    </w:p>
    <w:p w14:paraId="652B1FC0" w14:textId="77777777" w:rsidR="00B0131F" w:rsidRPr="001904E4" w:rsidRDefault="00B0131F" w:rsidP="00631113">
      <w:pPr>
        <w:spacing w:before="0" w:after="0"/>
      </w:pPr>
    </w:p>
    <w:p w14:paraId="426DEAE8" w14:textId="77777777" w:rsidR="00B0131F" w:rsidRDefault="00B0131F" w:rsidP="00C27191">
      <w:pPr>
        <w:pStyle w:val="Caption"/>
        <w:rPr>
          <w:noProof/>
        </w:rPr>
      </w:pPr>
      <w:r>
        <w:lastRenderedPageBreak/>
        <w:t xml:space="preserve">Figure </w:t>
      </w:r>
      <w:r>
        <w:rPr>
          <w:noProof/>
        </w:rPr>
        <w:t>1</w:t>
      </w:r>
      <w:r>
        <w:t>. Total communitywide GHG emissions profile (MTCO</w:t>
      </w:r>
      <w:r w:rsidRPr="00881C9C">
        <w:rPr>
          <w:vertAlign w:val="subscript"/>
        </w:rPr>
        <w:t>2</w:t>
      </w:r>
      <w:r>
        <w:t>e).</w:t>
      </w:r>
      <w:r w:rsidRPr="00881C9C">
        <w:rPr>
          <w:noProof/>
        </w:rPr>
        <w:t xml:space="preserve"> </w:t>
      </w:r>
    </w:p>
    <w:p w14:paraId="30A4225B" w14:textId="673C2E07" w:rsidR="00073BFB" w:rsidRPr="00073BFB" w:rsidRDefault="00073BFB" w:rsidP="00073BFB">
      <w:pPr>
        <w:pStyle w:val="BodyText"/>
      </w:pPr>
      <w:r>
        <w:rPr>
          <w:noProof/>
        </w:rPr>
        <w:drawing>
          <wp:inline distT="0" distB="0" distL="0" distR="0" wp14:anchorId="400F6695" wp14:editId="6B5778E2">
            <wp:extent cx="5681980" cy="4011295"/>
            <wp:effectExtent l="0" t="0" r="0" b="8255"/>
            <wp:docPr id="191175349" name="Picture 5" descr="P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5349" name="Picture 5" descr="P40#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1980" cy="4011295"/>
                    </a:xfrm>
                    <a:prstGeom prst="rect">
                      <a:avLst/>
                    </a:prstGeom>
                    <a:noFill/>
                  </pic:spPr>
                </pic:pic>
              </a:graphicData>
            </a:graphic>
          </wp:inline>
        </w:drawing>
      </w:r>
    </w:p>
    <w:p w14:paraId="7095DA4B" w14:textId="77777777" w:rsidR="00B0131F" w:rsidRPr="00822A75" w:rsidRDefault="00B0131F" w:rsidP="00F208E1">
      <w:pPr>
        <w:pStyle w:val="Caption"/>
      </w:pPr>
      <w:r>
        <w:t xml:space="preserve"> Table </w:t>
      </w:r>
      <w:r>
        <w:rPr>
          <w:noProof/>
        </w:rPr>
        <w:t>1</w:t>
      </w:r>
      <w:r>
        <w:t>.</w:t>
      </w:r>
      <w:r w:rsidRPr="00822A75">
        <w:t xml:space="preserve"> Total communitywide GHG emissions, by sector (MTCO</w:t>
      </w:r>
      <w:r w:rsidRPr="0009077B">
        <w:rPr>
          <w:vertAlign w:val="subscript"/>
        </w:rPr>
        <w:t>2</w:t>
      </w:r>
      <w:r w:rsidRPr="00822A75">
        <w:t>e).</w:t>
      </w:r>
    </w:p>
    <w:tbl>
      <w:tblPr>
        <w:tblW w:w="9361" w:type="dxa"/>
        <w:tblLayout w:type="fixed"/>
        <w:tblLook w:val="04A0" w:firstRow="1" w:lastRow="0" w:firstColumn="1" w:lastColumn="0" w:noHBand="0" w:noVBand="1"/>
      </w:tblPr>
      <w:tblGrid>
        <w:gridCol w:w="2457"/>
        <w:gridCol w:w="1150"/>
        <w:gridCol w:w="1151"/>
        <w:gridCol w:w="1150"/>
        <w:gridCol w:w="1151"/>
        <w:gridCol w:w="1151"/>
        <w:gridCol w:w="1151"/>
      </w:tblGrid>
      <w:tr w:rsidR="00B0131F" w:rsidRPr="00C164F8" w14:paraId="5ECAE79B" w14:textId="77777777" w:rsidTr="0009077B">
        <w:trPr>
          <w:trHeight w:val="20"/>
        </w:trPr>
        <w:tc>
          <w:tcPr>
            <w:tcW w:w="2457" w:type="dxa"/>
            <w:tcBorders>
              <w:top w:val="nil"/>
              <w:left w:val="nil"/>
              <w:right w:val="nil"/>
            </w:tcBorders>
            <w:shd w:val="clear" w:color="auto" w:fill="16353E" w:themeFill="text2" w:themeFillShade="BF"/>
            <w:vAlign w:val="bottom"/>
            <w:hideMark/>
          </w:tcPr>
          <w:p w14:paraId="3FE4670F" w14:textId="77777777" w:rsidR="00B0131F" w:rsidRPr="009E7264" w:rsidRDefault="00B0131F" w:rsidP="0009077B">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GHG Emissions Sector</w:t>
            </w:r>
          </w:p>
        </w:tc>
        <w:tc>
          <w:tcPr>
            <w:tcW w:w="1150" w:type="dxa"/>
            <w:tcBorders>
              <w:top w:val="nil"/>
              <w:left w:val="nil"/>
              <w:right w:val="nil"/>
            </w:tcBorders>
            <w:shd w:val="clear" w:color="auto" w:fill="16353E" w:themeFill="text2" w:themeFillShade="BF"/>
            <w:vAlign w:val="bottom"/>
          </w:tcPr>
          <w:p w14:paraId="38526F02"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2019 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1" w:type="dxa"/>
            <w:tcBorders>
              <w:top w:val="nil"/>
              <w:left w:val="nil"/>
              <w:right w:val="nil"/>
            </w:tcBorders>
            <w:shd w:val="clear" w:color="auto" w:fill="16353E" w:themeFill="text2" w:themeFillShade="BF"/>
            <w:vAlign w:val="bottom"/>
            <w:hideMark/>
          </w:tcPr>
          <w:p w14:paraId="4D798148"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2022 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0" w:type="dxa"/>
            <w:tcBorders>
              <w:top w:val="nil"/>
              <w:left w:val="nil"/>
              <w:right w:val="nil"/>
            </w:tcBorders>
            <w:shd w:val="clear" w:color="auto" w:fill="16353E" w:themeFill="text2" w:themeFillShade="BF"/>
            <w:vAlign w:val="bottom"/>
            <w:hideMark/>
          </w:tcPr>
          <w:p w14:paraId="49619407"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2023 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1" w:type="dxa"/>
            <w:tcBorders>
              <w:top w:val="nil"/>
              <w:left w:val="nil"/>
              <w:right w:val="nil"/>
            </w:tcBorders>
            <w:shd w:val="clear" w:color="auto" w:fill="16353E" w:themeFill="text2" w:themeFillShade="BF"/>
            <w:vAlign w:val="bottom"/>
          </w:tcPr>
          <w:p w14:paraId="3F78A776"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2023 % of Total Emissions</w:t>
            </w:r>
          </w:p>
        </w:tc>
        <w:tc>
          <w:tcPr>
            <w:tcW w:w="1151" w:type="dxa"/>
            <w:tcBorders>
              <w:top w:val="nil"/>
              <w:left w:val="nil"/>
              <w:right w:val="nil"/>
            </w:tcBorders>
            <w:shd w:val="clear" w:color="auto" w:fill="16353E" w:themeFill="text2" w:themeFillShade="BF"/>
            <w:vAlign w:val="bottom"/>
            <w:hideMark/>
          </w:tcPr>
          <w:p w14:paraId="12BD2852"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2019 to 2023 % Change</w:t>
            </w:r>
          </w:p>
        </w:tc>
        <w:tc>
          <w:tcPr>
            <w:tcW w:w="1151" w:type="dxa"/>
            <w:tcBorders>
              <w:top w:val="nil"/>
              <w:left w:val="nil"/>
              <w:right w:val="nil"/>
            </w:tcBorders>
            <w:shd w:val="clear" w:color="auto" w:fill="16353E" w:themeFill="text2" w:themeFillShade="BF"/>
            <w:vAlign w:val="bottom"/>
          </w:tcPr>
          <w:p w14:paraId="7DC08C14" w14:textId="77777777" w:rsidR="00B0131F" w:rsidRPr="009E7264" w:rsidRDefault="00B0131F" w:rsidP="0009077B">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2023 </w:t>
            </w:r>
            <w:r w:rsidRPr="009E7264">
              <w:rPr>
                <w:rFonts w:asciiTheme="minorHAnsi" w:hAnsiTheme="minorHAnsi"/>
                <w:b/>
                <w:bCs/>
                <w:color w:val="FFFFFF" w:themeColor="background1"/>
                <w:szCs w:val="16"/>
              </w:rPr>
              <w:br/>
              <w:t>Per-Capita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r>
      <w:tr w:rsidR="00B0131F" w:rsidRPr="00C979BC" w14:paraId="3F5D2311" w14:textId="77777777" w:rsidTr="00F76E39">
        <w:trPr>
          <w:trHeight w:val="20"/>
        </w:trPr>
        <w:tc>
          <w:tcPr>
            <w:tcW w:w="2457" w:type="dxa"/>
            <w:tcBorders>
              <w:top w:val="nil"/>
              <w:left w:val="nil"/>
              <w:right w:val="nil"/>
            </w:tcBorders>
            <w:shd w:val="clear" w:color="auto" w:fill="386052" w:themeFill="accent1" w:themeFillShade="BF"/>
            <w:noWrap/>
            <w:vAlign w:val="bottom"/>
            <w:hideMark/>
          </w:tcPr>
          <w:p w14:paraId="29240764" w14:textId="77777777" w:rsidR="00B0131F" w:rsidRPr="009E7264" w:rsidRDefault="00B0131F" w:rsidP="0009077B">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Built Environment</w:t>
            </w:r>
          </w:p>
        </w:tc>
        <w:tc>
          <w:tcPr>
            <w:tcW w:w="1150" w:type="dxa"/>
            <w:tcBorders>
              <w:top w:val="nil"/>
              <w:left w:val="nil"/>
              <w:right w:val="nil"/>
            </w:tcBorders>
            <w:shd w:val="clear" w:color="auto" w:fill="386052" w:themeFill="accent1" w:themeFillShade="BF"/>
          </w:tcPr>
          <w:p w14:paraId="663C5840"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272,547</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386052" w:themeFill="accent1" w:themeFillShade="BF"/>
            <w:noWrap/>
          </w:tcPr>
          <w:p w14:paraId="34126FAF"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259,292</w:t>
            </w:r>
            <w:r w:rsidRPr="00C51C91">
              <w:rPr>
                <w:rFonts w:asciiTheme="minorHAnsi" w:hAnsiTheme="minorHAnsi"/>
                <w:b/>
                <w:bCs/>
                <w:color w:val="FFFFFF" w:themeColor="background1"/>
                <w:szCs w:val="16"/>
              </w:rPr>
              <w:t xml:space="preserve"> </w:t>
            </w:r>
          </w:p>
        </w:tc>
        <w:tc>
          <w:tcPr>
            <w:tcW w:w="1150" w:type="dxa"/>
            <w:tcBorders>
              <w:top w:val="nil"/>
              <w:left w:val="nil"/>
              <w:right w:val="nil"/>
            </w:tcBorders>
            <w:shd w:val="clear" w:color="auto" w:fill="386052" w:themeFill="accent1" w:themeFillShade="BF"/>
            <w:noWrap/>
          </w:tcPr>
          <w:p w14:paraId="42535DA6"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241,551</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386052" w:themeFill="accent1" w:themeFillShade="BF"/>
          </w:tcPr>
          <w:p w14:paraId="133C7150"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48%</w:t>
            </w:r>
          </w:p>
        </w:tc>
        <w:tc>
          <w:tcPr>
            <w:tcW w:w="1151" w:type="dxa"/>
            <w:tcBorders>
              <w:top w:val="nil"/>
              <w:left w:val="nil"/>
              <w:right w:val="nil"/>
            </w:tcBorders>
            <w:shd w:val="clear" w:color="auto" w:fill="386052" w:themeFill="accent1" w:themeFillShade="BF"/>
            <w:noWrap/>
          </w:tcPr>
          <w:p w14:paraId="10D3D2E5"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-11%</w:t>
            </w:r>
          </w:p>
        </w:tc>
        <w:tc>
          <w:tcPr>
            <w:tcW w:w="1151" w:type="dxa"/>
            <w:tcBorders>
              <w:top w:val="nil"/>
              <w:left w:val="nil"/>
              <w:right w:val="nil"/>
            </w:tcBorders>
            <w:shd w:val="clear" w:color="auto" w:fill="386052" w:themeFill="accent1" w:themeFillShade="BF"/>
          </w:tcPr>
          <w:p w14:paraId="294E63F3"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3.5</w:t>
            </w:r>
            <w:r w:rsidRPr="00C51C91">
              <w:rPr>
                <w:rFonts w:asciiTheme="minorHAnsi" w:hAnsiTheme="minorHAnsi"/>
                <w:b/>
                <w:bCs/>
                <w:color w:val="FFFFFF" w:themeColor="background1"/>
                <w:szCs w:val="16"/>
              </w:rPr>
              <w:t xml:space="preserve"> </w:t>
            </w:r>
          </w:p>
        </w:tc>
      </w:tr>
      <w:tr w:rsidR="00B0131F" w:rsidRPr="00C979BC" w14:paraId="14803432" w14:textId="77777777" w:rsidTr="0009077B">
        <w:trPr>
          <w:trHeight w:val="20"/>
        </w:trPr>
        <w:tc>
          <w:tcPr>
            <w:tcW w:w="2457" w:type="dxa"/>
            <w:tcBorders>
              <w:top w:val="nil"/>
              <w:left w:val="nil"/>
              <w:bottom w:val="nil"/>
              <w:right w:val="nil"/>
            </w:tcBorders>
            <w:shd w:val="clear" w:color="auto" w:fill="D8E8E2" w:themeFill="accent1" w:themeFillTint="33"/>
            <w:noWrap/>
            <w:vAlign w:val="bottom"/>
            <w:hideMark/>
          </w:tcPr>
          <w:p w14:paraId="73170915"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000000"/>
                <w:szCs w:val="16"/>
              </w:rPr>
              <w:t>Electricity</w:t>
            </w:r>
          </w:p>
        </w:tc>
        <w:tc>
          <w:tcPr>
            <w:tcW w:w="1150" w:type="dxa"/>
            <w:tcBorders>
              <w:top w:val="nil"/>
              <w:left w:val="nil"/>
              <w:bottom w:val="nil"/>
              <w:right w:val="nil"/>
            </w:tcBorders>
            <w:shd w:val="clear" w:color="auto" w:fill="D8E8E2" w:themeFill="accent1" w:themeFillTint="33"/>
          </w:tcPr>
          <w:p w14:paraId="55C45686"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147,235</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noWrap/>
          </w:tcPr>
          <w:p w14:paraId="68384219"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116,030</w:t>
            </w:r>
            <w:r w:rsidRPr="00C51C91">
              <w:rPr>
                <w:rFonts w:asciiTheme="minorHAnsi" w:hAnsiTheme="minorHAnsi"/>
                <w:szCs w:val="16"/>
              </w:rPr>
              <w:t xml:space="preserve"> </w:t>
            </w:r>
          </w:p>
        </w:tc>
        <w:tc>
          <w:tcPr>
            <w:tcW w:w="1150" w:type="dxa"/>
            <w:tcBorders>
              <w:top w:val="nil"/>
              <w:left w:val="nil"/>
              <w:bottom w:val="nil"/>
              <w:right w:val="nil"/>
            </w:tcBorders>
            <w:shd w:val="clear" w:color="auto" w:fill="D8E8E2" w:themeFill="accent1" w:themeFillTint="33"/>
            <w:noWrap/>
          </w:tcPr>
          <w:p w14:paraId="514C96BE"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99,497</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tcPr>
          <w:p w14:paraId="023FD2D1" w14:textId="77777777" w:rsidR="00B0131F" w:rsidRPr="00C51C91" w:rsidRDefault="00B0131F" w:rsidP="0009077B">
            <w:pPr>
              <w:pStyle w:val="TableContentSmall"/>
              <w:jc w:val="right"/>
              <w:rPr>
                <w:rFonts w:asciiTheme="minorHAnsi" w:hAnsiTheme="minorHAnsi"/>
                <w:szCs w:val="16"/>
              </w:rPr>
            </w:pPr>
            <w:r w:rsidRPr="007021B2">
              <w:rPr>
                <w:noProof/>
                <w:szCs w:val="16"/>
              </w:rPr>
              <w:t>20%</w:t>
            </w:r>
          </w:p>
        </w:tc>
        <w:tc>
          <w:tcPr>
            <w:tcW w:w="1151" w:type="dxa"/>
            <w:tcBorders>
              <w:top w:val="nil"/>
              <w:left w:val="nil"/>
              <w:bottom w:val="nil"/>
              <w:right w:val="nil"/>
            </w:tcBorders>
            <w:shd w:val="clear" w:color="auto" w:fill="D8E8E2" w:themeFill="accent1" w:themeFillTint="33"/>
            <w:noWrap/>
          </w:tcPr>
          <w:p w14:paraId="65873C98" w14:textId="77777777" w:rsidR="00B0131F" w:rsidRPr="00C51C91" w:rsidRDefault="00B0131F" w:rsidP="0009077B">
            <w:pPr>
              <w:pStyle w:val="TableContentSmall"/>
              <w:jc w:val="right"/>
              <w:rPr>
                <w:rFonts w:asciiTheme="minorHAnsi" w:hAnsiTheme="minorHAnsi"/>
                <w:b/>
                <w:bCs/>
                <w:color w:val="000000"/>
                <w:szCs w:val="16"/>
              </w:rPr>
            </w:pPr>
            <w:r w:rsidRPr="007021B2">
              <w:rPr>
                <w:noProof/>
                <w:szCs w:val="16"/>
              </w:rPr>
              <w:t>-32%</w:t>
            </w:r>
          </w:p>
        </w:tc>
        <w:tc>
          <w:tcPr>
            <w:tcW w:w="1151" w:type="dxa"/>
            <w:tcBorders>
              <w:top w:val="nil"/>
              <w:left w:val="nil"/>
              <w:bottom w:val="nil"/>
              <w:right w:val="nil"/>
            </w:tcBorders>
            <w:shd w:val="clear" w:color="auto" w:fill="D8E8E2" w:themeFill="accent1" w:themeFillTint="33"/>
          </w:tcPr>
          <w:p w14:paraId="102C748E" w14:textId="77777777" w:rsidR="00B0131F" w:rsidRPr="00C51C91" w:rsidRDefault="00B0131F" w:rsidP="0009077B">
            <w:pPr>
              <w:pStyle w:val="TableContentSmall"/>
              <w:jc w:val="right"/>
              <w:rPr>
                <w:rFonts w:asciiTheme="minorHAnsi" w:hAnsiTheme="minorHAnsi"/>
                <w:b/>
                <w:bCs/>
                <w:szCs w:val="16"/>
              </w:rPr>
            </w:pPr>
            <w:r w:rsidRPr="00C51C91">
              <w:rPr>
                <w:rFonts w:asciiTheme="minorHAnsi" w:hAnsiTheme="minorHAnsi"/>
                <w:szCs w:val="16"/>
              </w:rPr>
              <w:t xml:space="preserve"> </w:t>
            </w:r>
            <w:r w:rsidRPr="007021B2">
              <w:rPr>
                <w:noProof/>
                <w:szCs w:val="16"/>
              </w:rPr>
              <w:t>1.5</w:t>
            </w:r>
            <w:r w:rsidRPr="00C51C91">
              <w:rPr>
                <w:rFonts w:asciiTheme="minorHAnsi" w:hAnsiTheme="minorHAnsi"/>
                <w:szCs w:val="16"/>
              </w:rPr>
              <w:t xml:space="preserve"> </w:t>
            </w:r>
          </w:p>
        </w:tc>
      </w:tr>
      <w:tr w:rsidR="00B0131F" w:rsidRPr="00C979BC" w14:paraId="0CFA9F37" w14:textId="77777777" w:rsidTr="0009077B">
        <w:trPr>
          <w:trHeight w:val="20"/>
        </w:trPr>
        <w:tc>
          <w:tcPr>
            <w:tcW w:w="2457" w:type="dxa"/>
            <w:tcBorders>
              <w:top w:val="nil"/>
              <w:left w:val="nil"/>
              <w:bottom w:val="nil"/>
              <w:right w:val="nil"/>
            </w:tcBorders>
            <w:shd w:val="clear" w:color="auto" w:fill="D8E8E2" w:themeFill="accent1" w:themeFillTint="33"/>
            <w:noWrap/>
            <w:vAlign w:val="bottom"/>
            <w:hideMark/>
          </w:tcPr>
          <w:p w14:paraId="155F1604" w14:textId="77777777" w:rsidR="00B0131F" w:rsidRPr="009E7264" w:rsidRDefault="00B0131F" w:rsidP="0009077B">
            <w:pPr>
              <w:pStyle w:val="TableContentSmall"/>
              <w:rPr>
                <w:rFonts w:asciiTheme="minorHAnsi" w:hAnsiTheme="minorHAnsi"/>
                <w:color w:val="000000"/>
                <w:szCs w:val="16"/>
              </w:rPr>
            </w:pPr>
            <w:r w:rsidRPr="009E7264">
              <w:rPr>
                <w:rFonts w:asciiTheme="minorHAnsi" w:hAnsiTheme="minorHAnsi"/>
                <w:b/>
                <w:bCs/>
                <w:color w:val="000000"/>
                <w:szCs w:val="16"/>
              </w:rPr>
              <w:t>Natural Gas</w:t>
            </w:r>
          </w:p>
        </w:tc>
        <w:tc>
          <w:tcPr>
            <w:tcW w:w="1150" w:type="dxa"/>
            <w:tcBorders>
              <w:top w:val="nil"/>
              <w:left w:val="nil"/>
              <w:bottom w:val="nil"/>
              <w:right w:val="nil"/>
            </w:tcBorders>
            <w:shd w:val="clear" w:color="auto" w:fill="D8E8E2" w:themeFill="accent1" w:themeFillTint="33"/>
          </w:tcPr>
          <w:p w14:paraId="7BDC659A"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121,488</w:t>
            </w:r>
          </w:p>
        </w:tc>
        <w:tc>
          <w:tcPr>
            <w:tcW w:w="1151" w:type="dxa"/>
            <w:tcBorders>
              <w:top w:val="nil"/>
              <w:left w:val="nil"/>
              <w:bottom w:val="nil"/>
              <w:right w:val="nil"/>
            </w:tcBorders>
            <w:shd w:val="clear" w:color="auto" w:fill="D8E8E2" w:themeFill="accent1" w:themeFillTint="33"/>
            <w:noWrap/>
          </w:tcPr>
          <w:p w14:paraId="5132B018"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138,487</w:t>
            </w:r>
            <w:r w:rsidRPr="00C51C91">
              <w:rPr>
                <w:rFonts w:asciiTheme="minorHAnsi" w:hAnsiTheme="minorHAnsi"/>
                <w:szCs w:val="16"/>
              </w:rPr>
              <w:t xml:space="preserve"> </w:t>
            </w:r>
          </w:p>
        </w:tc>
        <w:tc>
          <w:tcPr>
            <w:tcW w:w="1150" w:type="dxa"/>
            <w:tcBorders>
              <w:top w:val="nil"/>
              <w:left w:val="nil"/>
              <w:bottom w:val="nil"/>
              <w:right w:val="nil"/>
            </w:tcBorders>
            <w:shd w:val="clear" w:color="auto" w:fill="D8E8E2" w:themeFill="accent1" w:themeFillTint="33"/>
            <w:noWrap/>
          </w:tcPr>
          <w:p w14:paraId="209A58F8"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137,002</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tcPr>
          <w:p w14:paraId="5C53EA2C" w14:textId="77777777" w:rsidR="00B0131F" w:rsidRPr="00C51C91" w:rsidRDefault="00B0131F" w:rsidP="0009077B">
            <w:pPr>
              <w:pStyle w:val="TableContentSmall"/>
              <w:jc w:val="right"/>
              <w:rPr>
                <w:rFonts w:asciiTheme="minorHAnsi" w:hAnsiTheme="minorHAnsi"/>
                <w:szCs w:val="16"/>
              </w:rPr>
            </w:pPr>
            <w:r w:rsidRPr="007021B2">
              <w:rPr>
                <w:noProof/>
                <w:szCs w:val="16"/>
              </w:rPr>
              <w:t>27%</w:t>
            </w:r>
          </w:p>
        </w:tc>
        <w:tc>
          <w:tcPr>
            <w:tcW w:w="1151" w:type="dxa"/>
            <w:tcBorders>
              <w:top w:val="nil"/>
              <w:left w:val="nil"/>
              <w:bottom w:val="nil"/>
              <w:right w:val="nil"/>
            </w:tcBorders>
            <w:shd w:val="clear" w:color="auto" w:fill="D8E8E2" w:themeFill="accent1" w:themeFillTint="33"/>
            <w:noWrap/>
          </w:tcPr>
          <w:p w14:paraId="1A4B9026" w14:textId="77777777" w:rsidR="00B0131F" w:rsidRPr="00C51C91" w:rsidRDefault="00B0131F" w:rsidP="0009077B">
            <w:pPr>
              <w:pStyle w:val="TableContentSmall"/>
              <w:jc w:val="right"/>
              <w:rPr>
                <w:rFonts w:asciiTheme="minorHAnsi" w:hAnsiTheme="minorHAnsi"/>
                <w:color w:val="000000"/>
                <w:szCs w:val="16"/>
              </w:rPr>
            </w:pPr>
            <w:r w:rsidRPr="007021B2">
              <w:rPr>
                <w:noProof/>
                <w:szCs w:val="16"/>
              </w:rPr>
              <w:t>+13%</w:t>
            </w:r>
          </w:p>
        </w:tc>
        <w:tc>
          <w:tcPr>
            <w:tcW w:w="1151" w:type="dxa"/>
            <w:tcBorders>
              <w:top w:val="nil"/>
              <w:left w:val="nil"/>
              <w:bottom w:val="nil"/>
              <w:right w:val="nil"/>
            </w:tcBorders>
            <w:shd w:val="clear" w:color="auto" w:fill="D8E8E2" w:themeFill="accent1" w:themeFillTint="33"/>
          </w:tcPr>
          <w:p w14:paraId="5FE5C670"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2.0</w:t>
            </w:r>
            <w:r w:rsidRPr="00C51C91">
              <w:rPr>
                <w:rFonts w:asciiTheme="minorHAnsi" w:hAnsiTheme="minorHAnsi"/>
                <w:szCs w:val="16"/>
              </w:rPr>
              <w:t xml:space="preserve"> </w:t>
            </w:r>
          </w:p>
        </w:tc>
      </w:tr>
      <w:tr w:rsidR="00B0131F" w:rsidRPr="00C979BC" w14:paraId="40A081B4" w14:textId="77777777" w:rsidTr="0009077B">
        <w:trPr>
          <w:trHeight w:val="20"/>
        </w:trPr>
        <w:tc>
          <w:tcPr>
            <w:tcW w:w="2457" w:type="dxa"/>
            <w:tcBorders>
              <w:top w:val="nil"/>
              <w:left w:val="nil"/>
              <w:bottom w:val="nil"/>
              <w:right w:val="nil"/>
            </w:tcBorders>
            <w:shd w:val="clear" w:color="auto" w:fill="D8E8E2" w:themeFill="accent1" w:themeFillTint="33"/>
            <w:noWrap/>
            <w:vAlign w:val="bottom"/>
            <w:hideMark/>
          </w:tcPr>
          <w:p w14:paraId="05BAC35F" w14:textId="77777777" w:rsidR="00B0131F" w:rsidRPr="009E7264" w:rsidRDefault="00B0131F" w:rsidP="0009077B">
            <w:pPr>
              <w:pStyle w:val="TableContentSmall"/>
              <w:rPr>
                <w:rFonts w:asciiTheme="minorHAnsi" w:hAnsiTheme="minorHAnsi"/>
                <w:color w:val="000000"/>
                <w:szCs w:val="16"/>
              </w:rPr>
            </w:pPr>
            <w:r w:rsidRPr="009E7264">
              <w:rPr>
                <w:rFonts w:asciiTheme="minorHAnsi" w:hAnsiTheme="minorHAnsi"/>
                <w:b/>
                <w:bCs/>
                <w:color w:val="000000"/>
                <w:szCs w:val="16"/>
              </w:rPr>
              <w:t>Propane</w:t>
            </w:r>
          </w:p>
        </w:tc>
        <w:tc>
          <w:tcPr>
            <w:tcW w:w="1150" w:type="dxa"/>
            <w:tcBorders>
              <w:top w:val="nil"/>
              <w:left w:val="nil"/>
              <w:bottom w:val="nil"/>
              <w:right w:val="nil"/>
            </w:tcBorders>
            <w:shd w:val="clear" w:color="auto" w:fill="D8E8E2" w:themeFill="accent1" w:themeFillTint="33"/>
          </w:tcPr>
          <w:p w14:paraId="68E5C470"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2,147</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noWrap/>
          </w:tcPr>
          <w:p w14:paraId="51ADEDFA"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2,651</w:t>
            </w:r>
            <w:r w:rsidRPr="00C51C91">
              <w:rPr>
                <w:rFonts w:asciiTheme="minorHAnsi" w:hAnsiTheme="minorHAnsi"/>
                <w:szCs w:val="16"/>
              </w:rPr>
              <w:t xml:space="preserve"> </w:t>
            </w:r>
          </w:p>
        </w:tc>
        <w:tc>
          <w:tcPr>
            <w:tcW w:w="1150" w:type="dxa"/>
            <w:tcBorders>
              <w:top w:val="nil"/>
              <w:left w:val="nil"/>
              <w:bottom w:val="nil"/>
              <w:right w:val="nil"/>
            </w:tcBorders>
            <w:shd w:val="clear" w:color="auto" w:fill="D8E8E2" w:themeFill="accent1" w:themeFillTint="33"/>
            <w:noWrap/>
          </w:tcPr>
          <w:p w14:paraId="188F823D"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2,899</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tcPr>
          <w:p w14:paraId="54841FA6" w14:textId="77777777" w:rsidR="00B0131F" w:rsidRPr="00C51C91" w:rsidRDefault="00B0131F" w:rsidP="0009077B">
            <w:pPr>
              <w:pStyle w:val="TableContentSmall"/>
              <w:jc w:val="right"/>
              <w:rPr>
                <w:rFonts w:asciiTheme="minorHAnsi" w:hAnsiTheme="minorHAnsi"/>
                <w:szCs w:val="16"/>
              </w:rPr>
            </w:pPr>
            <w:r w:rsidRPr="007021B2">
              <w:rPr>
                <w:noProof/>
                <w:szCs w:val="16"/>
              </w:rPr>
              <w:t>&lt;1%</w:t>
            </w:r>
          </w:p>
        </w:tc>
        <w:tc>
          <w:tcPr>
            <w:tcW w:w="1151" w:type="dxa"/>
            <w:tcBorders>
              <w:top w:val="nil"/>
              <w:left w:val="nil"/>
              <w:bottom w:val="nil"/>
              <w:right w:val="nil"/>
            </w:tcBorders>
            <w:shd w:val="clear" w:color="auto" w:fill="D8E8E2" w:themeFill="accent1" w:themeFillTint="33"/>
            <w:noWrap/>
          </w:tcPr>
          <w:p w14:paraId="6BBEF3B3" w14:textId="77777777" w:rsidR="00B0131F" w:rsidRPr="00C51C91" w:rsidRDefault="00B0131F" w:rsidP="0009077B">
            <w:pPr>
              <w:pStyle w:val="TableContentSmall"/>
              <w:jc w:val="right"/>
              <w:rPr>
                <w:rFonts w:asciiTheme="minorHAnsi" w:hAnsiTheme="minorHAnsi"/>
                <w:color w:val="000000"/>
                <w:szCs w:val="16"/>
              </w:rPr>
            </w:pPr>
            <w:r w:rsidRPr="007021B2">
              <w:rPr>
                <w:noProof/>
                <w:szCs w:val="16"/>
              </w:rPr>
              <w:t>+35%</w:t>
            </w:r>
          </w:p>
        </w:tc>
        <w:tc>
          <w:tcPr>
            <w:tcW w:w="1151" w:type="dxa"/>
            <w:tcBorders>
              <w:top w:val="nil"/>
              <w:left w:val="nil"/>
              <w:bottom w:val="nil"/>
              <w:right w:val="nil"/>
            </w:tcBorders>
            <w:shd w:val="clear" w:color="auto" w:fill="D8E8E2" w:themeFill="accent1" w:themeFillTint="33"/>
          </w:tcPr>
          <w:p w14:paraId="17981669"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&lt;1</w:t>
            </w:r>
            <w:r w:rsidRPr="00C51C91">
              <w:rPr>
                <w:rFonts w:asciiTheme="minorHAnsi" w:hAnsiTheme="minorHAnsi"/>
                <w:szCs w:val="16"/>
              </w:rPr>
              <w:t xml:space="preserve"> </w:t>
            </w:r>
          </w:p>
        </w:tc>
      </w:tr>
      <w:tr w:rsidR="00B0131F" w:rsidRPr="00C979BC" w14:paraId="4DF56F3D" w14:textId="77777777" w:rsidTr="0009077B">
        <w:trPr>
          <w:trHeight w:val="20"/>
        </w:trPr>
        <w:tc>
          <w:tcPr>
            <w:tcW w:w="2457" w:type="dxa"/>
            <w:tcBorders>
              <w:top w:val="nil"/>
              <w:left w:val="nil"/>
              <w:bottom w:val="nil"/>
              <w:right w:val="nil"/>
            </w:tcBorders>
            <w:shd w:val="clear" w:color="auto" w:fill="D8E8E2" w:themeFill="accent1" w:themeFillTint="33"/>
            <w:noWrap/>
            <w:vAlign w:val="bottom"/>
            <w:hideMark/>
          </w:tcPr>
          <w:p w14:paraId="689C9BC6" w14:textId="77777777" w:rsidR="00B0131F" w:rsidRPr="009E7264" w:rsidRDefault="00B0131F" w:rsidP="0009077B">
            <w:pPr>
              <w:pStyle w:val="TableContentSmall"/>
              <w:rPr>
                <w:rFonts w:asciiTheme="minorHAnsi" w:hAnsiTheme="minorHAnsi"/>
                <w:color w:val="000000"/>
                <w:szCs w:val="16"/>
              </w:rPr>
            </w:pPr>
            <w:r w:rsidRPr="009E7264">
              <w:rPr>
                <w:rFonts w:asciiTheme="minorHAnsi" w:hAnsiTheme="minorHAnsi"/>
                <w:b/>
                <w:bCs/>
                <w:color w:val="000000"/>
                <w:szCs w:val="16"/>
              </w:rPr>
              <w:t>Fuel Oil</w:t>
            </w:r>
          </w:p>
        </w:tc>
        <w:tc>
          <w:tcPr>
            <w:tcW w:w="1150" w:type="dxa"/>
            <w:tcBorders>
              <w:top w:val="nil"/>
              <w:left w:val="nil"/>
              <w:bottom w:val="nil"/>
              <w:right w:val="nil"/>
            </w:tcBorders>
            <w:shd w:val="clear" w:color="auto" w:fill="D8E8E2" w:themeFill="accent1" w:themeFillTint="33"/>
          </w:tcPr>
          <w:p w14:paraId="5B10DC69" w14:textId="77777777" w:rsidR="00B0131F" w:rsidRPr="00C51C91" w:rsidRDefault="00B0131F" w:rsidP="0009077B">
            <w:pPr>
              <w:pStyle w:val="TableContentSmall"/>
              <w:jc w:val="right"/>
              <w:rPr>
                <w:rFonts w:asciiTheme="minorHAnsi" w:hAnsiTheme="minorHAnsi"/>
                <w:szCs w:val="16"/>
              </w:rPr>
            </w:pPr>
            <w:r w:rsidRPr="007021B2">
              <w:rPr>
                <w:noProof/>
                <w:szCs w:val="16"/>
              </w:rPr>
              <w:t>1,677</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noWrap/>
          </w:tcPr>
          <w:p w14:paraId="30E48E0C"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2,124</w:t>
            </w:r>
            <w:r w:rsidRPr="00C51C91">
              <w:rPr>
                <w:rFonts w:asciiTheme="minorHAnsi" w:hAnsiTheme="minorHAnsi"/>
                <w:szCs w:val="16"/>
              </w:rPr>
              <w:t xml:space="preserve"> </w:t>
            </w:r>
          </w:p>
        </w:tc>
        <w:tc>
          <w:tcPr>
            <w:tcW w:w="1150" w:type="dxa"/>
            <w:tcBorders>
              <w:top w:val="nil"/>
              <w:left w:val="nil"/>
              <w:bottom w:val="nil"/>
              <w:right w:val="nil"/>
            </w:tcBorders>
            <w:shd w:val="clear" w:color="auto" w:fill="D8E8E2" w:themeFill="accent1" w:themeFillTint="33"/>
            <w:noWrap/>
          </w:tcPr>
          <w:p w14:paraId="4B2A3D66"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2,154</w:t>
            </w:r>
            <w:r w:rsidRPr="00C51C91">
              <w:rPr>
                <w:rFonts w:asciiTheme="minorHAnsi" w:hAnsiTheme="minorHAnsi"/>
                <w:szCs w:val="16"/>
              </w:rPr>
              <w:t xml:space="preserve"> </w:t>
            </w:r>
          </w:p>
        </w:tc>
        <w:tc>
          <w:tcPr>
            <w:tcW w:w="1151" w:type="dxa"/>
            <w:tcBorders>
              <w:top w:val="nil"/>
              <w:left w:val="nil"/>
              <w:bottom w:val="nil"/>
              <w:right w:val="nil"/>
            </w:tcBorders>
            <w:shd w:val="clear" w:color="auto" w:fill="D8E8E2" w:themeFill="accent1" w:themeFillTint="33"/>
          </w:tcPr>
          <w:p w14:paraId="2E824022" w14:textId="77777777" w:rsidR="00B0131F" w:rsidRPr="00C51C91" w:rsidRDefault="00B0131F" w:rsidP="0009077B">
            <w:pPr>
              <w:pStyle w:val="TableContentSmall"/>
              <w:jc w:val="right"/>
              <w:rPr>
                <w:rFonts w:asciiTheme="minorHAnsi" w:hAnsiTheme="minorHAnsi"/>
                <w:szCs w:val="16"/>
              </w:rPr>
            </w:pPr>
            <w:r w:rsidRPr="007021B2">
              <w:rPr>
                <w:noProof/>
                <w:szCs w:val="16"/>
              </w:rPr>
              <w:t>&lt;1%</w:t>
            </w:r>
          </w:p>
        </w:tc>
        <w:tc>
          <w:tcPr>
            <w:tcW w:w="1151" w:type="dxa"/>
            <w:tcBorders>
              <w:top w:val="nil"/>
              <w:left w:val="nil"/>
              <w:bottom w:val="nil"/>
              <w:right w:val="nil"/>
            </w:tcBorders>
            <w:shd w:val="clear" w:color="auto" w:fill="D8E8E2" w:themeFill="accent1" w:themeFillTint="33"/>
            <w:noWrap/>
          </w:tcPr>
          <w:p w14:paraId="55E3162B" w14:textId="77777777" w:rsidR="00B0131F" w:rsidRPr="00E10E88" w:rsidRDefault="00B0131F" w:rsidP="0009077B">
            <w:pPr>
              <w:pStyle w:val="TableContentSmall"/>
              <w:jc w:val="right"/>
              <w:rPr>
                <w:rFonts w:asciiTheme="minorHAnsi" w:hAnsiTheme="minorHAnsi"/>
                <w:color w:val="000000"/>
                <w:szCs w:val="16"/>
              </w:rPr>
            </w:pPr>
            <w:r w:rsidRPr="00E10E88">
              <w:rPr>
                <w:noProof/>
                <w:szCs w:val="16"/>
              </w:rPr>
              <w:t>+28%</w:t>
            </w:r>
          </w:p>
        </w:tc>
        <w:tc>
          <w:tcPr>
            <w:tcW w:w="1151" w:type="dxa"/>
            <w:tcBorders>
              <w:top w:val="nil"/>
              <w:left w:val="nil"/>
              <w:bottom w:val="nil"/>
              <w:right w:val="nil"/>
            </w:tcBorders>
            <w:shd w:val="clear" w:color="auto" w:fill="D8E8E2" w:themeFill="accent1" w:themeFillTint="33"/>
          </w:tcPr>
          <w:p w14:paraId="03D643D8" w14:textId="77777777" w:rsidR="00B0131F" w:rsidRPr="00E10E88" w:rsidRDefault="00B0131F" w:rsidP="0009077B">
            <w:pPr>
              <w:pStyle w:val="TableContentSmall"/>
              <w:jc w:val="right"/>
              <w:rPr>
                <w:rFonts w:asciiTheme="minorHAnsi" w:hAnsiTheme="minorHAnsi"/>
                <w:szCs w:val="16"/>
              </w:rPr>
            </w:pPr>
            <w:r w:rsidRPr="00E10E88">
              <w:rPr>
                <w:rFonts w:asciiTheme="minorHAnsi" w:hAnsiTheme="minorHAnsi"/>
                <w:szCs w:val="16"/>
              </w:rPr>
              <w:t xml:space="preserve"> </w:t>
            </w:r>
            <w:r w:rsidRPr="00E10E88">
              <w:rPr>
                <w:noProof/>
                <w:szCs w:val="16"/>
              </w:rPr>
              <w:t>&lt;1</w:t>
            </w:r>
            <w:r w:rsidRPr="00E10E88">
              <w:rPr>
                <w:rFonts w:asciiTheme="minorHAnsi" w:hAnsiTheme="minorHAnsi"/>
                <w:szCs w:val="16"/>
              </w:rPr>
              <w:t xml:space="preserve"> </w:t>
            </w:r>
          </w:p>
        </w:tc>
      </w:tr>
      <w:tr w:rsidR="00B0131F" w:rsidRPr="00C979BC" w14:paraId="7B42C1F5" w14:textId="77777777" w:rsidTr="00F76E39">
        <w:trPr>
          <w:trHeight w:val="20"/>
        </w:trPr>
        <w:tc>
          <w:tcPr>
            <w:tcW w:w="2457" w:type="dxa"/>
            <w:tcBorders>
              <w:top w:val="nil"/>
              <w:left w:val="nil"/>
              <w:right w:val="nil"/>
            </w:tcBorders>
            <w:shd w:val="clear" w:color="auto" w:fill="D8E8E2" w:themeFill="accent1" w:themeFillTint="33"/>
            <w:noWrap/>
            <w:vAlign w:val="bottom"/>
            <w:hideMark/>
          </w:tcPr>
          <w:p w14:paraId="5BB952B9" w14:textId="77777777" w:rsidR="00B0131F" w:rsidRPr="009E7264" w:rsidRDefault="00B0131F" w:rsidP="0009077B">
            <w:pPr>
              <w:pStyle w:val="TableContentSmall"/>
              <w:rPr>
                <w:rFonts w:asciiTheme="minorHAnsi" w:hAnsiTheme="minorHAnsi"/>
                <w:color w:val="000000"/>
                <w:szCs w:val="16"/>
              </w:rPr>
            </w:pPr>
            <w:r w:rsidRPr="009E7264">
              <w:rPr>
                <w:rFonts w:asciiTheme="minorHAnsi" w:hAnsiTheme="minorHAnsi"/>
                <w:b/>
                <w:bCs/>
                <w:color w:val="000000"/>
                <w:szCs w:val="16"/>
              </w:rPr>
              <w:t>Industrial Processes</w:t>
            </w:r>
          </w:p>
        </w:tc>
        <w:tc>
          <w:tcPr>
            <w:tcW w:w="1150" w:type="dxa"/>
            <w:tcBorders>
              <w:top w:val="nil"/>
              <w:left w:val="nil"/>
              <w:right w:val="nil"/>
            </w:tcBorders>
            <w:shd w:val="clear" w:color="auto" w:fill="D8E8E2" w:themeFill="accent1" w:themeFillTint="33"/>
          </w:tcPr>
          <w:p w14:paraId="6FA75BB2" w14:textId="77777777" w:rsidR="00B0131F" w:rsidRPr="00C51C91" w:rsidRDefault="00B0131F" w:rsidP="0009077B">
            <w:pPr>
              <w:pStyle w:val="TableContentSmall"/>
              <w:jc w:val="right"/>
              <w:rPr>
                <w:rFonts w:asciiTheme="minorHAnsi" w:hAnsiTheme="minorHAnsi"/>
                <w:szCs w:val="16"/>
              </w:rPr>
            </w:pPr>
            <w:r w:rsidRPr="007021B2">
              <w:rPr>
                <w:noProof/>
                <w:szCs w:val="16"/>
              </w:rPr>
              <w:t>N/A</w:t>
            </w:r>
            <w:r w:rsidRPr="00C51C91">
              <w:rPr>
                <w:rFonts w:asciiTheme="minorHAnsi" w:hAnsiTheme="minorHAnsi"/>
                <w:szCs w:val="16"/>
              </w:rPr>
              <w:t xml:space="preserve"> </w:t>
            </w:r>
          </w:p>
        </w:tc>
        <w:tc>
          <w:tcPr>
            <w:tcW w:w="1151" w:type="dxa"/>
            <w:tcBorders>
              <w:top w:val="nil"/>
              <w:left w:val="nil"/>
              <w:right w:val="nil"/>
            </w:tcBorders>
            <w:shd w:val="clear" w:color="auto" w:fill="D8E8E2" w:themeFill="accent1" w:themeFillTint="33"/>
            <w:noWrap/>
          </w:tcPr>
          <w:p w14:paraId="0275A95D"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N/A</w:t>
            </w:r>
            <w:r w:rsidRPr="00C51C91">
              <w:rPr>
                <w:rFonts w:asciiTheme="minorHAnsi" w:hAnsiTheme="minorHAnsi"/>
                <w:szCs w:val="16"/>
              </w:rPr>
              <w:t xml:space="preserve"> </w:t>
            </w:r>
          </w:p>
        </w:tc>
        <w:tc>
          <w:tcPr>
            <w:tcW w:w="1150" w:type="dxa"/>
            <w:tcBorders>
              <w:top w:val="nil"/>
              <w:left w:val="nil"/>
              <w:right w:val="nil"/>
            </w:tcBorders>
            <w:shd w:val="clear" w:color="auto" w:fill="D8E8E2" w:themeFill="accent1" w:themeFillTint="33"/>
            <w:noWrap/>
          </w:tcPr>
          <w:p w14:paraId="76EF0543"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N/A</w:t>
            </w:r>
            <w:r w:rsidRPr="00C51C91">
              <w:rPr>
                <w:rFonts w:asciiTheme="minorHAnsi" w:hAnsiTheme="minorHAnsi"/>
                <w:szCs w:val="16"/>
              </w:rPr>
              <w:t xml:space="preserve"> </w:t>
            </w:r>
          </w:p>
        </w:tc>
        <w:tc>
          <w:tcPr>
            <w:tcW w:w="1151" w:type="dxa"/>
            <w:tcBorders>
              <w:top w:val="nil"/>
              <w:left w:val="nil"/>
              <w:right w:val="nil"/>
            </w:tcBorders>
            <w:shd w:val="clear" w:color="auto" w:fill="D8E8E2" w:themeFill="accent1" w:themeFillTint="33"/>
          </w:tcPr>
          <w:p w14:paraId="4AA9C930" w14:textId="77777777" w:rsidR="00B0131F" w:rsidRPr="00C51C91" w:rsidRDefault="00B0131F" w:rsidP="0009077B">
            <w:pPr>
              <w:pStyle w:val="TableContentSmall"/>
              <w:jc w:val="right"/>
              <w:rPr>
                <w:rFonts w:asciiTheme="minorHAnsi" w:hAnsiTheme="minorHAnsi"/>
                <w:szCs w:val="16"/>
              </w:rPr>
            </w:pPr>
            <w:r w:rsidRPr="007021B2">
              <w:rPr>
                <w:noProof/>
                <w:szCs w:val="16"/>
              </w:rPr>
              <w:t>0%</w:t>
            </w:r>
          </w:p>
        </w:tc>
        <w:tc>
          <w:tcPr>
            <w:tcW w:w="1151" w:type="dxa"/>
            <w:tcBorders>
              <w:top w:val="nil"/>
              <w:left w:val="nil"/>
              <w:right w:val="nil"/>
            </w:tcBorders>
            <w:shd w:val="clear" w:color="auto" w:fill="D8E8E2" w:themeFill="accent1" w:themeFillTint="33"/>
            <w:noWrap/>
          </w:tcPr>
          <w:p w14:paraId="6E980BEE" w14:textId="1B14487C" w:rsidR="00B0131F" w:rsidRPr="00E10E88" w:rsidRDefault="00E10E88" w:rsidP="0009077B">
            <w:pPr>
              <w:pStyle w:val="TableContentSmall"/>
              <w:jc w:val="right"/>
              <w:rPr>
                <w:rFonts w:asciiTheme="minorHAnsi" w:hAnsiTheme="minorHAnsi"/>
                <w:color w:val="000000"/>
                <w:szCs w:val="16"/>
              </w:rPr>
            </w:pPr>
            <w:r w:rsidRPr="00E10E88">
              <w:rPr>
                <w:noProof/>
                <w:szCs w:val="16"/>
              </w:rPr>
              <w:t>N/A</w:t>
            </w:r>
          </w:p>
        </w:tc>
        <w:tc>
          <w:tcPr>
            <w:tcW w:w="1151" w:type="dxa"/>
            <w:tcBorders>
              <w:top w:val="nil"/>
              <w:left w:val="nil"/>
              <w:right w:val="nil"/>
            </w:tcBorders>
            <w:shd w:val="clear" w:color="auto" w:fill="D8E8E2" w:themeFill="accent1" w:themeFillTint="33"/>
          </w:tcPr>
          <w:p w14:paraId="5A0E8CF7" w14:textId="0606455E" w:rsidR="00B0131F" w:rsidRPr="00E10E88" w:rsidRDefault="00B0131F" w:rsidP="0009077B">
            <w:pPr>
              <w:pStyle w:val="TableContentSmall"/>
              <w:jc w:val="right"/>
              <w:rPr>
                <w:rFonts w:asciiTheme="minorHAnsi" w:hAnsiTheme="minorHAnsi"/>
                <w:szCs w:val="16"/>
              </w:rPr>
            </w:pPr>
            <w:r w:rsidRPr="00E10E88">
              <w:rPr>
                <w:rFonts w:asciiTheme="minorHAnsi" w:hAnsiTheme="minorHAnsi"/>
                <w:szCs w:val="16"/>
              </w:rPr>
              <w:t xml:space="preserve"> </w:t>
            </w:r>
            <w:r w:rsidR="00E10E88" w:rsidRPr="00E10E88">
              <w:rPr>
                <w:noProof/>
                <w:szCs w:val="16"/>
              </w:rPr>
              <w:t>0</w:t>
            </w:r>
          </w:p>
        </w:tc>
      </w:tr>
      <w:tr w:rsidR="00B0131F" w:rsidRPr="00C979BC" w14:paraId="1D6661A7" w14:textId="77777777" w:rsidTr="00F76E39">
        <w:trPr>
          <w:trHeight w:val="20"/>
        </w:trPr>
        <w:tc>
          <w:tcPr>
            <w:tcW w:w="2457" w:type="dxa"/>
            <w:tcBorders>
              <w:top w:val="nil"/>
              <w:left w:val="nil"/>
              <w:right w:val="nil"/>
            </w:tcBorders>
            <w:shd w:val="clear" w:color="auto" w:fill="4C4268" w:themeFill="accent2" w:themeFillShade="BF"/>
            <w:noWrap/>
            <w:vAlign w:val="bottom"/>
            <w:hideMark/>
          </w:tcPr>
          <w:p w14:paraId="4B17D93A"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FFFFFF" w:themeColor="background1"/>
                <w:szCs w:val="16"/>
              </w:rPr>
              <w:t>Transportation</w:t>
            </w:r>
          </w:p>
        </w:tc>
        <w:tc>
          <w:tcPr>
            <w:tcW w:w="1150" w:type="dxa"/>
            <w:tcBorders>
              <w:top w:val="nil"/>
              <w:left w:val="nil"/>
              <w:right w:val="nil"/>
            </w:tcBorders>
            <w:shd w:val="clear" w:color="auto" w:fill="4C4268" w:themeFill="accent2" w:themeFillShade="BF"/>
          </w:tcPr>
          <w:p w14:paraId="6CF55E69"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239,132</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4C4268" w:themeFill="accent2" w:themeFillShade="BF"/>
            <w:noWrap/>
          </w:tcPr>
          <w:p w14:paraId="1C33C1E8"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173,719</w:t>
            </w:r>
          </w:p>
        </w:tc>
        <w:tc>
          <w:tcPr>
            <w:tcW w:w="1150" w:type="dxa"/>
            <w:tcBorders>
              <w:top w:val="nil"/>
              <w:left w:val="nil"/>
              <w:right w:val="nil"/>
            </w:tcBorders>
            <w:shd w:val="clear" w:color="auto" w:fill="4C4268" w:themeFill="accent2" w:themeFillShade="BF"/>
            <w:noWrap/>
          </w:tcPr>
          <w:p w14:paraId="08A29A28"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212,625</w:t>
            </w:r>
          </w:p>
        </w:tc>
        <w:tc>
          <w:tcPr>
            <w:tcW w:w="1151" w:type="dxa"/>
            <w:tcBorders>
              <w:top w:val="nil"/>
              <w:left w:val="nil"/>
              <w:right w:val="nil"/>
            </w:tcBorders>
            <w:shd w:val="clear" w:color="auto" w:fill="4C4268" w:themeFill="accent2" w:themeFillShade="BF"/>
          </w:tcPr>
          <w:p w14:paraId="61009ED6"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43%</w:t>
            </w:r>
          </w:p>
        </w:tc>
        <w:tc>
          <w:tcPr>
            <w:tcW w:w="1151" w:type="dxa"/>
            <w:tcBorders>
              <w:top w:val="nil"/>
              <w:left w:val="nil"/>
              <w:right w:val="nil"/>
            </w:tcBorders>
            <w:shd w:val="clear" w:color="auto" w:fill="4C4268" w:themeFill="accent2" w:themeFillShade="BF"/>
            <w:noWrap/>
          </w:tcPr>
          <w:p w14:paraId="6FDA5B52"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-11%</w:t>
            </w:r>
          </w:p>
        </w:tc>
        <w:tc>
          <w:tcPr>
            <w:tcW w:w="1151" w:type="dxa"/>
            <w:tcBorders>
              <w:top w:val="nil"/>
              <w:left w:val="nil"/>
              <w:right w:val="nil"/>
            </w:tcBorders>
            <w:shd w:val="clear" w:color="auto" w:fill="4C4268" w:themeFill="accent2" w:themeFillShade="BF"/>
          </w:tcPr>
          <w:p w14:paraId="26EE41FE"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3.1</w:t>
            </w:r>
            <w:r w:rsidRPr="00C51C91">
              <w:rPr>
                <w:rFonts w:asciiTheme="minorHAnsi" w:hAnsiTheme="minorHAnsi"/>
                <w:b/>
                <w:bCs/>
                <w:color w:val="FFFFFF" w:themeColor="background1"/>
                <w:szCs w:val="16"/>
              </w:rPr>
              <w:t xml:space="preserve"> </w:t>
            </w:r>
          </w:p>
        </w:tc>
      </w:tr>
      <w:tr w:rsidR="00B0131F" w:rsidRPr="00C979BC" w14:paraId="1C90A5A8" w14:textId="77777777" w:rsidTr="0009077B">
        <w:trPr>
          <w:trHeight w:val="20"/>
        </w:trPr>
        <w:tc>
          <w:tcPr>
            <w:tcW w:w="2457" w:type="dxa"/>
            <w:tcBorders>
              <w:top w:val="nil"/>
              <w:left w:val="nil"/>
              <w:bottom w:val="nil"/>
              <w:right w:val="nil"/>
            </w:tcBorders>
            <w:shd w:val="clear" w:color="auto" w:fill="DFDCE9" w:themeFill="accent2" w:themeFillTint="33"/>
            <w:noWrap/>
            <w:vAlign w:val="bottom"/>
            <w:hideMark/>
          </w:tcPr>
          <w:p w14:paraId="7BBCF5DE"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000000"/>
                <w:szCs w:val="16"/>
              </w:rPr>
              <w:t>On-Road Vehicles</w:t>
            </w:r>
          </w:p>
        </w:tc>
        <w:tc>
          <w:tcPr>
            <w:tcW w:w="1150" w:type="dxa"/>
            <w:tcBorders>
              <w:top w:val="nil"/>
              <w:left w:val="nil"/>
              <w:bottom w:val="nil"/>
              <w:right w:val="nil"/>
            </w:tcBorders>
            <w:shd w:val="clear" w:color="auto" w:fill="DFDCE9" w:themeFill="accent2" w:themeFillTint="33"/>
          </w:tcPr>
          <w:p w14:paraId="1B313A50"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67,563</w:t>
            </w:r>
            <w:r w:rsidRPr="00C51C91">
              <w:rPr>
                <w:rFonts w:asciiTheme="minorHAnsi" w:hAnsiTheme="minorHAnsi"/>
                <w:szCs w:val="16"/>
              </w:rPr>
              <w:t xml:space="preserve"> </w:t>
            </w:r>
          </w:p>
        </w:tc>
        <w:tc>
          <w:tcPr>
            <w:tcW w:w="1151" w:type="dxa"/>
            <w:tcBorders>
              <w:top w:val="nil"/>
              <w:left w:val="nil"/>
              <w:bottom w:val="nil"/>
              <w:right w:val="nil"/>
            </w:tcBorders>
            <w:shd w:val="clear" w:color="auto" w:fill="DFDCE9" w:themeFill="accent2" w:themeFillTint="33"/>
            <w:noWrap/>
          </w:tcPr>
          <w:p w14:paraId="4A96E1DC"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51,396</w:t>
            </w:r>
            <w:r w:rsidRPr="00C51C91">
              <w:rPr>
                <w:rFonts w:asciiTheme="minorHAnsi" w:hAnsiTheme="minorHAnsi"/>
                <w:szCs w:val="16"/>
              </w:rPr>
              <w:t xml:space="preserve"> </w:t>
            </w:r>
          </w:p>
        </w:tc>
        <w:tc>
          <w:tcPr>
            <w:tcW w:w="1150" w:type="dxa"/>
            <w:tcBorders>
              <w:top w:val="nil"/>
              <w:left w:val="nil"/>
              <w:bottom w:val="nil"/>
              <w:right w:val="nil"/>
            </w:tcBorders>
            <w:shd w:val="clear" w:color="auto" w:fill="DFDCE9" w:themeFill="accent2" w:themeFillTint="33"/>
            <w:noWrap/>
          </w:tcPr>
          <w:p w14:paraId="196383C0"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56,118</w:t>
            </w:r>
            <w:r w:rsidRPr="00C51C91">
              <w:rPr>
                <w:rFonts w:asciiTheme="minorHAnsi" w:hAnsiTheme="minorHAnsi"/>
                <w:szCs w:val="16"/>
              </w:rPr>
              <w:t xml:space="preserve"> </w:t>
            </w:r>
          </w:p>
        </w:tc>
        <w:tc>
          <w:tcPr>
            <w:tcW w:w="1151" w:type="dxa"/>
            <w:tcBorders>
              <w:top w:val="nil"/>
              <w:left w:val="nil"/>
              <w:bottom w:val="nil"/>
              <w:right w:val="nil"/>
            </w:tcBorders>
            <w:shd w:val="clear" w:color="auto" w:fill="DFDCE9" w:themeFill="accent2" w:themeFillTint="33"/>
          </w:tcPr>
          <w:p w14:paraId="19C21386" w14:textId="77777777" w:rsidR="00B0131F" w:rsidRPr="00C51C91" w:rsidRDefault="00B0131F" w:rsidP="0009077B">
            <w:pPr>
              <w:pStyle w:val="TableContentSmall"/>
              <w:jc w:val="right"/>
              <w:rPr>
                <w:rFonts w:asciiTheme="minorHAnsi" w:hAnsiTheme="minorHAnsi"/>
                <w:szCs w:val="16"/>
              </w:rPr>
            </w:pPr>
            <w:r w:rsidRPr="007021B2">
              <w:rPr>
                <w:noProof/>
                <w:szCs w:val="16"/>
              </w:rPr>
              <w:t>11%</w:t>
            </w:r>
          </w:p>
        </w:tc>
        <w:tc>
          <w:tcPr>
            <w:tcW w:w="1151" w:type="dxa"/>
            <w:tcBorders>
              <w:top w:val="nil"/>
              <w:left w:val="nil"/>
              <w:bottom w:val="nil"/>
              <w:right w:val="nil"/>
            </w:tcBorders>
            <w:shd w:val="clear" w:color="auto" w:fill="DFDCE9" w:themeFill="accent2" w:themeFillTint="33"/>
            <w:noWrap/>
          </w:tcPr>
          <w:p w14:paraId="4573CD0D" w14:textId="77777777" w:rsidR="00B0131F" w:rsidRPr="00C51C91" w:rsidRDefault="00B0131F" w:rsidP="0009077B">
            <w:pPr>
              <w:pStyle w:val="TableContentSmall"/>
              <w:jc w:val="right"/>
              <w:rPr>
                <w:rFonts w:asciiTheme="minorHAnsi" w:hAnsiTheme="minorHAnsi"/>
                <w:szCs w:val="16"/>
              </w:rPr>
            </w:pPr>
            <w:r w:rsidRPr="007021B2">
              <w:rPr>
                <w:noProof/>
                <w:szCs w:val="16"/>
              </w:rPr>
              <w:t>-17%</w:t>
            </w:r>
          </w:p>
        </w:tc>
        <w:tc>
          <w:tcPr>
            <w:tcW w:w="1151" w:type="dxa"/>
            <w:tcBorders>
              <w:top w:val="nil"/>
              <w:left w:val="nil"/>
              <w:bottom w:val="nil"/>
              <w:right w:val="nil"/>
            </w:tcBorders>
            <w:shd w:val="clear" w:color="auto" w:fill="DFDCE9" w:themeFill="accent2" w:themeFillTint="33"/>
          </w:tcPr>
          <w:p w14:paraId="068E4F9B" w14:textId="77777777" w:rsidR="00B0131F" w:rsidRPr="00C51C91" w:rsidRDefault="00B0131F" w:rsidP="0009077B">
            <w:pPr>
              <w:pStyle w:val="TableContentSmall"/>
              <w:jc w:val="right"/>
              <w:rPr>
                <w:rFonts w:asciiTheme="minorHAnsi" w:hAnsiTheme="minorHAnsi"/>
                <w:b/>
                <w:bCs/>
                <w:szCs w:val="16"/>
              </w:rPr>
            </w:pPr>
            <w:r w:rsidRPr="00C51C91">
              <w:rPr>
                <w:rFonts w:asciiTheme="minorHAnsi" w:hAnsiTheme="minorHAnsi"/>
                <w:szCs w:val="16"/>
              </w:rPr>
              <w:t xml:space="preserve"> </w:t>
            </w:r>
            <w:r w:rsidRPr="007021B2">
              <w:rPr>
                <w:noProof/>
                <w:szCs w:val="16"/>
              </w:rPr>
              <w:t>&lt;1</w:t>
            </w:r>
          </w:p>
        </w:tc>
      </w:tr>
      <w:tr w:rsidR="00B0131F" w:rsidRPr="00C979BC" w14:paraId="708E30DF" w14:textId="77777777" w:rsidTr="0009077B">
        <w:trPr>
          <w:trHeight w:val="20"/>
        </w:trPr>
        <w:tc>
          <w:tcPr>
            <w:tcW w:w="2457" w:type="dxa"/>
            <w:tcBorders>
              <w:top w:val="nil"/>
              <w:left w:val="nil"/>
              <w:bottom w:val="nil"/>
              <w:right w:val="nil"/>
            </w:tcBorders>
            <w:shd w:val="clear" w:color="auto" w:fill="DFDCE9" w:themeFill="accent2" w:themeFillTint="33"/>
            <w:noWrap/>
            <w:vAlign w:val="bottom"/>
            <w:hideMark/>
          </w:tcPr>
          <w:p w14:paraId="742FE848" w14:textId="77777777" w:rsidR="00B0131F" w:rsidRPr="009E7264" w:rsidRDefault="00B0131F" w:rsidP="0009077B">
            <w:pPr>
              <w:pStyle w:val="TableContentSmall"/>
              <w:rPr>
                <w:rFonts w:asciiTheme="minorHAnsi" w:hAnsiTheme="minorHAnsi"/>
                <w:color w:val="000000"/>
                <w:szCs w:val="16"/>
              </w:rPr>
            </w:pPr>
            <w:r>
              <w:rPr>
                <w:rFonts w:asciiTheme="minorHAnsi" w:hAnsiTheme="minorHAnsi"/>
                <w:b/>
                <w:bCs/>
                <w:color w:val="000000"/>
                <w:szCs w:val="16"/>
              </w:rPr>
              <w:t>Non</w:t>
            </w:r>
            <w:r w:rsidRPr="009E7264">
              <w:rPr>
                <w:rFonts w:asciiTheme="minorHAnsi" w:hAnsiTheme="minorHAnsi"/>
                <w:b/>
                <w:bCs/>
                <w:color w:val="000000"/>
                <w:szCs w:val="16"/>
              </w:rPr>
              <w:t>-Road Equipment</w:t>
            </w:r>
          </w:p>
        </w:tc>
        <w:tc>
          <w:tcPr>
            <w:tcW w:w="1150" w:type="dxa"/>
            <w:tcBorders>
              <w:top w:val="nil"/>
              <w:left w:val="nil"/>
              <w:bottom w:val="nil"/>
              <w:right w:val="nil"/>
            </w:tcBorders>
            <w:shd w:val="clear" w:color="auto" w:fill="DFDCE9" w:themeFill="accent2" w:themeFillTint="33"/>
          </w:tcPr>
          <w:p w14:paraId="6CEF1295"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29,395</w:t>
            </w:r>
            <w:r w:rsidRPr="00C51C91">
              <w:rPr>
                <w:rFonts w:asciiTheme="minorHAnsi" w:hAnsiTheme="minorHAnsi"/>
                <w:szCs w:val="16"/>
              </w:rPr>
              <w:t xml:space="preserve"> </w:t>
            </w:r>
          </w:p>
        </w:tc>
        <w:tc>
          <w:tcPr>
            <w:tcW w:w="1151" w:type="dxa"/>
            <w:tcBorders>
              <w:top w:val="nil"/>
              <w:left w:val="nil"/>
              <w:bottom w:val="nil"/>
              <w:right w:val="nil"/>
            </w:tcBorders>
            <w:shd w:val="clear" w:color="auto" w:fill="DFDCE9" w:themeFill="accent2" w:themeFillTint="33"/>
            <w:noWrap/>
          </w:tcPr>
          <w:p w14:paraId="2AA8C4DB"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31,586</w:t>
            </w:r>
            <w:r w:rsidRPr="00C51C91">
              <w:rPr>
                <w:rFonts w:asciiTheme="minorHAnsi" w:hAnsiTheme="minorHAnsi"/>
                <w:szCs w:val="16"/>
              </w:rPr>
              <w:t xml:space="preserve"> </w:t>
            </w:r>
          </w:p>
        </w:tc>
        <w:tc>
          <w:tcPr>
            <w:tcW w:w="1150" w:type="dxa"/>
            <w:tcBorders>
              <w:top w:val="nil"/>
              <w:left w:val="nil"/>
              <w:bottom w:val="nil"/>
              <w:right w:val="nil"/>
            </w:tcBorders>
            <w:shd w:val="clear" w:color="auto" w:fill="DFDCE9" w:themeFill="accent2" w:themeFillTint="33"/>
            <w:noWrap/>
          </w:tcPr>
          <w:p w14:paraId="2794E099"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31,876</w:t>
            </w:r>
            <w:r w:rsidRPr="00C51C91">
              <w:rPr>
                <w:rFonts w:asciiTheme="minorHAnsi" w:hAnsiTheme="minorHAnsi"/>
                <w:szCs w:val="16"/>
              </w:rPr>
              <w:t xml:space="preserve"> </w:t>
            </w:r>
          </w:p>
        </w:tc>
        <w:tc>
          <w:tcPr>
            <w:tcW w:w="1151" w:type="dxa"/>
            <w:tcBorders>
              <w:top w:val="nil"/>
              <w:left w:val="nil"/>
              <w:bottom w:val="nil"/>
              <w:right w:val="nil"/>
            </w:tcBorders>
            <w:shd w:val="clear" w:color="auto" w:fill="DFDCE9" w:themeFill="accent2" w:themeFillTint="33"/>
          </w:tcPr>
          <w:p w14:paraId="15791BA9" w14:textId="77777777" w:rsidR="00B0131F" w:rsidRPr="00C51C91" w:rsidRDefault="00B0131F" w:rsidP="0009077B">
            <w:pPr>
              <w:pStyle w:val="TableContentSmall"/>
              <w:jc w:val="right"/>
              <w:rPr>
                <w:rFonts w:asciiTheme="minorHAnsi" w:hAnsiTheme="minorHAnsi"/>
                <w:szCs w:val="16"/>
              </w:rPr>
            </w:pPr>
            <w:r w:rsidRPr="007021B2">
              <w:rPr>
                <w:noProof/>
                <w:szCs w:val="16"/>
              </w:rPr>
              <w:t>6%</w:t>
            </w:r>
          </w:p>
        </w:tc>
        <w:tc>
          <w:tcPr>
            <w:tcW w:w="1151" w:type="dxa"/>
            <w:tcBorders>
              <w:top w:val="nil"/>
              <w:left w:val="nil"/>
              <w:bottom w:val="nil"/>
              <w:right w:val="nil"/>
            </w:tcBorders>
            <w:shd w:val="clear" w:color="auto" w:fill="DFDCE9" w:themeFill="accent2" w:themeFillTint="33"/>
            <w:noWrap/>
          </w:tcPr>
          <w:p w14:paraId="6226E035" w14:textId="77777777" w:rsidR="00B0131F" w:rsidRPr="00C51C91" w:rsidRDefault="00B0131F" w:rsidP="0009077B">
            <w:pPr>
              <w:pStyle w:val="TableContentSmall"/>
              <w:jc w:val="right"/>
              <w:rPr>
                <w:rFonts w:asciiTheme="minorHAnsi" w:hAnsiTheme="minorHAnsi"/>
                <w:szCs w:val="16"/>
              </w:rPr>
            </w:pPr>
            <w:r w:rsidRPr="007021B2">
              <w:rPr>
                <w:noProof/>
                <w:szCs w:val="16"/>
              </w:rPr>
              <w:t>+8%</w:t>
            </w:r>
          </w:p>
        </w:tc>
        <w:tc>
          <w:tcPr>
            <w:tcW w:w="1151" w:type="dxa"/>
            <w:tcBorders>
              <w:top w:val="nil"/>
              <w:left w:val="nil"/>
              <w:bottom w:val="nil"/>
              <w:right w:val="nil"/>
            </w:tcBorders>
            <w:shd w:val="clear" w:color="auto" w:fill="DFDCE9" w:themeFill="accent2" w:themeFillTint="33"/>
          </w:tcPr>
          <w:p w14:paraId="08744BD7"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&lt;1</w:t>
            </w:r>
          </w:p>
        </w:tc>
      </w:tr>
      <w:tr w:rsidR="00B0131F" w:rsidRPr="00C979BC" w14:paraId="78D32B9B" w14:textId="77777777" w:rsidTr="0009077B">
        <w:trPr>
          <w:trHeight w:val="20"/>
        </w:trPr>
        <w:tc>
          <w:tcPr>
            <w:tcW w:w="2457" w:type="dxa"/>
            <w:tcBorders>
              <w:top w:val="nil"/>
              <w:left w:val="nil"/>
              <w:right w:val="nil"/>
            </w:tcBorders>
            <w:shd w:val="clear" w:color="auto" w:fill="DFDCE9" w:themeFill="accent2" w:themeFillTint="33"/>
            <w:noWrap/>
            <w:vAlign w:val="bottom"/>
            <w:hideMark/>
          </w:tcPr>
          <w:p w14:paraId="19F5DCF1" w14:textId="77777777" w:rsidR="00B0131F" w:rsidRPr="009E7264" w:rsidRDefault="00B0131F" w:rsidP="0009077B">
            <w:pPr>
              <w:pStyle w:val="TableContentSmall"/>
              <w:rPr>
                <w:rFonts w:asciiTheme="minorHAnsi" w:hAnsiTheme="minorHAnsi"/>
                <w:b/>
                <w:bCs/>
                <w:color w:val="FFFFFF" w:themeColor="background1"/>
                <w:szCs w:val="16"/>
              </w:rPr>
            </w:pPr>
            <w:r w:rsidRPr="009E7264">
              <w:rPr>
                <w:rFonts w:asciiTheme="minorHAnsi" w:hAnsiTheme="minorHAnsi"/>
                <w:b/>
                <w:bCs/>
                <w:color w:val="000000"/>
                <w:szCs w:val="16"/>
              </w:rPr>
              <w:t>Aviation</w:t>
            </w:r>
          </w:p>
        </w:tc>
        <w:tc>
          <w:tcPr>
            <w:tcW w:w="1150" w:type="dxa"/>
            <w:tcBorders>
              <w:top w:val="nil"/>
              <w:left w:val="nil"/>
              <w:right w:val="nil"/>
            </w:tcBorders>
            <w:shd w:val="clear" w:color="auto" w:fill="DFDCE9" w:themeFill="accent2" w:themeFillTint="33"/>
          </w:tcPr>
          <w:p w14:paraId="0829BBD5"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szCs w:val="16"/>
              </w:rPr>
              <w:t xml:space="preserve"> </w:t>
            </w:r>
            <w:r w:rsidRPr="007021B2">
              <w:rPr>
                <w:noProof/>
                <w:szCs w:val="16"/>
              </w:rPr>
              <w:t>142,173</w:t>
            </w:r>
            <w:r w:rsidRPr="00C51C91">
              <w:rPr>
                <w:rFonts w:asciiTheme="minorHAnsi" w:hAnsiTheme="minorHAnsi"/>
                <w:szCs w:val="16"/>
              </w:rPr>
              <w:t xml:space="preserve"> </w:t>
            </w:r>
          </w:p>
        </w:tc>
        <w:tc>
          <w:tcPr>
            <w:tcW w:w="1151" w:type="dxa"/>
            <w:tcBorders>
              <w:top w:val="nil"/>
              <w:left w:val="nil"/>
              <w:right w:val="nil"/>
            </w:tcBorders>
            <w:shd w:val="clear" w:color="auto" w:fill="DFDCE9" w:themeFill="accent2" w:themeFillTint="33"/>
            <w:noWrap/>
          </w:tcPr>
          <w:p w14:paraId="44178949"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szCs w:val="16"/>
              </w:rPr>
              <w:t xml:space="preserve"> </w:t>
            </w:r>
            <w:r w:rsidRPr="007021B2">
              <w:rPr>
                <w:noProof/>
                <w:szCs w:val="16"/>
              </w:rPr>
              <w:t>90,736</w:t>
            </w:r>
            <w:r w:rsidRPr="00C51C91">
              <w:rPr>
                <w:rFonts w:asciiTheme="minorHAnsi" w:hAnsiTheme="minorHAnsi"/>
                <w:szCs w:val="16"/>
              </w:rPr>
              <w:t xml:space="preserve"> </w:t>
            </w:r>
          </w:p>
        </w:tc>
        <w:tc>
          <w:tcPr>
            <w:tcW w:w="1150" w:type="dxa"/>
            <w:tcBorders>
              <w:top w:val="nil"/>
              <w:left w:val="nil"/>
              <w:right w:val="nil"/>
            </w:tcBorders>
            <w:shd w:val="clear" w:color="auto" w:fill="DFDCE9" w:themeFill="accent2" w:themeFillTint="33"/>
            <w:noWrap/>
          </w:tcPr>
          <w:p w14:paraId="55FA841E"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szCs w:val="16"/>
              </w:rPr>
              <w:t xml:space="preserve"> </w:t>
            </w:r>
            <w:r w:rsidRPr="007021B2">
              <w:rPr>
                <w:noProof/>
                <w:szCs w:val="16"/>
              </w:rPr>
              <w:t>124,631</w:t>
            </w:r>
            <w:r w:rsidRPr="00C51C91">
              <w:rPr>
                <w:rFonts w:asciiTheme="minorHAnsi" w:hAnsiTheme="minorHAnsi"/>
                <w:szCs w:val="16"/>
              </w:rPr>
              <w:t xml:space="preserve"> </w:t>
            </w:r>
          </w:p>
        </w:tc>
        <w:tc>
          <w:tcPr>
            <w:tcW w:w="1151" w:type="dxa"/>
            <w:tcBorders>
              <w:top w:val="nil"/>
              <w:left w:val="nil"/>
              <w:right w:val="nil"/>
            </w:tcBorders>
            <w:shd w:val="clear" w:color="auto" w:fill="DFDCE9" w:themeFill="accent2" w:themeFillTint="33"/>
          </w:tcPr>
          <w:p w14:paraId="06AB617F" w14:textId="77777777" w:rsidR="00B0131F" w:rsidRPr="00C51C91" w:rsidRDefault="00B0131F" w:rsidP="0009077B">
            <w:pPr>
              <w:pStyle w:val="TableContentSmall"/>
              <w:jc w:val="right"/>
              <w:rPr>
                <w:rFonts w:asciiTheme="minorHAnsi" w:hAnsiTheme="minorHAnsi"/>
                <w:szCs w:val="16"/>
              </w:rPr>
            </w:pPr>
            <w:r w:rsidRPr="007021B2">
              <w:rPr>
                <w:noProof/>
                <w:szCs w:val="16"/>
              </w:rPr>
              <w:t>25%</w:t>
            </w:r>
          </w:p>
        </w:tc>
        <w:tc>
          <w:tcPr>
            <w:tcW w:w="1151" w:type="dxa"/>
            <w:tcBorders>
              <w:top w:val="nil"/>
              <w:left w:val="nil"/>
              <w:right w:val="nil"/>
            </w:tcBorders>
            <w:shd w:val="clear" w:color="auto" w:fill="DFDCE9" w:themeFill="accent2" w:themeFillTint="33"/>
            <w:noWrap/>
          </w:tcPr>
          <w:p w14:paraId="77C7FC81" w14:textId="77777777" w:rsidR="00B0131F" w:rsidRPr="00C51C91" w:rsidRDefault="00B0131F" w:rsidP="0009077B">
            <w:pPr>
              <w:pStyle w:val="TableContentSmall"/>
              <w:jc w:val="right"/>
              <w:rPr>
                <w:rFonts w:asciiTheme="minorHAnsi" w:hAnsiTheme="minorHAnsi"/>
                <w:szCs w:val="16"/>
              </w:rPr>
            </w:pPr>
            <w:r w:rsidRPr="007021B2">
              <w:rPr>
                <w:noProof/>
                <w:szCs w:val="16"/>
              </w:rPr>
              <w:t>-12%</w:t>
            </w:r>
          </w:p>
        </w:tc>
        <w:tc>
          <w:tcPr>
            <w:tcW w:w="1151" w:type="dxa"/>
            <w:tcBorders>
              <w:top w:val="nil"/>
              <w:left w:val="nil"/>
              <w:right w:val="nil"/>
            </w:tcBorders>
            <w:shd w:val="clear" w:color="auto" w:fill="DFDCE9" w:themeFill="accent2" w:themeFillTint="33"/>
          </w:tcPr>
          <w:p w14:paraId="4E2EE9FB"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szCs w:val="16"/>
              </w:rPr>
              <w:t xml:space="preserve"> </w:t>
            </w:r>
            <w:r w:rsidRPr="007021B2">
              <w:rPr>
                <w:noProof/>
                <w:szCs w:val="16"/>
              </w:rPr>
              <w:t>1.8</w:t>
            </w:r>
          </w:p>
        </w:tc>
      </w:tr>
      <w:tr w:rsidR="00B0131F" w:rsidRPr="00C979BC" w14:paraId="442EAA75" w14:textId="77777777" w:rsidTr="0009077B">
        <w:trPr>
          <w:trHeight w:val="20"/>
        </w:trPr>
        <w:tc>
          <w:tcPr>
            <w:tcW w:w="2457" w:type="dxa"/>
            <w:tcBorders>
              <w:top w:val="nil"/>
              <w:left w:val="nil"/>
              <w:right w:val="nil"/>
            </w:tcBorders>
            <w:shd w:val="clear" w:color="auto" w:fill="2E7CA8" w:themeFill="accent4"/>
            <w:noWrap/>
            <w:vAlign w:val="bottom"/>
            <w:hideMark/>
          </w:tcPr>
          <w:p w14:paraId="583CC8F3" w14:textId="77777777" w:rsidR="00B0131F" w:rsidRPr="009E7264" w:rsidRDefault="00B0131F" w:rsidP="0009077B">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Solid Waste</w:t>
            </w:r>
          </w:p>
        </w:tc>
        <w:tc>
          <w:tcPr>
            <w:tcW w:w="1150" w:type="dxa"/>
            <w:tcBorders>
              <w:top w:val="nil"/>
              <w:left w:val="nil"/>
              <w:right w:val="nil"/>
            </w:tcBorders>
            <w:shd w:val="clear" w:color="auto" w:fill="2E7CA8" w:themeFill="accent4"/>
          </w:tcPr>
          <w:p w14:paraId="2EF604FE"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6,135</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2E7CA8" w:themeFill="accent4"/>
            <w:noWrap/>
          </w:tcPr>
          <w:p w14:paraId="2F2A61A3"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8,333</w:t>
            </w:r>
            <w:r w:rsidRPr="00C51C91">
              <w:rPr>
                <w:rFonts w:asciiTheme="minorHAnsi" w:hAnsiTheme="minorHAnsi"/>
                <w:b/>
                <w:bCs/>
                <w:color w:val="FFFFFF" w:themeColor="background1"/>
                <w:szCs w:val="16"/>
              </w:rPr>
              <w:t xml:space="preserve"> </w:t>
            </w:r>
          </w:p>
        </w:tc>
        <w:tc>
          <w:tcPr>
            <w:tcW w:w="1150" w:type="dxa"/>
            <w:tcBorders>
              <w:top w:val="nil"/>
              <w:left w:val="nil"/>
              <w:right w:val="nil"/>
            </w:tcBorders>
            <w:shd w:val="clear" w:color="auto" w:fill="2E7CA8" w:themeFill="accent4"/>
            <w:noWrap/>
          </w:tcPr>
          <w:p w14:paraId="07F06A22"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8,050</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2E7CA8" w:themeFill="accent4"/>
          </w:tcPr>
          <w:p w14:paraId="2D244B82"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2%</w:t>
            </w:r>
          </w:p>
        </w:tc>
        <w:tc>
          <w:tcPr>
            <w:tcW w:w="1151" w:type="dxa"/>
            <w:tcBorders>
              <w:top w:val="nil"/>
              <w:left w:val="nil"/>
              <w:right w:val="nil"/>
            </w:tcBorders>
            <w:shd w:val="clear" w:color="auto" w:fill="2E7CA8" w:themeFill="accent4"/>
            <w:noWrap/>
          </w:tcPr>
          <w:p w14:paraId="647173B2"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+31%</w:t>
            </w:r>
          </w:p>
        </w:tc>
        <w:tc>
          <w:tcPr>
            <w:tcW w:w="1151" w:type="dxa"/>
            <w:tcBorders>
              <w:top w:val="nil"/>
              <w:left w:val="nil"/>
              <w:right w:val="nil"/>
            </w:tcBorders>
            <w:shd w:val="clear" w:color="auto" w:fill="2E7CA8" w:themeFill="accent4"/>
          </w:tcPr>
          <w:p w14:paraId="6F7059B7" w14:textId="77777777" w:rsidR="00B0131F" w:rsidRPr="00C51C91" w:rsidRDefault="00B0131F" w:rsidP="0009077B">
            <w:pPr>
              <w:pStyle w:val="TableContentSmall"/>
              <w:jc w:val="right"/>
              <w:rPr>
                <w:rFonts w:asciiTheme="minorHAnsi" w:hAnsiTheme="minorHAnsi"/>
                <w:b/>
                <w:bCs/>
                <w:noProof/>
                <w:color w:val="FFFFFF" w:themeColor="background1"/>
                <w:szCs w:val="16"/>
              </w:rPr>
            </w:pPr>
            <w:r w:rsidRPr="007021B2">
              <w:rPr>
                <w:b/>
                <w:bCs/>
                <w:noProof/>
                <w:color w:val="FFFFFF" w:themeColor="background1"/>
                <w:szCs w:val="16"/>
              </w:rPr>
              <w:t>&lt;1</w:t>
            </w:r>
          </w:p>
        </w:tc>
      </w:tr>
      <w:tr w:rsidR="00B0131F" w:rsidRPr="00C979BC" w14:paraId="1ADF437D" w14:textId="77777777" w:rsidTr="0009077B">
        <w:trPr>
          <w:trHeight w:val="20"/>
        </w:trPr>
        <w:tc>
          <w:tcPr>
            <w:tcW w:w="2457" w:type="dxa"/>
            <w:tcBorders>
              <w:top w:val="nil"/>
              <w:left w:val="nil"/>
              <w:bottom w:val="nil"/>
              <w:right w:val="nil"/>
            </w:tcBorders>
            <w:shd w:val="clear" w:color="auto" w:fill="D0E6F2" w:themeFill="accent4" w:themeFillTint="33"/>
            <w:noWrap/>
            <w:vAlign w:val="bottom"/>
            <w:hideMark/>
          </w:tcPr>
          <w:p w14:paraId="4D4E1069"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000000"/>
                <w:szCs w:val="16"/>
              </w:rPr>
              <w:t>Landfill</w:t>
            </w:r>
          </w:p>
        </w:tc>
        <w:tc>
          <w:tcPr>
            <w:tcW w:w="1150" w:type="dxa"/>
            <w:tcBorders>
              <w:top w:val="nil"/>
              <w:left w:val="nil"/>
              <w:bottom w:val="nil"/>
              <w:right w:val="nil"/>
            </w:tcBorders>
            <w:shd w:val="clear" w:color="auto" w:fill="D0E6F2" w:themeFill="accent4" w:themeFillTint="33"/>
          </w:tcPr>
          <w:p w14:paraId="46D8780B"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4,926</w:t>
            </w:r>
            <w:r w:rsidRPr="00C51C91">
              <w:rPr>
                <w:rFonts w:asciiTheme="minorHAnsi" w:hAnsiTheme="minorHAnsi"/>
                <w:szCs w:val="16"/>
              </w:rPr>
              <w:t xml:space="preserve"> </w:t>
            </w:r>
          </w:p>
        </w:tc>
        <w:tc>
          <w:tcPr>
            <w:tcW w:w="1151" w:type="dxa"/>
            <w:tcBorders>
              <w:top w:val="nil"/>
              <w:left w:val="nil"/>
              <w:bottom w:val="nil"/>
              <w:right w:val="nil"/>
            </w:tcBorders>
            <w:shd w:val="clear" w:color="auto" w:fill="D0E6F2" w:themeFill="accent4" w:themeFillTint="33"/>
            <w:noWrap/>
          </w:tcPr>
          <w:p w14:paraId="7982070C"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6,835</w:t>
            </w:r>
            <w:r w:rsidRPr="00C51C91">
              <w:rPr>
                <w:rFonts w:asciiTheme="minorHAnsi" w:hAnsiTheme="minorHAnsi"/>
                <w:szCs w:val="16"/>
              </w:rPr>
              <w:t xml:space="preserve"> </w:t>
            </w:r>
          </w:p>
        </w:tc>
        <w:tc>
          <w:tcPr>
            <w:tcW w:w="1150" w:type="dxa"/>
            <w:tcBorders>
              <w:top w:val="nil"/>
              <w:left w:val="nil"/>
              <w:bottom w:val="nil"/>
              <w:right w:val="nil"/>
            </w:tcBorders>
            <w:shd w:val="clear" w:color="auto" w:fill="D0E6F2" w:themeFill="accent4" w:themeFillTint="33"/>
            <w:noWrap/>
          </w:tcPr>
          <w:p w14:paraId="0C555B63"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6,405</w:t>
            </w:r>
            <w:r w:rsidRPr="00C51C91">
              <w:rPr>
                <w:rFonts w:asciiTheme="minorHAnsi" w:hAnsiTheme="minorHAnsi"/>
                <w:szCs w:val="16"/>
              </w:rPr>
              <w:t xml:space="preserve"> </w:t>
            </w:r>
          </w:p>
        </w:tc>
        <w:tc>
          <w:tcPr>
            <w:tcW w:w="1151" w:type="dxa"/>
            <w:tcBorders>
              <w:top w:val="nil"/>
              <w:left w:val="nil"/>
              <w:bottom w:val="nil"/>
              <w:right w:val="nil"/>
            </w:tcBorders>
            <w:shd w:val="clear" w:color="auto" w:fill="D0E6F2" w:themeFill="accent4" w:themeFillTint="33"/>
          </w:tcPr>
          <w:p w14:paraId="419F9A8A" w14:textId="77777777" w:rsidR="00B0131F" w:rsidRPr="00C51C91" w:rsidRDefault="00B0131F" w:rsidP="0009077B">
            <w:pPr>
              <w:pStyle w:val="TableContentSmall"/>
              <w:jc w:val="right"/>
              <w:rPr>
                <w:rFonts w:asciiTheme="minorHAnsi" w:hAnsiTheme="minorHAnsi"/>
                <w:szCs w:val="16"/>
              </w:rPr>
            </w:pPr>
            <w:r w:rsidRPr="007021B2">
              <w:rPr>
                <w:noProof/>
                <w:szCs w:val="16"/>
              </w:rPr>
              <w:t>1%</w:t>
            </w:r>
          </w:p>
        </w:tc>
        <w:tc>
          <w:tcPr>
            <w:tcW w:w="1151" w:type="dxa"/>
            <w:tcBorders>
              <w:top w:val="nil"/>
              <w:left w:val="nil"/>
              <w:bottom w:val="nil"/>
              <w:right w:val="nil"/>
            </w:tcBorders>
            <w:shd w:val="clear" w:color="auto" w:fill="D0E6F2" w:themeFill="accent4" w:themeFillTint="33"/>
            <w:noWrap/>
          </w:tcPr>
          <w:p w14:paraId="22F8751B" w14:textId="77777777" w:rsidR="00B0131F" w:rsidRPr="00C51C91" w:rsidRDefault="00B0131F" w:rsidP="0009077B">
            <w:pPr>
              <w:pStyle w:val="TableContentSmall"/>
              <w:jc w:val="right"/>
              <w:rPr>
                <w:rFonts w:asciiTheme="minorHAnsi" w:hAnsiTheme="minorHAnsi"/>
                <w:szCs w:val="16"/>
              </w:rPr>
            </w:pPr>
            <w:r w:rsidRPr="007021B2">
              <w:rPr>
                <w:noProof/>
                <w:szCs w:val="16"/>
              </w:rPr>
              <w:t>+30%</w:t>
            </w:r>
          </w:p>
        </w:tc>
        <w:tc>
          <w:tcPr>
            <w:tcW w:w="1151" w:type="dxa"/>
            <w:tcBorders>
              <w:top w:val="nil"/>
              <w:left w:val="nil"/>
              <w:bottom w:val="nil"/>
              <w:right w:val="nil"/>
            </w:tcBorders>
            <w:shd w:val="clear" w:color="auto" w:fill="D0E6F2" w:themeFill="accent4" w:themeFillTint="33"/>
          </w:tcPr>
          <w:p w14:paraId="30B13F89"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&lt;1</w:t>
            </w:r>
          </w:p>
        </w:tc>
      </w:tr>
      <w:tr w:rsidR="00B0131F" w:rsidRPr="00C979BC" w14:paraId="2EB3695A" w14:textId="77777777" w:rsidTr="0009077B">
        <w:trPr>
          <w:trHeight w:val="20"/>
        </w:trPr>
        <w:tc>
          <w:tcPr>
            <w:tcW w:w="2457" w:type="dxa"/>
            <w:tcBorders>
              <w:top w:val="nil"/>
              <w:left w:val="nil"/>
              <w:right w:val="nil"/>
            </w:tcBorders>
            <w:shd w:val="clear" w:color="auto" w:fill="D0E6F2" w:themeFill="accent4" w:themeFillTint="33"/>
            <w:noWrap/>
            <w:vAlign w:val="bottom"/>
          </w:tcPr>
          <w:p w14:paraId="022CC84A"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000000"/>
                <w:szCs w:val="16"/>
              </w:rPr>
              <w:t>Compost</w:t>
            </w:r>
          </w:p>
        </w:tc>
        <w:tc>
          <w:tcPr>
            <w:tcW w:w="1150" w:type="dxa"/>
            <w:tcBorders>
              <w:top w:val="nil"/>
              <w:left w:val="nil"/>
              <w:right w:val="nil"/>
            </w:tcBorders>
            <w:shd w:val="clear" w:color="auto" w:fill="D0E6F2" w:themeFill="accent4" w:themeFillTint="33"/>
          </w:tcPr>
          <w:p w14:paraId="0B0C6300"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1,209</w:t>
            </w:r>
            <w:r w:rsidRPr="00C51C91">
              <w:rPr>
                <w:rFonts w:asciiTheme="minorHAnsi" w:hAnsiTheme="minorHAnsi"/>
                <w:szCs w:val="16"/>
              </w:rPr>
              <w:t xml:space="preserve"> </w:t>
            </w:r>
          </w:p>
        </w:tc>
        <w:tc>
          <w:tcPr>
            <w:tcW w:w="1151" w:type="dxa"/>
            <w:tcBorders>
              <w:top w:val="nil"/>
              <w:left w:val="nil"/>
              <w:right w:val="nil"/>
            </w:tcBorders>
            <w:shd w:val="clear" w:color="auto" w:fill="D0E6F2" w:themeFill="accent4" w:themeFillTint="33"/>
            <w:noWrap/>
          </w:tcPr>
          <w:p w14:paraId="753EBF9B" w14:textId="77777777" w:rsidR="00B0131F" w:rsidRPr="00C51C91" w:rsidRDefault="00B0131F" w:rsidP="0009077B">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1,497</w:t>
            </w:r>
            <w:r w:rsidRPr="00C51C91">
              <w:rPr>
                <w:rFonts w:asciiTheme="minorHAnsi" w:hAnsiTheme="minorHAnsi"/>
                <w:szCs w:val="16"/>
              </w:rPr>
              <w:t xml:space="preserve"> </w:t>
            </w:r>
          </w:p>
        </w:tc>
        <w:tc>
          <w:tcPr>
            <w:tcW w:w="1150" w:type="dxa"/>
            <w:tcBorders>
              <w:top w:val="nil"/>
              <w:left w:val="nil"/>
              <w:right w:val="nil"/>
            </w:tcBorders>
            <w:shd w:val="clear" w:color="auto" w:fill="D0E6F2" w:themeFill="accent4" w:themeFillTint="33"/>
            <w:noWrap/>
          </w:tcPr>
          <w:p w14:paraId="03498E85" w14:textId="77777777" w:rsidR="00B0131F" w:rsidRPr="00C51C91" w:rsidRDefault="00B0131F" w:rsidP="0009077B">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1,646</w:t>
            </w:r>
            <w:r w:rsidRPr="00C51C91">
              <w:rPr>
                <w:rFonts w:asciiTheme="minorHAnsi" w:hAnsiTheme="minorHAnsi"/>
                <w:szCs w:val="16"/>
              </w:rPr>
              <w:t xml:space="preserve"> </w:t>
            </w:r>
          </w:p>
        </w:tc>
        <w:tc>
          <w:tcPr>
            <w:tcW w:w="1151" w:type="dxa"/>
            <w:tcBorders>
              <w:top w:val="nil"/>
              <w:left w:val="nil"/>
              <w:right w:val="nil"/>
            </w:tcBorders>
            <w:shd w:val="clear" w:color="auto" w:fill="D0E6F2" w:themeFill="accent4" w:themeFillTint="33"/>
          </w:tcPr>
          <w:p w14:paraId="37ED3A31" w14:textId="77777777" w:rsidR="00B0131F" w:rsidRPr="00C51C91" w:rsidRDefault="00B0131F" w:rsidP="0009077B">
            <w:pPr>
              <w:pStyle w:val="TableContentSmall"/>
              <w:jc w:val="right"/>
              <w:rPr>
                <w:rFonts w:asciiTheme="minorHAnsi" w:hAnsiTheme="minorHAnsi"/>
                <w:szCs w:val="16"/>
              </w:rPr>
            </w:pPr>
            <w:r w:rsidRPr="007021B2">
              <w:rPr>
                <w:noProof/>
                <w:szCs w:val="16"/>
              </w:rPr>
              <w:t>&lt;1%</w:t>
            </w:r>
          </w:p>
        </w:tc>
        <w:tc>
          <w:tcPr>
            <w:tcW w:w="1151" w:type="dxa"/>
            <w:tcBorders>
              <w:top w:val="nil"/>
              <w:left w:val="nil"/>
              <w:right w:val="nil"/>
            </w:tcBorders>
            <w:shd w:val="clear" w:color="auto" w:fill="D0E6F2" w:themeFill="accent4" w:themeFillTint="33"/>
            <w:noWrap/>
          </w:tcPr>
          <w:p w14:paraId="22DE3449" w14:textId="77777777" w:rsidR="00B0131F" w:rsidRPr="00C51C91" w:rsidRDefault="00B0131F" w:rsidP="0009077B">
            <w:pPr>
              <w:pStyle w:val="TableContentSmall"/>
              <w:jc w:val="right"/>
              <w:rPr>
                <w:rFonts w:asciiTheme="minorHAnsi" w:hAnsiTheme="minorHAnsi"/>
                <w:szCs w:val="16"/>
              </w:rPr>
            </w:pPr>
            <w:r w:rsidRPr="007021B2">
              <w:rPr>
                <w:noProof/>
                <w:szCs w:val="16"/>
              </w:rPr>
              <w:t>+36%</w:t>
            </w:r>
          </w:p>
        </w:tc>
        <w:tc>
          <w:tcPr>
            <w:tcW w:w="1151" w:type="dxa"/>
            <w:tcBorders>
              <w:top w:val="nil"/>
              <w:left w:val="nil"/>
              <w:right w:val="nil"/>
            </w:tcBorders>
            <w:shd w:val="clear" w:color="auto" w:fill="D0E6F2" w:themeFill="accent4" w:themeFillTint="33"/>
          </w:tcPr>
          <w:p w14:paraId="41888DC4" w14:textId="77777777" w:rsidR="00B0131F" w:rsidRPr="00C51C91" w:rsidRDefault="00B0131F" w:rsidP="0009077B">
            <w:pPr>
              <w:pStyle w:val="TableContentSmall"/>
              <w:jc w:val="right"/>
              <w:rPr>
                <w:rFonts w:asciiTheme="minorHAnsi" w:hAnsiTheme="minorHAnsi"/>
                <w:szCs w:val="16"/>
              </w:rPr>
            </w:pPr>
            <w:r w:rsidRPr="007021B2">
              <w:rPr>
                <w:noProof/>
                <w:szCs w:val="16"/>
              </w:rPr>
              <w:t>&lt;1</w:t>
            </w:r>
          </w:p>
        </w:tc>
      </w:tr>
      <w:tr w:rsidR="00B0131F" w:rsidRPr="00C979BC" w14:paraId="2925F500" w14:textId="77777777" w:rsidTr="0009077B">
        <w:trPr>
          <w:trHeight w:val="20"/>
        </w:trPr>
        <w:tc>
          <w:tcPr>
            <w:tcW w:w="2457" w:type="dxa"/>
            <w:tcBorders>
              <w:top w:val="nil"/>
              <w:left w:val="nil"/>
              <w:right w:val="nil"/>
            </w:tcBorders>
            <w:shd w:val="clear" w:color="auto" w:fill="92D050"/>
            <w:noWrap/>
            <w:vAlign w:val="bottom"/>
            <w:hideMark/>
          </w:tcPr>
          <w:p w14:paraId="33DD70AC" w14:textId="77777777" w:rsidR="00B0131F" w:rsidRPr="009E7264" w:rsidRDefault="00B0131F" w:rsidP="0009077B">
            <w:pPr>
              <w:pStyle w:val="TableContentSmall"/>
              <w:rPr>
                <w:rFonts w:asciiTheme="minorHAnsi" w:hAnsiTheme="minorHAnsi"/>
                <w:b/>
                <w:bCs/>
                <w:color w:val="000000"/>
                <w:szCs w:val="16"/>
              </w:rPr>
            </w:pPr>
            <w:r>
              <w:rPr>
                <w:rFonts w:asciiTheme="minorHAnsi" w:hAnsiTheme="minorHAnsi"/>
                <w:b/>
                <w:bCs/>
                <w:color w:val="FFFFFF" w:themeColor="background1"/>
                <w:szCs w:val="16"/>
              </w:rPr>
              <w:t>Refrigerants</w:t>
            </w:r>
          </w:p>
        </w:tc>
        <w:tc>
          <w:tcPr>
            <w:tcW w:w="1150" w:type="dxa"/>
            <w:tcBorders>
              <w:top w:val="nil"/>
              <w:left w:val="nil"/>
              <w:right w:val="nil"/>
            </w:tcBorders>
            <w:shd w:val="clear" w:color="auto" w:fill="92D050"/>
          </w:tcPr>
          <w:p w14:paraId="51383B31"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34,262</w:t>
            </w:r>
          </w:p>
        </w:tc>
        <w:tc>
          <w:tcPr>
            <w:tcW w:w="1151" w:type="dxa"/>
            <w:tcBorders>
              <w:top w:val="nil"/>
              <w:left w:val="nil"/>
              <w:right w:val="nil"/>
            </w:tcBorders>
            <w:shd w:val="clear" w:color="auto" w:fill="92D050"/>
            <w:noWrap/>
          </w:tcPr>
          <w:p w14:paraId="7543B64B"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37,380</w:t>
            </w:r>
          </w:p>
        </w:tc>
        <w:tc>
          <w:tcPr>
            <w:tcW w:w="1150" w:type="dxa"/>
            <w:tcBorders>
              <w:top w:val="nil"/>
              <w:left w:val="nil"/>
              <w:right w:val="nil"/>
            </w:tcBorders>
            <w:shd w:val="clear" w:color="auto" w:fill="92D050"/>
            <w:noWrap/>
          </w:tcPr>
          <w:p w14:paraId="41B53FE0"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37,452</w:t>
            </w:r>
            <w:r w:rsidRPr="00C51C91">
              <w:rPr>
                <w:rFonts w:asciiTheme="minorHAnsi" w:hAnsiTheme="minorHAnsi"/>
                <w:b/>
                <w:bCs/>
                <w:color w:val="FFFFFF" w:themeColor="background1"/>
                <w:szCs w:val="16"/>
              </w:rPr>
              <w:t xml:space="preserve"> </w:t>
            </w:r>
          </w:p>
        </w:tc>
        <w:tc>
          <w:tcPr>
            <w:tcW w:w="1151" w:type="dxa"/>
            <w:tcBorders>
              <w:top w:val="nil"/>
              <w:left w:val="nil"/>
              <w:right w:val="nil"/>
            </w:tcBorders>
            <w:shd w:val="clear" w:color="auto" w:fill="92D050"/>
          </w:tcPr>
          <w:p w14:paraId="61604C1D"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7%</w:t>
            </w:r>
          </w:p>
        </w:tc>
        <w:tc>
          <w:tcPr>
            <w:tcW w:w="1151" w:type="dxa"/>
            <w:tcBorders>
              <w:top w:val="nil"/>
              <w:left w:val="nil"/>
              <w:right w:val="nil"/>
            </w:tcBorders>
            <w:shd w:val="clear" w:color="auto" w:fill="92D050"/>
            <w:noWrap/>
          </w:tcPr>
          <w:p w14:paraId="4654E946"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+9%</w:t>
            </w:r>
          </w:p>
        </w:tc>
        <w:tc>
          <w:tcPr>
            <w:tcW w:w="1151" w:type="dxa"/>
            <w:tcBorders>
              <w:top w:val="nil"/>
              <w:left w:val="nil"/>
              <w:right w:val="nil"/>
            </w:tcBorders>
            <w:shd w:val="clear" w:color="auto" w:fill="92D050"/>
          </w:tcPr>
          <w:p w14:paraId="4285FC1E"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&lt;1</w:t>
            </w:r>
          </w:p>
        </w:tc>
      </w:tr>
      <w:tr w:rsidR="00B0131F" w:rsidRPr="00C979BC" w14:paraId="614008FD" w14:textId="77777777" w:rsidTr="0009077B">
        <w:trPr>
          <w:trHeight w:val="20"/>
        </w:trPr>
        <w:tc>
          <w:tcPr>
            <w:tcW w:w="2457" w:type="dxa"/>
            <w:tcBorders>
              <w:top w:val="nil"/>
              <w:left w:val="nil"/>
              <w:right w:val="nil"/>
            </w:tcBorders>
            <w:shd w:val="clear" w:color="auto" w:fill="EFF8E5" w:themeFill="accent5" w:themeFillTint="33"/>
            <w:noWrap/>
            <w:vAlign w:val="bottom"/>
            <w:hideMark/>
          </w:tcPr>
          <w:p w14:paraId="3034BC45"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000000"/>
                <w:szCs w:val="16"/>
              </w:rPr>
              <w:t>Refrigerants</w:t>
            </w:r>
          </w:p>
        </w:tc>
        <w:tc>
          <w:tcPr>
            <w:tcW w:w="1150" w:type="dxa"/>
            <w:tcBorders>
              <w:top w:val="nil"/>
              <w:left w:val="nil"/>
              <w:right w:val="nil"/>
            </w:tcBorders>
            <w:shd w:val="clear" w:color="auto" w:fill="EFF8E5" w:themeFill="accent5" w:themeFillTint="33"/>
          </w:tcPr>
          <w:p w14:paraId="7227708A"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34,262</w:t>
            </w:r>
            <w:r w:rsidRPr="00C51C91">
              <w:rPr>
                <w:rFonts w:asciiTheme="minorHAnsi" w:hAnsiTheme="minorHAnsi"/>
                <w:szCs w:val="16"/>
              </w:rPr>
              <w:t xml:space="preserve"> </w:t>
            </w:r>
          </w:p>
        </w:tc>
        <w:tc>
          <w:tcPr>
            <w:tcW w:w="1151" w:type="dxa"/>
            <w:tcBorders>
              <w:top w:val="nil"/>
              <w:left w:val="nil"/>
              <w:right w:val="nil"/>
            </w:tcBorders>
            <w:shd w:val="clear" w:color="auto" w:fill="EFF8E5" w:themeFill="accent5" w:themeFillTint="33"/>
            <w:noWrap/>
          </w:tcPr>
          <w:p w14:paraId="6E15574A"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37,380</w:t>
            </w:r>
            <w:r w:rsidRPr="00C51C91">
              <w:rPr>
                <w:rFonts w:asciiTheme="minorHAnsi" w:hAnsiTheme="minorHAnsi"/>
                <w:szCs w:val="16"/>
              </w:rPr>
              <w:t xml:space="preserve"> </w:t>
            </w:r>
          </w:p>
        </w:tc>
        <w:tc>
          <w:tcPr>
            <w:tcW w:w="1150" w:type="dxa"/>
            <w:tcBorders>
              <w:top w:val="nil"/>
              <w:left w:val="nil"/>
              <w:right w:val="nil"/>
            </w:tcBorders>
            <w:shd w:val="clear" w:color="auto" w:fill="EFF8E5" w:themeFill="accent5" w:themeFillTint="33"/>
            <w:noWrap/>
          </w:tcPr>
          <w:p w14:paraId="43C2A725" w14:textId="77777777" w:rsidR="00B0131F" w:rsidRPr="00C51C91" w:rsidRDefault="00B0131F" w:rsidP="0009077B">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37,452</w:t>
            </w:r>
            <w:r w:rsidRPr="00C51C91">
              <w:rPr>
                <w:rFonts w:asciiTheme="minorHAnsi" w:hAnsiTheme="minorHAnsi"/>
                <w:szCs w:val="16"/>
              </w:rPr>
              <w:t xml:space="preserve"> </w:t>
            </w:r>
          </w:p>
        </w:tc>
        <w:tc>
          <w:tcPr>
            <w:tcW w:w="1151" w:type="dxa"/>
            <w:tcBorders>
              <w:top w:val="nil"/>
              <w:left w:val="nil"/>
              <w:right w:val="nil"/>
            </w:tcBorders>
            <w:shd w:val="clear" w:color="auto" w:fill="EFF8E5" w:themeFill="accent5" w:themeFillTint="33"/>
          </w:tcPr>
          <w:p w14:paraId="1D931A9F" w14:textId="77777777" w:rsidR="00B0131F" w:rsidRPr="00C51C91" w:rsidRDefault="00B0131F" w:rsidP="0009077B">
            <w:pPr>
              <w:pStyle w:val="TableContentSmall"/>
              <w:jc w:val="right"/>
              <w:rPr>
                <w:rFonts w:asciiTheme="minorHAnsi" w:hAnsiTheme="minorHAnsi"/>
                <w:szCs w:val="16"/>
              </w:rPr>
            </w:pPr>
            <w:r w:rsidRPr="007021B2">
              <w:rPr>
                <w:noProof/>
                <w:szCs w:val="16"/>
              </w:rPr>
              <w:t>7%</w:t>
            </w:r>
          </w:p>
        </w:tc>
        <w:tc>
          <w:tcPr>
            <w:tcW w:w="1151" w:type="dxa"/>
            <w:tcBorders>
              <w:top w:val="nil"/>
              <w:left w:val="nil"/>
              <w:right w:val="nil"/>
            </w:tcBorders>
            <w:shd w:val="clear" w:color="auto" w:fill="EFF8E5" w:themeFill="accent5" w:themeFillTint="33"/>
            <w:noWrap/>
          </w:tcPr>
          <w:p w14:paraId="2F7119FC" w14:textId="77777777" w:rsidR="00B0131F" w:rsidRPr="00C51C91" w:rsidRDefault="00B0131F" w:rsidP="0009077B">
            <w:pPr>
              <w:pStyle w:val="TableContentSmall"/>
              <w:jc w:val="right"/>
              <w:rPr>
                <w:rFonts w:asciiTheme="minorHAnsi" w:hAnsiTheme="minorHAnsi"/>
                <w:szCs w:val="16"/>
              </w:rPr>
            </w:pPr>
            <w:r w:rsidRPr="007021B2">
              <w:rPr>
                <w:noProof/>
                <w:szCs w:val="16"/>
              </w:rPr>
              <w:t>+9%</w:t>
            </w:r>
          </w:p>
        </w:tc>
        <w:tc>
          <w:tcPr>
            <w:tcW w:w="1151" w:type="dxa"/>
            <w:tcBorders>
              <w:top w:val="nil"/>
              <w:left w:val="nil"/>
              <w:right w:val="nil"/>
            </w:tcBorders>
            <w:shd w:val="clear" w:color="auto" w:fill="EFF8E5" w:themeFill="accent5" w:themeFillTint="33"/>
          </w:tcPr>
          <w:p w14:paraId="20FE9252" w14:textId="77777777" w:rsidR="00B0131F" w:rsidRPr="00C51C91" w:rsidRDefault="00B0131F" w:rsidP="0009077B">
            <w:pPr>
              <w:pStyle w:val="TableContentSmall"/>
              <w:jc w:val="right"/>
              <w:rPr>
                <w:rFonts w:asciiTheme="minorHAnsi" w:hAnsiTheme="minorHAnsi"/>
                <w:b/>
                <w:bCs/>
                <w:szCs w:val="16"/>
              </w:rPr>
            </w:pPr>
            <w:r w:rsidRPr="00C51C91">
              <w:rPr>
                <w:rFonts w:asciiTheme="minorHAnsi" w:hAnsiTheme="minorHAnsi"/>
                <w:szCs w:val="16"/>
              </w:rPr>
              <w:t xml:space="preserve"> </w:t>
            </w:r>
            <w:r w:rsidRPr="007021B2">
              <w:rPr>
                <w:noProof/>
                <w:szCs w:val="16"/>
              </w:rPr>
              <w:t>&lt;1</w:t>
            </w:r>
          </w:p>
        </w:tc>
      </w:tr>
      <w:tr w:rsidR="00B0131F" w:rsidRPr="00C979BC" w14:paraId="106D5B8B" w14:textId="77777777" w:rsidTr="0009077B">
        <w:trPr>
          <w:trHeight w:val="20"/>
        </w:trPr>
        <w:tc>
          <w:tcPr>
            <w:tcW w:w="2457" w:type="dxa"/>
            <w:tcBorders>
              <w:top w:val="nil"/>
              <w:left w:val="nil"/>
              <w:bottom w:val="nil"/>
              <w:right w:val="nil"/>
            </w:tcBorders>
            <w:shd w:val="clear" w:color="auto" w:fill="16353E" w:themeFill="text2" w:themeFillShade="BF"/>
            <w:noWrap/>
            <w:vAlign w:val="bottom"/>
            <w:hideMark/>
          </w:tcPr>
          <w:p w14:paraId="70A5AA66" w14:textId="77777777" w:rsidR="00B0131F" w:rsidRPr="009E7264" w:rsidRDefault="00B0131F" w:rsidP="0009077B">
            <w:pPr>
              <w:pStyle w:val="TableContentSmall"/>
              <w:rPr>
                <w:rFonts w:asciiTheme="minorHAnsi" w:hAnsiTheme="minorHAnsi"/>
                <w:b/>
                <w:bCs/>
                <w:color w:val="000000"/>
                <w:szCs w:val="16"/>
              </w:rPr>
            </w:pPr>
            <w:r w:rsidRPr="009E7264">
              <w:rPr>
                <w:rFonts w:asciiTheme="minorHAnsi" w:hAnsiTheme="minorHAnsi"/>
                <w:b/>
                <w:bCs/>
                <w:color w:val="FFFFFF" w:themeColor="background1"/>
                <w:szCs w:val="16"/>
              </w:rPr>
              <w:t>Total Emissions</w:t>
            </w:r>
          </w:p>
        </w:tc>
        <w:tc>
          <w:tcPr>
            <w:tcW w:w="1150" w:type="dxa"/>
            <w:tcBorders>
              <w:top w:val="nil"/>
              <w:left w:val="nil"/>
              <w:bottom w:val="nil"/>
              <w:right w:val="nil"/>
            </w:tcBorders>
            <w:shd w:val="clear" w:color="auto" w:fill="16353E" w:themeFill="text2" w:themeFillShade="BF"/>
          </w:tcPr>
          <w:p w14:paraId="1E86F8C1"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552,075</w:t>
            </w:r>
          </w:p>
        </w:tc>
        <w:tc>
          <w:tcPr>
            <w:tcW w:w="1151" w:type="dxa"/>
            <w:tcBorders>
              <w:top w:val="nil"/>
              <w:left w:val="nil"/>
              <w:bottom w:val="nil"/>
              <w:right w:val="nil"/>
            </w:tcBorders>
            <w:shd w:val="clear" w:color="auto" w:fill="16353E" w:themeFill="text2" w:themeFillShade="BF"/>
            <w:noWrap/>
          </w:tcPr>
          <w:p w14:paraId="3B01B498"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478,725</w:t>
            </w:r>
            <w:r w:rsidRPr="00C51C91">
              <w:rPr>
                <w:rFonts w:asciiTheme="minorHAnsi" w:hAnsiTheme="minorHAnsi"/>
                <w:b/>
                <w:bCs/>
                <w:color w:val="FFFFFF" w:themeColor="background1"/>
                <w:szCs w:val="16"/>
              </w:rPr>
              <w:t xml:space="preserve"> </w:t>
            </w:r>
          </w:p>
        </w:tc>
        <w:tc>
          <w:tcPr>
            <w:tcW w:w="1150" w:type="dxa"/>
            <w:tcBorders>
              <w:top w:val="nil"/>
              <w:left w:val="nil"/>
              <w:bottom w:val="nil"/>
              <w:right w:val="nil"/>
            </w:tcBorders>
            <w:shd w:val="clear" w:color="auto" w:fill="16353E" w:themeFill="text2" w:themeFillShade="BF"/>
            <w:noWrap/>
          </w:tcPr>
          <w:p w14:paraId="4B79F2B3"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499,678</w:t>
            </w:r>
            <w:r w:rsidRPr="00C51C91">
              <w:rPr>
                <w:rFonts w:asciiTheme="minorHAnsi" w:hAnsiTheme="minorHAnsi"/>
                <w:b/>
                <w:bCs/>
                <w:color w:val="FFFFFF" w:themeColor="background1"/>
                <w:szCs w:val="16"/>
              </w:rPr>
              <w:t xml:space="preserve"> </w:t>
            </w:r>
          </w:p>
        </w:tc>
        <w:tc>
          <w:tcPr>
            <w:tcW w:w="1151" w:type="dxa"/>
            <w:tcBorders>
              <w:top w:val="nil"/>
              <w:left w:val="nil"/>
              <w:bottom w:val="nil"/>
              <w:right w:val="nil"/>
            </w:tcBorders>
            <w:shd w:val="clear" w:color="auto" w:fill="16353E" w:themeFill="text2" w:themeFillShade="BF"/>
          </w:tcPr>
          <w:p w14:paraId="2060A1CF"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100%</w:t>
            </w:r>
          </w:p>
        </w:tc>
        <w:tc>
          <w:tcPr>
            <w:tcW w:w="1151" w:type="dxa"/>
            <w:tcBorders>
              <w:top w:val="nil"/>
              <w:left w:val="nil"/>
              <w:bottom w:val="nil"/>
              <w:right w:val="nil"/>
            </w:tcBorders>
            <w:shd w:val="clear" w:color="auto" w:fill="16353E" w:themeFill="text2" w:themeFillShade="BF"/>
            <w:noWrap/>
          </w:tcPr>
          <w:p w14:paraId="362C4171" w14:textId="77777777" w:rsidR="00B0131F" w:rsidRPr="00C51C91" w:rsidRDefault="00B0131F" w:rsidP="0009077B">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-9%</w:t>
            </w:r>
          </w:p>
        </w:tc>
        <w:tc>
          <w:tcPr>
            <w:tcW w:w="1151" w:type="dxa"/>
            <w:tcBorders>
              <w:top w:val="nil"/>
              <w:left w:val="nil"/>
              <w:bottom w:val="nil"/>
              <w:right w:val="nil"/>
            </w:tcBorders>
            <w:shd w:val="clear" w:color="auto" w:fill="16353E" w:themeFill="text2" w:themeFillShade="BF"/>
          </w:tcPr>
          <w:p w14:paraId="5AD74B37" w14:textId="77777777" w:rsidR="00B0131F" w:rsidRPr="00C51C91" w:rsidRDefault="00B0131F" w:rsidP="0009077B">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7.3</w:t>
            </w:r>
            <w:r w:rsidRPr="00C51C91">
              <w:rPr>
                <w:rFonts w:asciiTheme="minorHAnsi" w:hAnsiTheme="minorHAnsi"/>
                <w:b/>
                <w:bCs/>
                <w:color w:val="FFFFFF" w:themeColor="background1"/>
                <w:szCs w:val="16"/>
              </w:rPr>
              <w:t xml:space="preserve"> </w:t>
            </w:r>
          </w:p>
        </w:tc>
      </w:tr>
      <w:tr w:rsidR="00B0131F" w:rsidRPr="00C979BC" w14:paraId="268EF321" w14:textId="77777777" w:rsidTr="0009077B">
        <w:trPr>
          <w:trHeight w:val="20"/>
        </w:trPr>
        <w:tc>
          <w:tcPr>
            <w:tcW w:w="2457" w:type="dxa"/>
            <w:tcBorders>
              <w:top w:val="nil"/>
              <w:left w:val="nil"/>
              <w:bottom w:val="nil"/>
              <w:right w:val="nil"/>
            </w:tcBorders>
            <w:shd w:val="clear" w:color="auto" w:fill="16353E" w:themeFill="text2" w:themeFillShade="BF"/>
            <w:noWrap/>
            <w:vAlign w:val="bottom"/>
            <w:hideMark/>
          </w:tcPr>
          <w:p w14:paraId="4E5D9FD0" w14:textId="77777777" w:rsidR="00B0131F" w:rsidRPr="009E7264" w:rsidRDefault="00B0131F" w:rsidP="0009077B">
            <w:pPr>
              <w:pStyle w:val="TableContentSmall"/>
              <w:rPr>
                <w:rFonts w:asciiTheme="minorHAnsi" w:hAnsiTheme="minorHAnsi"/>
                <w:i/>
                <w:iCs/>
                <w:color w:val="FFFFFF" w:themeColor="background1"/>
                <w:szCs w:val="16"/>
              </w:rPr>
            </w:pPr>
            <w:r w:rsidRPr="009E7264">
              <w:rPr>
                <w:rFonts w:asciiTheme="minorHAnsi" w:hAnsiTheme="minorHAnsi"/>
                <w:i/>
                <w:iCs/>
                <w:color w:val="FFFFFF" w:themeColor="background1"/>
                <w:szCs w:val="16"/>
              </w:rPr>
              <w:t>Core Emissions</w:t>
            </w:r>
          </w:p>
        </w:tc>
        <w:tc>
          <w:tcPr>
            <w:tcW w:w="1150" w:type="dxa"/>
            <w:tcBorders>
              <w:top w:val="nil"/>
              <w:left w:val="nil"/>
              <w:bottom w:val="nil"/>
              <w:right w:val="nil"/>
            </w:tcBorders>
            <w:shd w:val="clear" w:color="auto" w:fill="16353E" w:themeFill="text2" w:themeFillShade="BF"/>
          </w:tcPr>
          <w:p w14:paraId="78C8D0DE" w14:textId="77777777" w:rsidR="00B0131F" w:rsidRPr="00C51C91" w:rsidRDefault="00B0131F" w:rsidP="0009077B">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342,408</w:t>
            </w:r>
            <w:r w:rsidRPr="00C51C91">
              <w:rPr>
                <w:rFonts w:asciiTheme="minorHAnsi" w:hAnsiTheme="minorHAnsi"/>
                <w:i/>
                <w:iCs/>
                <w:color w:val="FFFFFF" w:themeColor="background1"/>
                <w:szCs w:val="16"/>
              </w:rPr>
              <w:t xml:space="preserve"> </w:t>
            </w:r>
          </w:p>
        </w:tc>
        <w:tc>
          <w:tcPr>
            <w:tcW w:w="1151" w:type="dxa"/>
            <w:tcBorders>
              <w:top w:val="nil"/>
              <w:left w:val="nil"/>
              <w:bottom w:val="nil"/>
              <w:right w:val="nil"/>
            </w:tcBorders>
            <w:shd w:val="clear" w:color="auto" w:fill="16353E" w:themeFill="text2" w:themeFillShade="BF"/>
            <w:noWrap/>
          </w:tcPr>
          <w:p w14:paraId="4B01BA7A" w14:textId="77777777" w:rsidR="00B0131F" w:rsidRPr="00C51C91" w:rsidRDefault="00B0131F" w:rsidP="0009077B">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314,237</w:t>
            </w:r>
            <w:r w:rsidRPr="00C51C91">
              <w:rPr>
                <w:rFonts w:asciiTheme="minorHAnsi" w:hAnsiTheme="minorHAnsi"/>
                <w:i/>
                <w:iCs/>
                <w:color w:val="FFFFFF" w:themeColor="background1"/>
                <w:szCs w:val="16"/>
              </w:rPr>
              <w:t xml:space="preserve"> </w:t>
            </w:r>
          </w:p>
        </w:tc>
        <w:tc>
          <w:tcPr>
            <w:tcW w:w="1150" w:type="dxa"/>
            <w:tcBorders>
              <w:top w:val="nil"/>
              <w:left w:val="nil"/>
              <w:bottom w:val="nil"/>
              <w:right w:val="nil"/>
            </w:tcBorders>
            <w:shd w:val="clear" w:color="auto" w:fill="16353E" w:themeFill="text2" w:themeFillShade="BF"/>
            <w:noWrap/>
          </w:tcPr>
          <w:p w14:paraId="1C5BAE78" w14:textId="77777777" w:rsidR="00B0131F" w:rsidRPr="00C51C91" w:rsidRDefault="00B0131F" w:rsidP="0009077B">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300,658</w:t>
            </w:r>
            <w:r w:rsidRPr="00C51C91">
              <w:rPr>
                <w:rFonts w:asciiTheme="minorHAnsi" w:hAnsiTheme="minorHAnsi"/>
                <w:i/>
                <w:iCs/>
                <w:color w:val="FFFFFF" w:themeColor="background1"/>
                <w:szCs w:val="16"/>
              </w:rPr>
              <w:t xml:space="preserve"> </w:t>
            </w:r>
          </w:p>
        </w:tc>
        <w:tc>
          <w:tcPr>
            <w:tcW w:w="1151" w:type="dxa"/>
            <w:tcBorders>
              <w:top w:val="nil"/>
              <w:left w:val="nil"/>
              <w:bottom w:val="nil"/>
              <w:right w:val="nil"/>
            </w:tcBorders>
            <w:shd w:val="clear" w:color="auto" w:fill="16353E" w:themeFill="text2" w:themeFillShade="BF"/>
          </w:tcPr>
          <w:p w14:paraId="0440E466" w14:textId="77777777" w:rsidR="00B0131F" w:rsidRPr="00C51C91" w:rsidRDefault="00B0131F" w:rsidP="0009077B">
            <w:pPr>
              <w:pStyle w:val="TableContentSmall"/>
              <w:jc w:val="right"/>
              <w:rPr>
                <w:rFonts w:asciiTheme="minorHAnsi" w:hAnsiTheme="minorHAnsi"/>
                <w:i/>
                <w:iCs/>
                <w:noProof/>
                <w:color w:val="FFFFFF" w:themeColor="background1"/>
                <w:szCs w:val="16"/>
              </w:rPr>
            </w:pPr>
            <w:r w:rsidRPr="007021B2">
              <w:rPr>
                <w:i/>
                <w:iCs/>
                <w:noProof/>
                <w:color w:val="FFFFFF" w:themeColor="background1"/>
                <w:szCs w:val="16"/>
              </w:rPr>
              <w:t>60%</w:t>
            </w:r>
          </w:p>
        </w:tc>
        <w:tc>
          <w:tcPr>
            <w:tcW w:w="1151" w:type="dxa"/>
            <w:tcBorders>
              <w:top w:val="nil"/>
              <w:left w:val="nil"/>
              <w:bottom w:val="nil"/>
              <w:right w:val="nil"/>
            </w:tcBorders>
            <w:shd w:val="clear" w:color="auto" w:fill="16353E" w:themeFill="text2" w:themeFillShade="BF"/>
            <w:noWrap/>
          </w:tcPr>
          <w:p w14:paraId="4886D660" w14:textId="77777777" w:rsidR="00B0131F" w:rsidRPr="00C51C91" w:rsidRDefault="00B0131F" w:rsidP="0009077B">
            <w:pPr>
              <w:pStyle w:val="TableContentSmall"/>
              <w:jc w:val="right"/>
              <w:rPr>
                <w:rFonts w:asciiTheme="minorHAnsi" w:hAnsiTheme="minorHAnsi"/>
                <w:i/>
                <w:iCs/>
                <w:color w:val="FF0000"/>
                <w:szCs w:val="16"/>
              </w:rPr>
            </w:pPr>
            <w:r w:rsidRPr="007021B2">
              <w:rPr>
                <w:b/>
                <w:bCs/>
                <w:noProof/>
                <w:color w:val="FFFFFF" w:themeColor="background1"/>
                <w:szCs w:val="16"/>
              </w:rPr>
              <w:t>-12%</w:t>
            </w:r>
          </w:p>
        </w:tc>
        <w:tc>
          <w:tcPr>
            <w:tcW w:w="1151" w:type="dxa"/>
            <w:tcBorders>
              <w:top w:val="nil"/>
              <w:left w:val="nil"/>
              <w:bottom w:val="nil"/>
              <w:right w:val="nil"/>
            </w:tcBorders>
            <w:shd w:val="clear" w:color="auto" w:fill="16353E" w:themeFill="text2" w:themeFillShade="BF"/>
          </w:tcPr>
          <w:p w14:paraId="77DAF8FD" w14:textId="77777777" w:rsidR="00B0131F" w:rsidRPr="00C51C91" w:rsidRDefault="00B0131F" w:rsidP="0009077B">
            <w:pPr>
              <w:pStyle w:val="TableContentSmall"/>
              <w:jc w:val="right"/>
              <w:rPr>
                <w:rFonts w:asciiTheme="minorHAnsi" w:hAnsiTheme="minorHAnsi"/>
                <w:i/>
                <w:iCs/>
                <w:noProof/>
                <w:color w:val="FFFFFF" w:themeColor="background1"/>
                <w:szCs w:val="16"/>
              </w:rPr>
            </w:pPr>
            <w:r w:rsidRPr="007021B2">
              <w:rPr>
                <w:i/>
                <w:iCs/>
                <w:noProof/>
                <w:color w:val="FFFFFF" w:themeColor="background1"/>
                <w:szCs w:val="16"/>
              </w:rPr>
              <w:t>4.4</w:t>
            </w:r>
          </w:p>
        </w:tc>
      </w:tr>
    </w:tbl>
    <w:p w14:paraId="214F8A45" w14:textId="0D4F3C9C" w:rsidR="0057417C" w:rsidRPr="0057417C" w:rsidRDefault="00B0131F" w:rsidP="007F0746">
      <w:pPr>
        <w:pStyle w:val="Caption"/>
        <w:spacing w:after="0"/>
      </w:pPr>
      <w:r>
        <w:lastRenderedPageBreak/>
        <w:t xml:space="preserve">Figure </w:t>
      </w:r>
      <w:r>
        <w:rPr>
          <w:noProof/>
        </w:rPr>
        <w:t>2</w:t>
      </w:r>
      <w:r>
        <w:t xml:space="preserve">. </w:t>
      </w:r>
      <w:r w:rsidRPr="00687DC0">
        <w:t xml:space="preserve"> Total communitywide GHG emissions, by sector</w:t>
      </w:r>
      <w:r>
        <w:t xml:space="preserve"> and source</w:t>
      </w:r>
      <w:r w:rsidRPr="00687DC0">
        <w:t xml:space="preserve"> (MTCO</w:t>
      </w:r>
      <w:r w:rsidRPr="00687DC0">
        <w:rPr>
          <w:vertAlign w:val="subscript"/>
        </w:rPr>
        <w:t>2</w:t>
      </w:r>
      <w:r w:rsidRPr="00687DC0">
        <w:t>e).</w:t>
      </w:r>
    </w:p>
    <w:p w14:paraId="1EB7FFCA" w14:textId="589D2486" w:rsidR="00C4077C" w:rsidRPr="00C4077C" w:rsidRDefault="00C4077C" w:rsidP="00C4077C">
      <w:pPr>
        <w:pStyle w:val="BodyText"/>
      </w:pPr>
      <w:r>
        <w:rPr>
          <w:noProof/>
        </w:rPr>
        <w:drawing>
          <wp:inline distT="0" distB="0" distL="0" distR="0" wp14:anchorId="496D5A8E" wp14:editId="7F7A4DF4">
            <wp:extent cx="6633210" cy="4425950"/>
            <wp:effectExtent l="0" t="0" r="0" b="0"/>
            <wp:docPr id="484478354" name="Picture 6" descr="P1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78354" name="Picture 6" descr="P187#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3210" cy="4425950"/>
                    </a:xfrm>
                    <a:prstGeom prst="rect">
                      <a:avLst/>
                    </a:prstGeom>
                    <a:noFill/>
                  </pic:spPr>
                </pic:pic>
              </a:graphicData>
            </a:graphic>
          </wp:inline>
        </w:drawing>
      </w:r>
    </w:p>
    <w:p w14:paraId="2E4FC462" w14:textId="6B3EBA4B" w:rsidR="00B0131F" w:rsidRPr="00D92FEF" w:rsidRDefault="00B0131F" w:rsidP="00F953C7">
      <w:pPr>
        <w:pStyle w:val="BodyText"/>
      </w:pPr>
    </w:p>
    <w:p w14:paraId="452DAF81" w14:textId="77777777" w:rsidR="00B0131F" w:rsidRDefault="00B0131F" w:rsidP="00F953C7">
      <w:pPr>
        <w:spacing w:before="0" w:after="0"/>
        <w:rPr>
          <w:rFonts w:asciiTheme="majorHAnsi" w:eastAsiaTheme="majorEastAsia" w:hAnsiTheme="majorHAnsi" w:cstheme="majorBidi"/>
          <w:b/>
          <w:color w:val="1E4854" w:themeColor="text2"/>
          <w:sz w:val="36"/>
          <w:szCs w:val="32"/>
        </w:rPr>
      </w:pPr>
      <w:r>
        <w:t xml:space="preserve"> </w:t>
      </w:r>
      <w:r>
        <w:br w:type="page"/>
      </w:r>
    </w:p>
    <w:p w14:paraId="04B2C1C8" w14:textId="77777777" w:rsidR="00B0131F" w:rsidRDefault="00B0131F" w:rsidP="00CB7EB0">
      <w:pPr>
        <w:pStyle w:val="Caption"/>
        <w:rPr>
          <w:highlight w:val="yellow"/>
        </w:rPr>
      </w:pPr>
      <w:r>
        <w:lastRenderedPageBreak/>
        <w:t xml:space="preserve">Figure </w:t>
      </w:r>
      <w:r>
        <w:rPr>
          <w:noProof/>
        </w:rPr>
        <w:t>3</w:t>
      </w:r>
      <w:r>
        <w:t>. Core communitywide GHG emissions profile (MTCO</w:t>
      </w:r>
      <w:r w:rsidRPr="00881C9C">
        <w:rPr>
          <w:vertAlign w:val="subscript"/>
        </w:rPr>
        <w:t>2</w:t>
      </w:r>
      <w:r>
        <w:t>e).</w:t>
      </w:r>
      <w:r w:rsidRPr="00881C9C">
        <w:rPr>
          <w:noProof/>
        </w:rPr>
        <w:t xml:space="preserve"> </w:t>
      </w:r>
    </w:p>
    <w:p w14:paraId="58C0C7EF" w14:textId="54790867" w:rsidR="00B0131F" w:rsidRPr="001904E4" w:rsidRDefault="005105A7" w:rsidP="00F76E39">
      <w:pPr>
        <w:pStyle w:val="Caption"/>
      </w:pPr>
      <w:r>
        <w:rPr>
          <w:noProof/>
        </w:rPr>
        <w:drawing>
          <wp:inline distT="0" distB="0" distL="0" distR="0" wp14:anchorId="1AE8E28A" wp14:editId="5CC8301D">
            <wp:extent cx="5944235" cy="3108960"/>
            <wp:effectExtent l="0" t="0" r="0" b="0"/>
            <wp:docPr id="1241608554" name="Picture 10" descr="P19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08554" name="Picture 10" descr="P191#yIS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3108960"/>
                    </a:xfrm>
                    <a:prstGeom prst="rect">
                      <a:avLst/>
                    </a:prstGeom>
                    <a:noFill/>
                  </pic:spPr>
                </pic:pic>
              </a:graphicData>
            </a:graphic>
          </wp:inline>
        </w:drawing>
      </w:r>
    </w:p>
    <w:p w14:paraId="76C2F117" w14:textId="77777777" w:rsidR="00B0131F" w:rsidRPr="00822A75" w:rsidRDefault="00B0131F" w:rsidP="009A58E3">
      <w:pPr>
        <w:pStyle w:val="Caption"/>
      </w:pPr>
      <w:r>
        <w:t xml:space="preserve">Table </w:t>
      </w:r>
      <w:r>
        <w:rPr>
          <w:noProof/>
        </w:rPr>
        <w:t>2</w:t>
      </w:r>
      <w:r>
        <w:t>.</w:t>
      </w:r>
      <w:r w:rsidRPr="00822A75">
        <w:t xml:space="preserve"> </w:t>
      </w:r>
      <w:r>
        <w:t>Core</w:t>
      </w:r>
      <w:r w:rsidRPr="00822A75">
        <w:t xml:space="preserve"> communitywide GHG emissions, by sector (MTCO</w:t>
      </w:r>
      <w:r w:rsidRPr="0009077B">
        <w:rPr>
          <w:vertAlign w:val="subscript"/>
        </w:rPr>
        <w:t>2</w:t>
      </w:r>
      <w:r w:rsidRPr="00822A75">
        <w:t>e).</w:t>
      </w:r>
    </w:p>
    <w:tbl>
      <w:tblPr>
        <w:tblW w:w="9361" w:type="dxa"/>
        <w:tblLayout w:type="fixed"/>
        <w:tblLook w:val="04A0" w:firstRow="1" w:lastRow="0" w:firstColumn="1" w:lastColumn="0" w:noHBand="0" w:noVBand="1"/>
      </w:tblPr>
      <w:tblGrid>
        <w:gridCol w:w="2457"/>
        <w:gridCol w:w="1150"/>
        <w:gridCol w:w="1151"/>
        <w:gridCol w:w="1150"/>
        <w:gridCol w:w="1151"/>
        <w:gridCol w:w="1151"/>
        <w:gridCol w:w="1151"/>
      </w:tblGrid>
      <w:tr w:rsidR="00B0131F" w:rsidRPr="00C164F8" w14:paraId="48FAB2D3" w14:textId="77777777" w:rsidTr="00F76E39">
        <w:trPr>
          <w:trHeight w:val="20"/>
        </w:trPr>
        <w:tc>
          <w:tcPr>
            <w:tcW w:w="2457" w:type="dxa"/>
            <w:shd w:val="clear" w:color="auto" w:fill="16353E" w:themeFill="text2" w:themeFillShade="BF"/>
            <w:vAlign w:val="bottom"/>
            <w:hideMark/>
          </w:tcPr>
          <w:p w14:paraId="2FA7F452" w14:textId="77777777" w:rsidR="00B0131F" w:rsidRPr="009E7264" w:rsidRDefault="00B0131F">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GHG Emissions Sector</w:t>
            </w:r>
          </w:p>
        </w:tc>
        <w:tc>
          <w:tcPr>
            <w:tcW w:w="1150" w:type="dxa"/>
            <w:shd w:val="clear" w:color="auto" w:fill="16353E" w:themeFill="text2" w:themeFillShade="BF"/>
            <w:vAlign w:val="bottom"/>
          </w:tcPr>
          <w:p w14:paraId="5954B618"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2019 </w:t>
            </w:r>
            <w:r>
              <w:rPr>
                <w:rFonts w:asciiTheme="minorHAnsi" w:hAnsiTheme="minorHAnsi"/>
                <w:b/>
                <w:bCs/>
                <w:color w:val="FFFFFF" w:themeColor="background1"/>
                <w:szCs w:val="16"/>
              </w:rPr>
              <w:t xml:space="preserve">Core </w:t>
            </w:r>
            <w:r w:rsidRPr="009E7264">
              <w:rPr>
                <w:rFonts w:asciiTheme="minorHAnsi" w:hAnsiTheme="minorHAnsi"/>
                <w:b/>
                <w:bCs/>
                <w:color w:val="FFFFFF" w:themeColor="background1"/>
                <w:szCs w:val="16"/>
              </w:rPr>
              <w:t>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1" w:type="dxa"/>
            <w:shd w:val="clear" w:color="auto" w:fill="16353E" w:themeFill="text2" w:themeFillShade="BF"/>
            <w:vAlign w:val="bottom"/>
            <w:hideMark/>
          </w:tcPr>
          <w:p w14:paraId="21DA9B6D"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2022 </w:t>
            </w:r>
            <w:r>
              <w:rPr>
                <w:rFonts w:asciiTheme="minorHAnsi" w:hAnsiTheme="minorHAnsi"/>
                <w:b/>
                <w:bCs/>
                <w:color w:val="FFFFFF" w:themeColor="background1"/>
                <w:szCs w:val="16"/>
              </w:rPr>
              <w:t xml:space="preserve">Core </w:t>
            </w:r>
            <w:r w:rsidRPr="009E7264">
              <w:rPr>
                <w:rFonts w:asciiTheme="minorHAnsi" w:hAnsiTheme="minorHAnsi"/>
                <w:b/>
                <w:bCs/>
                <w:color w:val="FFFFFF" w:themeColor="background1"/>
                <w:szCs w:val="16"/>
              </w:rPr>
              <w:t>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0" w:type="dxa"/>
            <w:shd w:val="clear" w:color="auto" w:fill="16353E" w:themeFill="text2" w:themeFillShade="BF"/>
            <w:vAlign w:val="bottom"/>
            <w:hideMark/>
          </w:tcPr>
          <w:p w14:paraId="5A895CDE"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2023 </w:t>
            </w:r>
            <w:r>
              <w:rPr>
                <w:rFonts w:asciiTheme="minorHAnsi" w:hAnsiTheme="minorHAnsi"/>
                <w:b/>
                <w:bCs/>
                <w:color w:val="FFFFFF" w:themeColor="background1"/>
                <w:szCs w:val="16"/>
              </w:rPr>
              <w:t xml:space="preserve">Core </w:t>
            </w:r>
            <w:r w:rsidRPr="009E7264">
              <w:rPr>
                <w:rFonts w:asciiTheme="minorHAnsi" w:hAnsiTheme="minorHAnsi"/>
                <w:b/>
                <w:bCs/>
                <w:color w:val="FFFFFF" w:themeColor="background1"/>
                <w:szCs w:val="16"/>
              </w:rPr>
              <w:t>Emissions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c>
          <w:tcPr>
            <w:tcW w:w="1151" w:type="dxa"/>
            <w:shd w:val="clear" w:color="auto" w:fill="16353E" w:themeFill="text2" w:themeFillShade="BF"/>
            <w:vAlign w:val="bottom"/>
          </w:tcPr>
          <w:p w14:paraId="62BC9A4C"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2023 % of </w:t>
            </w:r>
            <w:r>
              <w:rPr>
                <w:rFonts w:asciiTheme="minorHAnsi" w:hAnsiTheme="minorHAnsi"/>
                <w:b/>
                <w:bCs/>
                <w:color w:val="FFFFFF" w:themeColor="background1"/>
                <w:szCs w:val="16"/>
              </w:rPr>
              <w:t xml:space="preserve">Core </w:t>
            </w:r>
            <w:r w:rsidRPr="009E7264">
              <w:rPr>
                <w:rFonts w:asciiTheme="minorHAnsi" w:hAnsiTheme="minorHAnsi"/>
                <w:b/>
                <w:bCs/>
                <w:color w:val="FFFFFF" w:themeColor="background1"/>
                <w:szCs w:val="16"/>
              </w:rPr>
              <w:t>Emissions</w:t>
            </w:r>
          </w:p>
        </w:tc>
        <w:tc>
          <w:tcPr>
            <w:tcW w:w="1151" w:type="dxa"/>
            <w:shd w:val="clear" w:color="auto" w:fill="16353E" w:themeFill="text2" w:themeFillShade="BF"/>
            <w:vAlign w:val="bottom"/>
            <w:hideMark/>
          </w:tcPr>
          <w:p w14:paraId="787833CB"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2019 to 2023 % Change</w:t>
            </w:r>
          </w:p>
        </w:tc>
        <w:tc>
          <w:tcPr>
            <w:tcW w:w="1151" w:type="dxa"/>
            <w:shd w:val="clear" w:color="auto" w:fill="16353E" w:themeFill="text2" w:themeFillShade="BF"/>
            <w:vAlign w:val="bottom"/>
          </w:tcPr>
          <w:p w14:paraId="3667D8F3" w14:textId="77777777" w:rsidR="00B0131F" w:rsidRPr="009E7264" w:rsidRDefault="00B0131F">
            <w:pPr>
              <w:pStyle w:val="TableContentSmall"/>
              <w:jc w:val="right"/>
              <w:rPr>
                <w:rFonts w:asciiTheme="minorHAnsi" w:hAnsiTheme="minorHAnsi"/>
                <w:b/>
                <w:bCs/>
                <w:color w:val="FFFFFF" w:themeColor="background1"/>
                <w:szCs w:val="16"/>
              </w:rPr>
            </w:pPr>
            <w:r w:rsidRPr="009E7264">
              <w:rPr>
                <w:rFonts w:asciiTheme="minorHAnsi" w:hAnsiTheme="minorHAnsi"/>
                <w:b/>
                <w:bCs/>
                <w:color w:val="FFFFFF" w:themeColor="background1"/>
                <w:szCs w:val="16"/>
              </w:rPr>
              <w:t xml:space="preserve">2023 </w:t>
            </w:r>
            <w:r w:rsidRPr="009E7264">
              <w:rPr>
                <w:rFonts w:asciiTheme="minorHAnsi" w:hAnsiTheme="minorHAnsi"/>
                <w:b/>
                <w:bCs/>
                <w:color w:val="FFFFFF" w:themeColor="background1"/>
                <w:szCs w:val="16"/>
              </w:rPr>
              <w:br/>
            </w:r>
            <w:r>
              <w:rPr>
                <w:rFonts w:asciiTheme="minorHAnsi" w:hAnsiTheme="minorHAnsi"/>
                <w:b/>
                <w:bCs/>
                <w:color w:val="FFFFFF" w:themeColor="background1"/>
                <w:szCs w:val="16"/>
              </w:rPr>
              <w:t xml:space="preserve">Core </w:t>
            </w:r>
            <w:r w:rsidRPr="009E7264">
              <w:rPr>
                <w:rFonts w:asciiTheme="minorHAnsi" w:hAnsiTheme="minorHAnsi"/>
                <w:b/>
                <w:bCs/>
                <w:color w:val="FFFFFF" w:themeColor="background1"/>
                <w:szCs w:val="16"/>
              </w:rPr>
              <w:t>Per-Capita (MTCO</w:t>
            </w:r>
            <w:r w:rsidRPr="009E7264">
              <w:rPr>
                <w:rFonts w:asciiTheme="minorHAnsi" w:hAnsiTheme="minorHAnsi"/>
                <w:b/>
                <w:bCs/>
                <w:color w:val="FFFFFF" w:themeColor="background1"/>
                <w:szCs w:val="16"/>
                <w:vertAlign w:val="subscript"/>
              </w:rPr>
              <w:t>2</w:t>
            </w:r>
            <w:r w:rsidRPr="009E7264">
              <w:rPr>
                <w:rFonts w:asciiTheme="minorHAnsi" w:hAnsiTheme="minorHAnsi"/>
                <w:b/>
                <w:bCs/>
                <w:color w:val="FFFFFF" w:themeColor="background1"/>
                <w:szCs w:val="16"/>
              </w:rPr>
              <w:t>e)</w:t>
            </w:r>
          </w:p>
        </w:tc>
      </w:tr>
      <w:tr w:rsidR="00B0131F" w:rsidRPr="00C979BC" w14:paraId="5C5410CB" w14:textId="77777777" w:rsidTr="00F76E39">
        <w:trPr>
          <w:trHeight w:val="20"/>
        </w:trPr>
        <w:tc>
          <w:tcPr>
            <w:tcW w:w="2457" w:type="dxa"/>
            <w:shd w:val="clear" w:color="auto" w:fill="386052" w:themeFill="accent1" w:themeFillShade="BF"/>
            <w:noWrap/>
            <w:vAlign w:val="bottom"/>
            <w:hideMark/>
          </w:tcPr>
          <w:p w14:paraId="54AB2C9B" w14:textId="77777777" w:rsidR="00B0131F" w:rsidRPr="009E7264" w:rsidRDefault="00B0131F">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Built Environment</w:t>
            </w:r>
          </w:p>
        </w:tc>
        <w:tc>
          <w:tcPr>
            <w:tcW w:w="1150" w:type="dxa"/>
            <w:shd w:val="clear" w:color="auto" w:fill="386052" w:themeFill="accent1" w:themeFillShade="BF"/>
          </w:tcPr>
          <w:p w14:paraId="45DB1BFC" w14:textId="77777777" w:rsidR="00B0131F" w:rsidRPr="00C51C91" w:rsidRDefault="00B0131F">
            <w:pPr>
              <w:pStyle w:val="TableContentSmall"/>
              <w:jc w:val="right"/>
              <w:rPr>
                <w:rFonts w:asciiTheme="minorHAnsi" w:hAnsiTheme="minorHAnsi"/>
                <w:b/>
                <w:bCs/>
                <w:color w:val="FFFFFF" w:themeColor="background1"/>
                <w:szCs w:val="16"/>
              </w:rPr>
            </w:pPr>
            <w:r w:rsidRPr="00C51C91">
              <w:rPr>
                <w:rFonts w:asciiTheme="minorHAnsi" w:hAnsiTheme="minorHAnsi"/>
                <w:b/>
                <w:bCs/>
                <w:color w:val="FFFFFF" w:themeColor="background1"/>
                <w:szCs w:val="16"/>
              </w:rPr>
              <w:t xml:space="preserve"> </w:t>
            </w:r>
            <w:r w:rsidRPr="007021B2">
              <w:rPr>
                <w:b/>
                <w:bCs/>
                <w:noProof/>
                <w:color w:val="FFFFFF" w:themeColor="background1"/>
                <w:szCs w:val="16"/>
              </w:rPr>
              <w:t>268,709</w:t>
            </w:r>
            <w:r w:rsidRPr="00C51C91">
              <w:rPr>
                <w:rFonts w:asciiTheme="minorHAnsi" w:hAnsiTheme="minorHAnsi"/>
                <w:b/>
                <w:bCs/>
                <w:color w:val="FFFFFF" w:themeColor="background1"/>
                <w:szCs w:val="16"/>
              </w:rPr>
              <w:t xml:space="preserve"> </w:t>
            </w:r>
          </w:p>
        </w:tc>
        <w:tc>
          <w:tcPr>
            <w:tcW w:w="1151" w:type="dxa"/>
            <w:shd w:val="clear" w:color="auto" w:fill="386052" w:themeFill="accent1" w:themeFillShade="BF"/>
            <w:noWrap/>
          </w:tcPr>
          <w:p w14:paraId="01CD7F0C"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254,507</w:t>
            </w:r>
          </w:p>
        </w:tc>
        <w:tc>
          <w:tcPr>
            <w:tcW w:w="1150" w:type="dxa"/>
            <w:shd w:val="clear" w:color="auto" w:fill="386052" w:themeFill="accent1" w:themeFillShade="BF"/>
            <w:noWrap/>
          </w:tcPr>
          <w:p w14:paraId="438FA36F"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236,489</w:t>
            </w:r>
          </w:p>
        </w:tc>
        <w:tc>
          <w:tcPr>
            <w:tcW w:w="1151" w:type="dxa"/>
            <w:shd w:val="clear" w:color="auto" w:fill="386052" w:themeFill="accent1" w:themeFillShade="BF"/>
          </w:tcPr>
          <w:p w14:paraId="787DBC61"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79%</w:t>
            </w:r>
          </w:p>
        </w:tc>
        <w:tc>
          <w:tcPr>
            <w:tcW w:w="1151" w:type="dxa"/>
            <w:shd w:val="clear" w:color="auto" w:fill="386052" w:themeFill="accent1" w:themeFillShade="BF"/>
            <w:noWrap/>
          </w:tcPr>
          <w:p w14:paraId="0AB0CB07"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-12%</w:t>
            </w:r>
          </w:p>
        </w:tc>
        <w:tc>
          <w:tcPr>
            <w:tcW w:w="1151" w:type="dxa"/>
            <w:shd w:val="clear" w:color="auto" w:fill="386052" w:themeFill="accent1" w:themeFillShade="BF"/>
          </w:tcPr>
          <w:p w14:paraId="3B6993B3"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3.5</w:t>
            </w:r>
          </w:p>
        </w:tc>
      </w:tr>
      <w:tr w:rsidR="00B0131F" w:rsidRPr="00C979BC" w14:paraId="41422F39" w14:textId="77777777" w:rsidTr="00F76E39">
        <w:trPr>
          <w:trHeight w:val="20"/>
        </w:trPr>
        <w:tc>
          <w:tcPr>
            <w:tcW w:w="2457" w:type="dxa"/>
            <w:shd w:val="clear" w:color="auto" w:fill="D8E8E2" w:themeFill="accent1" w:themeFillTint="33"/>
            <w:noWrap/>
            <w:vAlign w:val="bottom"/>
            <w:hideMark/>
          </w:tcPr>
          <w:p w14:paraId="201522A0" w14:textId="77777777" w:rsidR="00B0131F" w:rsidRPr="009E7264" w:rsidRDefault="00B0131F">
            <w:pPr>
              <w:pStyle w:val="TableContentSmall"/>
              <w:rPr>
                <w:rFonts w:asciiTheme="minorHAnsi" w:hAnsiTheme="minorHAnsi"/>
                <w:b/>
                <w:bCs/>
                <w:color w:val="000000"/>
                <w:szCs w:val="16"/>
              </w:rPr>
            </w:pPr>
            <w:r w:rsidRPr="009E7264">
              <w:rPr>
                <w:rFonts w:asciiTheme="minorHAnsi" w:hAnsiTheme="minorHAnsi"/>
                <w:b/>
                <w:bCs/>
                <w:color w:val="000000"/>
                <w:szCs w:val="16"/>
              </w:rPr>
              <w:t>Electricity</w:t>
            </w:r>
          </w:p>
        </w:tc>
        <w:tc>
          <w:tcPr>
            <w:tcW w:w="1150" w:type="dxa"/>
            <w:shd w:val="clear" w:color="auto" w:fill="D8E8E2" w:themeFill="accent1" w:themeFillTint="33"/>
          </w:tcPr>
          <w:p w14:paraId="65DE16A9" w14:textId="77777777" w:rsidR="00B0131F" w:rsidRPr="00C51C91" w:rsidRDefault="00B0131F">
            <w:pPr>
              <w:pStyle w:val="TableContentSmall"/>
              <w:jc w:val="right"/>
              <w:rPr>
                <w:rFonts w:asciiTheme="minorHAnsi" w:hAnsiTheme="minorHAnsi"/>
                <w:szCs w:val="16"/>
              </w:rPr>
            </w:pPr>
            <w:r w:rsidRPr="007021B2">
              <w:rPr>
                <w:noProof/>
                <w:szCs w:val="16"/>
              </w:rPr>
              <w:t>147,223</w:t>
            </w:r>
          </w:p>
        </w:tc>
        <w:tc>
          <w:tcPr>
            <w:tcW w:w="1151" w:type="dxa"/>
            <w:shd w:val="clear" w:color="auto" w:fill="D8E8E2" w:themeFill="accent1" w:themeFillTint="33"/>
            <w:noWrap/>
          </w:tcPr>
          <w:p w14:paraId="141836A0" w14:textId="77777777" w:rsidR="00B0131F" w:rsidRPr="00C51C91" w:rsidRDefault="00B0131F">
            <w:pPr>
              <w:pStyle w:val="TableContentSmall"/>
              <w:jc w:val="right"/>
              <w:rPr>
                <w:rFonts w:asciiTheme="minorHAnsi" w:hAnsiTheme="minorHAnsi"/>
                <w:color w:val="000000"/>
                <w:szCs w:val="16"/>
              </w:rPr>
            </w:pPr>
            <w:r w:rsidRPr="007021B2">
              <w:rPr>
                <w:noProof/>
                <w:color w:val="000000"/>
                <w:szCs w:val="16"/>
              </w:rPr>
              <w:t>116,022</w:t>
            </w:r>
          </w:p>
        </w:tc>
        <w:tc>
          <w:tcPr>
            <w:tcW w:w="1150" w:type="dxa"/>
            <w:shd w:val="clear" w:color="auto" w:fill="D8E8E2" w:themeFill="accent1" w:themeFillTint="33"/>
            <w:noWrap/>
          </w:tcPr>
          <w:p w14:paraId="7FF45ACF" w14:textId="77777777" w:rsidR="00B0131F" w:rsidRPr="00C51C91" w:rsidRDefault="00B0131F">
            <w:pPr>
              <w:pStyle w:val="TableContentSmall"/>
              <w:jc w:val="right"/>
              <w:rPr>
                <w:rFonts w:asciiTheme="minorHAnsi" w:hAnsiTheme="minorHAnsi"/>
                <w:szCs w:val="16"/>
              </w:rPr>
            </w:pPr>
            <w:r w:rsidRPr="007021B2">
              <w:rPr>
                <w:noProof/>
                <w:szCs w:val="16"/>
              </w:rPr>
              <w:t>99,489</w:t>
            </w:r>
          </w:p>
        </w:tc>
        <w:tc>
          <w:tcPr>
            <w:tcW w:w="1151" w:type="dxa"/>
            <w:shd w:val="clear" w:color="auto" w:fill="D8E8E2" w:themeFill="accent1" w:themeFillTint="33"/>
          </w:tcPr>
          <w:p w14:paraId="5C4CAA5D" w14:textId="77777777" w:rsidR="00B0131F" w:rsidRPr="00C51C91" w:rsidRDefault="00B0131F">
            <w:pPr>
              <w:pStyle w:val="TableContentSmall"/>
              <w:jc w:val="right"/>
              <w:rPr>
                <w:rFonts w:asciiTheme="minorHAnsi" w:hAnsiTheme="minorHAnsi"/>
                <w:szCs w:val="16"/>
              </w:rPr>
            </w:pPr>
            <w:r w:rsidRPr="007021B2">
              <w:rPr>
                <w:noProof/>
                <w:szCs w:val="16"/>
              </w:rPr>
              <w:t>33%</w:t>
            </w:r>
          </w:p>
        </w:tc>
        <w:tc>
          <w:tcPr>
            <w:tcW w:w="1151" w:type="dxa"/>
            <w:shd w:val="clear" w:color="auto" w:fill="D8E8E2" w:themeFill="accent1" w:themeFillTint="33"/>
            <w:noWrap/>
          </w:tcPr>
          <w:p w14:paraId="043092AC" w14:textId="77777777" w:rsidR="00B0131F" w:rsidRPr="00C51C91" w:rsidRDefault="00B0131F">
            <w:pPr>
              <w:pStyle w:val="TableContentSmall"/>
              <w:jc w:val="right"/>
              <w:rPr>
                <w:rFonts w:asciiTheme="minorHAnsi" w:hAnsiTheme="minorHAnsi"/>
                <w:color w:val="000000"/>
                <w:szCs w:val="16"/>
              </w:rPr>
            </w:pPr>
            <w:r w:rsidRPr="007021B2">
              <w:rPr>
                <w:noProof/>
                <w:szCs w:val="16"/>
              </w:rPr>
              <w:t>-32%</w:t>
            </w:r>
            <w:r w:rsidRPr="00C51C91">
              <w:rPr>
                <w:rFonts w:asciiTheme="minorHAnsi" w:hAnsiTheme="minorHAnsi"/>
                <w:color w:val="000000"/>
                <w:szCs w:val="16"/>
              </w:rPr>
              <w:t xml:space="preserve"> </w:t>
            </w:r>
          </w:p>
        </w:tc>
        <w:tc>
          <w:tcPr>
            <w:tcW w:w="1151" w:type="dxa"/>
            <w:shd w:val="clear" w:color="auto" w:fill="D8E8E2" w:themeFill="accent1" w:themeFillTint="33"/>
          </w:tcPr>
          <w:p w14:paraId="56777EA4" w14:textId="77777777" w:rsidR="00B0131F" w:rsidRPr="00C51C91" w:rsidRDefault="00B0131F">
            <w:pPr>
              <w:pStyle w:val="TableContentSmall"/>
              <w:jc w:val="right"/>
              <w:rPr>
                <w:rFonts w:asciiTheme="minorHAnsi" w:hAnsiTheme="minorHAnsi"/>
                <w:szCs w:val="16"/>
              </w:rPr>
            </w:pPr>
            <w:r w:rsidRPr="007021B2">
              <w:rPr>
                <w:noProof/>
                <w:szCs w:val="16"/>
              </w:rPr>
              <w:t>1.5</w:t>
            </w:r>
          </w:p>
        </w:tc>
      </w:tr>
      <w:tr w:rsidR="00B0131F" w:rsidRPr="00C979BC" w14:paraId="3D056750" w14:textId="77777777" w:rsidTr="00631113">
        <w:trPr>
          <w:trHeight w:val="20"/>
        </w:trPr>
        <w:tc>
          <w:tcPr>
            <w:tcW w:w="2457" w:type="dxa"/>
            <w:shd w:val="clear" w:color="auto" w:fill="D8E8E2" w:themeFill="accent1" w:themeFillTint="33"/>
            <w:noWrap/>
            <w:hideMark/>
          </w:tcPr>
          <w:p w14:paraId="231A68CA" w14:textId="77777777" w:rsidR="00B0131F" w:rsidRPr="009E7264" w:rsidRDefault="00B0131F">
            <w:pPr>
              <w:pStyle w:val="TableContentSmall"/>
              <w:rPr>
                <w:rFonts w:asciiTheme="minorHAnsi" w:hAnsiTheme="minorHAnsi"/>
                <w:color w:val="000000"/>
                <w:szCs w:val="16"/>
              </w:rPr>
            </w:pPr>
            <w:r w:rsidRPr="009E7264">
              <w:rPr>
                <w:rFonts w:asciiTheme="minorHAnsi" w:hAnsiTheme="minorHAnsi"/>
                <w:b/>
                <w:bCs/>
                <w:color w:val="000000"/>
                <w:szCs w:val="16"/>
              </w:rPr>
              <w:t>Natural Gas</w:t>
            </w:r>
          </w:p>
        </w:tc>
        <w:tc>
          <w:tcPr>
            <w:tcW w:w="1150" w:type="dxa"/>
            <w:shd w:val="clear" w:color="auto" w:fill="D8E8E2" w:themeFill="accent1" w:themeFillTint="33"/>
          </w:tcPr>
          <w:p w14:paraId="4732C102" w14:textId="77777777" w:rsidR="00B0131F" w:rsidRPr="00C51C91" w:rsidRDefault="00B0131F">
            <w:pPr>
              <w:pStyle w:val="TableContentSmall"/>
              <w:jc w:val="right"/>
              <w:rPr>
                <w:rFonts w:asciiTheme="minorHAnsi" w:hAnsiTheme="minorHAnsi"/>
                <w:szCs w:val="16"/>
              </w:rPr>
            </w:pPr>
            <w:r w:rsidRPr="007021B2">
              <w:rPr>
                <w:noProof/>
                <w:szCs w:val="16"/>
              </w:rPr>
              <w:t>121,486</w:t>
            </w:r>
          </w:p>
        </w:tc>
        <w:tc>
          <w:tcPr>
            <w:tcW w:w="1151" w:type="dxa"/>
            <w:shd w:val="clear" w:color="auto" w:fill="D8E8E2" w:themeFill="accent1" w:themeFillTint="33"/>
            <w:noWrap/>
          </w:tcPr>
          <w:p w14:paraId="01234957" w14:textId="77777777" w:rsidR="00B0131F" w:rsidRPr="00C51C91" w:rsidRDefault="00B0131F">
            <w:pPr>
              <w:pStyle w:val="TableContentSmall"/>
              <w:jc w:val="right"/>
              <w:rPr>
                <w:rFonts w:asciiTheme="minorHAnsi" w:hAnsiTheme="minorHAnsi"/>
                <w:color w:val="000000"/>
                <w:szCs w:val="16"/>
              </w:rPr>
            </w:pPr>
            <w:r w:rsidRPr="007021B2">
              <w:rPr>
                <w:noProof/>
                <w:color w:val="000000"/>
                <w:szCs w:val="16"/>
              </w:rPr>
              <w:t>138,485</w:t>
            </w:r>
          </w:p>
        </w:tc>
        <w:tc>
          <w:tcPr>
            <w:tcW w:w="1150" w:type="dxa"/>
            <w:shd w:val="clear" w:color="auto" w:fill="D8E8E2" w:themeFill="accent1" w:themeFillTint="33"/>
            <w:noWrap/>
          </w:tcPr>
          <w:p w14:paraId="41C13964" w14:textId="77777777" w:rsidR="00B0131F" w:rsidRPr="00C51C91" w:rsidRDefault="00B0131F">
            <w:pPr>
              <w:pStyle w:val="TableContentSmall"/>
              <w:jc w:val="right"/>
              <w:rPr>
                <w:rFonts w:asciiTheme="minorHAnsi" w:hAnsiTheme="minorHAnsi"/>
                <w:szCs w:val="16"/>
              </w:rPr>
            </w:pPr>
            <w:r w:rsidRPr="007021B2">
              <w:rPr>
                <w:noProof/>
                <w:szCs w:val="16"/>
              </w:rPr>
              <w:t>137,000</w:t>
            </w:r>
          </w:p>
        </w:tc>
        <w:tc>
          <w:tcPr>
            <w:tcW w:w="1151" w:type="dxa"/>
            <w:shd w:val="clear" w:color="auto" w:fill="D8E8E2" w:themeFill="accent1" w:themeFillTint="33"/>
          </w:tcPr>
          <w:p w14:paraId="2CC3804E" w14:textId="77777777" w:rsidR="00B0131F" w:rsidRPr="00C51C91" w:rsidRDefault="00B0131F">
            <w:pPr>
              <w:pStyle w:val="TableContentSmall"/>
              <w:jc w:val="right"/>
              <w:rPr>
                <w:rFonts w:asciiTheme="minorHAnsi" w:hAnsiTheme="minorHAnsi"/>
                <w:szCs w:val="16"/>
              </w:rPr>
            </w:pPr>
            <w:r w:rsidRPr="007021B2">
              <w:rPr>
                <w:noProof/>
                <w:szCs w:val="16"/>
              </w:rPr>
              <w:t>46%</w:t>
            </w:r>
          </w:p>
        </w:tc>
        <w:tc>
          <w:tcPr>
            <w:tcW w:w="1151" w:type="dxa"/>
            <w:shd w:val="clear" w:color="auto" w:fill="D8E8E2" w:themeFill="accent1" w:themeFillTint="33"/>
            <w:noWrap/>
          </w:tcPr>
          <w:p w14:paraId="631E0082" w14:textId="77777777" w:rsidR="00B0131F" w:rsidRPr="00C51C91" w:rsidRDefault="00B0131F">
            <w:pPr>
              <w:pStyle w:val="TableContentSmall"/>
              <w:jc w:val="right"/>
              <w:rPr>
                <w:rFonts w:asciiTheme="minorHAnsi" w:hAnsiTheme="minorHAnsi"/>
                <w:color w:val="000000"/>
                <w:szCs w:val="16"/>
              </w:rPr>
            </w:pPr>
            <w:r w:rsidRPr="007021B2">
              <w:rPr>
                <w:noProof/>
                <w:szCs w:val="16"/>
              </w:rPr>
              <w:t>+13%</w:t>
            </w:r>
          </w:p>
        </w:tc>
        <w:tc>
          <w:tcPr>
            <w:tcW w:w="1151" w:type="dxa"/>
            <w:shd w:val="clear" w:color="auto" w:fill="D8E8E2" w:themeFill="accent1" w:themeFillTint="33"/>
          </w:tcPr>
          <w:p w14:paraId="110662B5" w14:textId="77777777" w:rsidR="00B0131F" w:rsidRPr="00C51C91" w:rsidRDefault="00B0131F">
            <w:pPr>
              <w:pStyle w:val="TableContentSmall"/>
              <w:jc w:val="right"/>
              <w:rPr>
                <w:rFonts w:asciiTheme="minorHAnsi" w:hAnsiTheme="minorHAnsi"/>
                <w:szCs w:val="16"/>
              </w:rPr>
            </w:pPr>
            <w:r w:rsidRPr="007021B2">
              <w:rPr>
                <w:noProof/>
                <w:szCs w:val="16"/>
              </w:rPr>
              <w:t>2.0</w:t>
            </w:r>
          </w:p>
        </w:tc>
      </w:tr>
      <w:tr w:rsidR="00B0131F" w:rsidRPr="00C979BC" w14:paraId="7C76547F" w14:textId="77777777" w:rsidTr="00F76E39">
        <w:trPr>
          <w:trHeight w:val="20"/>
        </w:trPr>
        <w:tc>
          <w:tcPr>
            <w:tcW w:w="2457" w:type="dxa"/>
            <w:shd w:val="clear" w:color="auto" w:fill="4C4268" w:themeFill="accent2" w:themeFillShade="BF"/>
            <w:noWrap/>
            <w:vAlign w:val="bottom"/>
            <w:hideMark/>
          </w:tcPr>
          <w:p w14:paraId="13592C53" w14:textId="77777777" w:rsidR="00B0131F" w:rsidRPr="009E7264" w:rsidRDefault="00B0131F">
            <w:pPr>
              <w:pStyle w:val="TableContentSmall"/>
              <w:rPr>
                <w:rFonts w:asciiTheme="minorHAnsi" w:hAnsiTheme="minorHAnsi"/>
                <w:b/>
                <w:bCs/>
                <w:color w:val="000000"/>
                <w:szCs w:val="16"/>
              </w:rPr>
            </w:pPr>
            <w:r w:rsidRPr="009E7264">
              <w:rPr>
                <w:rFonts w:asciiTheme="minorHAnsi" w:hAnsiTheme="minorHAnsi"/>
                <w:b/>
                <w:bCs/>
                <w:color w:val="FFFFFF" w:themeColor="background1"/>
                <w:szCs w:val="16"/>
              </w:rPr>
              <w:t>Transportation</w:t>
            </w:r>
          </w:p>
        </w:tc>
        <w:tc>
          <w:tcPr>
            <w:tcW w:w="1150" w:type="dxa"/>
            <w:shd w:val="clear" w:color="auto" w:fill="4C4268" w:themeFill="accent2" w:themeFillShade="BF"/>
          </w:tcPr>
          <w:p w14:paraId="5F0631D6"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67,563</w:t>
            </w:r>
          </w:p>
        </w:tc>
        <w:tc>
          <w:tcPr>
            <w:tcW w:w="1151" w:type="dxa"/>
            <w:shd w:val="clear" w:color="auto" w:fill="4C4268" w:themeFill="accent2" w:themeFillShade="BF"/>
            <w:noWrap/>
          </w:tcPr>
          <w:p w14:paraId="0BB2B5BD"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51,396</w:t>
            </w:r>
          </w:p>
        </w:tc>
        <w:tc>
          <w:tcPr>
            <w:tcW w:w="1150" w:type="dxa"/>
            <w:shd w:val="clear" w:color="auto" w:fill="4C4268" w:themeFill="accent2" w:themeFillShade="BF"/>
            <w:noWrap/>
          </w:tcPr>
          <w:p w14:paraId="61F2C2B7"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56,118</w:t>
            </w:r>
          </w:p>
        </w:tc>
        <w:tc>
          <w:tcPr>
            <w:tcW w:w="1151" w:type="dxa"/>
            <w:shd w:val="clear" w:color="auto" w:fill="4C4268" w:themeFill="accent2" w:themeFillShade="BF"/>
          </w:tcPr>
          <w:p w14:paraId="3924C305"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19%</w:t>
            </w:r>
          </w:p>
        </w:tc>
        <w:tc>
          <w:tcPr>
            <w:tcW w:w="1151" w:type="dxa"/>
            <w:shd w:val="clear" w:color="auto" w:fill="4C4268" w:themeFill="accent2" w:themeFillShade="BF"/>
            <w:noWrap/>
          </w:tcPr>
          <w:p w14:paraId="525A56CE"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-17%</w:t>
            </w:r>
          </w:p>
        </w:tc>
        <w:tc>
          <w:tcPr>
            <w:tcW w:w="1151" w:type="dxa"/>
            <w:shd w:val="clear" w:color="auto" w:fill="4C4268" w:themeFill="accent2" w:themeFillShade="BF"/>
          </w:tcPr>
          <w:p w14:paraId="6EC0FB51" w14:textId="77777777" w:rsidR="00B0131F" w:rsidRPr="00C51C91" w:rsidRDefault="00B0131F">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&lt;1</w:t>
            </w:r>
          </w:p>
        </w:tc>
      </w:tr>
      <w:tr w:rsidR="00B0131F" w:rsidRPr="00C979BC" w14:paraId="2C8E7385" w14:textId="77777777" w:rsidTr="00F76E39">
        <w:trPr>
          <w:trHeight w:val="20"/>
        </w:trPr>
        <w:tc>
          <w:tcPr>
            <w:tcW w:w="2457" w:type="dxa"/>
            <w:shd w:val="clear" w:color="auto" w:fill="DFDCE9" w:themeFill="accent2" w:themeFillTint="33"/>
            <w:noWrap/>
            <w:vAlign w:val="bottom"/>
            <w:hideMark/>
          </w:tcPr>
          <w:p w14:paraId="629498ED" w14:textId="77777777" w:rsidR="00B0131F" w:rsidRPr="009E7264" w:rsidRDefault="00B0131F" w:rsidP="00BF2B00">
            <w:pPr>
              <w:pStyle w:val="TableContentSmall"/>
              <w:rPr>
                <w:rFonts w:asciiTheme="minorHAnsi" w:hAnsiTheme="minorHAnsi"/>
                <w:b/>
                <w:bCs/>
                <w:color w:val="000000"/>
                <w:szCs w:val="16"/>
              </w:rPr>
            </w:pPr>
            <w:r w:rsidRPr="009E7264">
              <w:rPr>
                <w:rFonts w:asciiTheme="minorHAnsi" w:hAnsiTheme="minorHAnsi"/>
                <w:b/>
                <w:bCs/>
                <w:color w:val="000000"/>
                <w:szCs w:val="16"/>
              </w:rPr>
              <w:t>On-Road Vehicles</w:t>
            </w:r>
          </w:p>
        </w:tc>
        <w:tc>
          <w:tcPr>
            <w:tcW w:w="1150" w:type="dxa"/>
            <w:shd w:val="clear" w:color="auto" w:fill="DFDCE9" w:themeFill="accent2" w:themeFillTint="33"/>
          </w:tcPr>
          <w:p w14:paraId="79BBA19F" w14:textId="77777777" w:rsidR="00B0131F" w:rsidRPr="00C51C91" w:rsidRDefault="00B0131F" w:rsidP="00BF2B00">
            <w:pPr>
              <w:pStyle w:val="TableContentSmall"/>
              <w:jc w:val="right"/>
              <w:rPr>
                <w:rFonts w:asciiTheme="minorHAnsi" w:hAnsiTheme="minorHAnsi"/>
                <w:color w:val="000000"/>
                <w:szCs w:val="16"/>
              </w:rPr>
            </w:pPr>
            <w:r w:rsidRPr="007021B2">
              <w:rPr>
                <w:noProof/>
                <w:color w:val="000000"/>
                <w:szCs w:val="16"/>
              </w:rPr>
              <w:t>67,563</w:t>
            </w:r>
          </w:p>
        </w:tc>
        <w:tc>
          <w:tcPr>
            <w:tcW w:w="1151" w:type="dxa"/>
            <w:shd w:val="clear" w:color="auto" w:fill="DFDCE9" w:themeFill="accent2" w:themeFillTint="33"/>
            <w:noWrap/>
          </w:tcPr>
          <w:p w14:paraId="2E3455B0" w14:textId="77777777" w:rsidR="00B0131F" w:rsidRPr="00C51C91" w:rsidRDefault="00B0131F" w:rsidP="00BF2B00">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51,396</w:t>
            </w:r>
            <w:r w:rsidRPr="00C51C91">
              <w:rPr>
                <w:rFonts w:asciiTheme="minorHAnsi" w:hAnsiTheme="minorHAnsi"/>
                <w:szCs w:val="16"/>
              </w:rPr>
              <w:t xml:space="preserve"> </w:t>
            </w:r>
          </w:p>
        </w:tc>
        <w:tc>
          <w:tcPr>
            <w:tcW w:w="1150" w:type="dxa"/>
            <w:shd w:val="clear" w:color="auto" w:fill="DFDCE9" w:themeFill="accent2" w:themeFillTint="33"/>
            <w:noWrap/>
          </w:tcPr>
          <w:p w14:paraId="28C7FD68" w14:textId="77777777" w:rsidR="00B0131F" w:rsidRPr="00C51C91" w:rsidRDefault="00B0131F" w:rsidP="00BF2B00">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56,118</w:t>
            </w:r>
            <w:r w:rsidRPr="00C51C91">
              <w:rPr>
                <w:rFonts w:asciiTheme="minorHAnsi" w:hAnsiTheme="minorHAnsi"/>
                <w:szCs w:val="16"/>
              </w:rPr>
              <w:t xml:space="preserve"> </w:t>
            </w:r>
          </w:p>
        </w:tc>
        <w:tc>
          <w:tcPr>
            <w:tcW w:w="1151" w:type="dxa"/>
            <w:shd w:val="clear" w:color="auto" w:fill="DFDCE9" w:themeFill="accent2" w:themeFillTint="33"/>
          </w:tcPr>
          <w:p w14:paraId="1B5148AA" w14:textId="77777777" w:rsidR="00B0131F" w:rsidRPr="00C51C91" w:rsidRDefault="00B0131F" w:rsidP="00BF2B00">
            <w:pPr>
              <w:pStyle w:val="TableContentSmall"/>
              <w:jc w:val="right"/>
              <w:rPr>
                <w:rFonts w:asciiTheme="minorHAnsi" w:hAnsiTheme="minorHAnsi"/>
                <w:szCs w:val="16"/>
              </w:rPr>
            </w:pPr>
            <w:r w:rsidRPr="007021B2">
              <w:rPr>
                <w:noProof/>
                <w:szCs w:val="16"/>
              </w:rPr>
              <w:t>19%</w:t>
            </w:r>
          </w:p>
        </w:tc>
        <w:tc>
          <w:tcPr>
            <w:tcW w:w="1151" w:type="dxa"/>
            <w:shd w:val="clear" w:color="auto" w:fill="DFDCE9" w:themeFill="accent2" w:themeFillTint="33"/>
            <w:noWrap/>
          </w:tcPr>
          <w:p w14:paraId="185D58FC" w14:textId="77777777" w:rsidR="00B0131F" w:rsidRPr="00C51C91" w:rsidRDefault="00B0131F" w:rsidP="00BF2B00">
            <w:pPr>
              <w:pStyle w:val="TableContentSmall"/>
              <w:jc w:val="right"/>
              <w:rPr>
                <w:rFonts w:asciiTheme="minorHAnsi" w:hAnsiTheme="minorHAnsi"/>
                <w:szCs w:val="16"/>
              </w:rPr>
            </w:pPr>
            <w:r w:rsidRPr="007021B2">
              <w:rPr>
                <w:noProof/>
                <w:szCs w:val="16"/>
              </w:rPr>
              <w:t>-17%</w:t>
            </w:r>
          </w:p>
        </w:tc>
        <w:tc>
          <w:tcPr>
            <w:tcW w:w="1151" w:type="dxa"/>
            <w:shd w:val="clear" w:color="auto" w:fill="DFDCE9" w:themeFill="accent2" w:themeFillTint="33"/>
          </w:tcPr>
          <w:p w14:paraId="502B6A00" w14:textId="77777777" w:rsidR="00B0131F" w:rsidRPr="00C51C91" w:rsidRDefault="00B0131F" w:rsidP="00BF2B00">
            <w:pPr>
              <w:pStyle w:val="TableContentSmall"/>
              <w:jc w:val="right"/>
              <w:rPr>
                <w:rFonts w:asciiTheme="minorHAnsi" w:hAnsiTheme="minorHAnsi"/>
                <w:b/>
                <w:bCs/>
                <w:szCs w:val="16"/>
              </w:rPr>
            </w:pPr>
            <w:r w:rsidRPr="00C51C91">
              <w:rPr>
                <w:rFonts w:asciiTheme="minorHAnsi" w:hAnsiTheme="minorHAnsi"/>
                <w:szCs w:val="16"/>
              </w:rPr>
              <w:t xml:space="preserve"> </w:t>
            </w:r>
            <w:r w:rsidRPr="007021B2">
              <w:rPr>
                <w:noProof/>
                <w:szCs w:val="16"/>
              </w:rPr>
              <w:t>&lt;1</w:t>
            </w:r>
          </w:p>
        </w:tc>
      </w:tr>
      <w:tr w:rsidR="00B0131F" w:rsidRPr="00C979BC" w14:paraId="62E69966" w14:textId="77777777" w:rsidTr="00F76E39">
        <w:trPr>
          <w:trHeight w:val="20"/>
        </w:trPr>
        <w:tc>
          <w:tcPr>
            <w:tcW w:w="2457" w:type="dxa"/>
            <w:shd w:val="clear" w:color="auto" w:fill="2E7CA8" w:themeFill="accent4"/>
            <w:noWrap/>
            <w:vAlign w:val="bottom"/>
            <w:hideMark/>
          </w:tcPr>
          <w:p w14:paraId="6FF26FE8" w14:textId="77777777" w:rsidR="00B0131F" w:rsidRPr="009E7264" w:rsidRDefault="00B0131F" w:rsidP="00BF2B00">
            <w:pPr>
              <w:pStyle w:val="TableContentSmall"/>
              <w:rPr>
                <w:rFonts w:asciiTheme="minorHAnsi" w:hAnsiTheme="minorHAnsi"/>
                <w:b/>
                <w:bCs/>
                <w:color w:val="FFFFFF" w:themeColor="background1"/>
                <w:szCs w:val="16"/>
              </w:rPr>
            </w:pPr>
            <w:r w:rsidRPr="009E7264">
              <w:rPr>
                <w:rFonts w:asciiTheme="minorHAnsi" w:hAnsiTheme="minorHAnsi"/>
                <w:b/>
                <w:bCs/>
                <w:color w:val="FFFFFF" w:themeColor="background1"/>
                <w:szCs w:val="16"/>
              </w:rPr>
              <w:t>Solid Waste</w:t>
            </w:r>
          </w:p>
        </w:tc>
        <w:tc>
          <w:tcPr>
            <w:tcW w:w="1150" w:type="dxa"/>
            <w:shd w:val="clear" w:color="auto" w:fill="2E7CA8" w:themeFill="accent4"/>
          </w:tcPr>
          <w:p w14:paraId="42BC1922" w14:textId="77777777" w:rsidR="00B0131F" w:rsidRPr="00C51C91" w:rsidRDefault="00B0131F" w:rsidP="00BF2B00">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6,135</w:t>
            </w:r>
          </w:p>
        </w:tc>
        <w:tc>
          <w:tcPr>
            <w:tcW w:w="1151" w:type="dxa"/>
            <w:shd w:val="clear" w:color="auto" w:fill="2E7CA8" w:themeFill="accent4"/>
            <w:noWrap/>
          </w:tcPr>
          <w:p w14:paraId="451CFEF3" w14:textId="77777777" w:rsidR="00B0131F" w:rsidRPr="00C51C91" w:rsidRDefault="00B0131F" w:rsidP="00BF2B00">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8,333</w:t>
            </w:r>
          </w:p>
        </w:tc>
        <w:tc>
          <w:tcPr>
            <w:tcW w:w="1150" w:type="dxa"/>
            <w:shd w:val="clear" w:color="auto" w:fill="2E7CA8" w:themeFill="accent4"/>
            <w:noWrap/>
          </w:tcPr>
          <w:p w14:paraId="046D82B4" w14:textId="77777777" w:rsidR="00B0131F" w:rsidRPr="00C51C91" w:rsidRDefault="00B0131F" w:rsidP="00BF2B00">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8,050</w:t>
            </w:r>
          </w:p>
        </w:tc>
        <w:tc>
          <w:tcPr>
            <w:tcW w:w="1151" w:type="dxa"/>
            <w:shd w:val="clear" w:color="auto" w:fill="2E7CA8" w:themeFill="accent4"/>
          </w:tcPr>
          <w:p w14:paraId="783BDF5F" w14:textId="77777777" w:rsidR="00B0131F" w:rsidRPr="00C51C91" w:rsidRDefault="00B0131F" w:rsidP="00BF2B00">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3%</w:t>
            </w:r>
          </w:p>
        </w:tc>
        <w:tc>
          <w:tcPr>
            <w:tcW w:w="1151" w:type="dxa"/>
            <w:shd w:val="clear" w:color="auto" w:fill="2E7CA8" w:themeFill="accent4"/>
            <w:noWrap/>
          </w:tcPr>
          <w:p w14:paraId="2BF53141" w14:textId="77777777" w:rsidR="00B0131F" w:rsidRPr="00C51C91" w:rsidRDefault="00B0131F" w:rsidP="00BF2B00">
            <w:pPr>
              <w:pStyle w:val="TableContentSmall"/>
              <w:jc w:val="right"/>
              <w:rPr>
                <w:rFonts w:asciiTheme="minorHAnsi" w:hAnsiTheme="minorHAnsi"/>
                <w:b/>
                <w:bCs/>
                <w:color w:val="FFFFFF" w:themeColor="background1"/>
                <w:szCs w:val="16"/>
              </w:rPr>
            </w:pPr>
            <w:r w:rsidRPr="007021B2">
              <w:rPr>
                <w:b/>
                <w:bCs/>
                <w:noProof/>
                <w:color w:val="FFFFFF" w:themeColor="background1"/>
                <w:szCs w:val="16"/>
              </w:rPr>
              <w:t>+31%</w:t>
            </w:r>
          </w:p>
        </w:tc>
        <w:tc>
          <w:tcPr>
            <w:tcW w:w="1151" w:type="dxa"/>
            <w:shd w:val="clear" w:color="auto" w:fill="2E7CA8" w:themeFill="accent4"/>
          </w:tcPr>
          <w:p w14:paraId="786F5A42" w14:textId="77777777" w:rsidR="00B0131F" w:rsidRPr="00C51C91" w:rsidRDefault="00B0131F" w:rsidP="00BF2B00">
            <w:pPr>
              <w:pStyle w:val="TableContentSmall"/>
              <w:jc w:val="right"/>
              <w:rPr>
                <w:rFonts w:asciiTheme="minorHAnsi" w:hAnsiTheme="minorHAnsi"/>
                <w:b/>
                <w:bCs/>
                <w:noProof/>
                <w:color w:val="FFFFFF" w:themeColor="background1"/>
                <w:szCs w:val="16"/>
              </w:rPr>
            </w:pPr>
            <w:r w:rsidRPr="007021B2">
              <w:rPr>
                <w:b/>
                <w:bCs/>
                <w:noProof/>
                <w:color w:val="FFFFFF" w:themeColor="background1"/>
                <w:szCs w:val="16"/>
              </w:rPr>
              <w:t>&lt;1</w:t>
            </w:r>
          </w:p>
        </w:tc>
      </w:tr>
      <w:tr w:rsidR="00B0131F" w:rsidRPr="00C979BC" w14:paraId="13C46467" w14:textId="77777777" w:rsidTr="00F76E39">
        <w:trPr>
          <w:trHeight w:val="20"/>
        </w:trPr>
        <w:tc>
          <w:tcPr>
            <w:tcW w:w="2457" w:type="dxa"/>
            <w:shd w:val="clear" w:color="auto" w:fill="D0E6F2" w:themeFill="accent4" w:themeFillTint="33"/>
            <w:noWrap/>
            <w:vAlign w:val="bottom"/>
            <w:hideMark/>
          </w:tcPr>
          <w:p w14:paraId="4397CEF9" w14:textId="77777777" w:rsidR="00B0131F" w:rsidRPr="009E7264" w:rsidRDefault="00B0131F" w:rsidP="00BF2B00">
            <w:pPr>
              <w:pStyle w:val="TableContentSmall"/>
              <w:rPr>
                <w:rFonts w:asciiTheme="minorHAnsi" w:hAnsiTheme="minorHAnsi"/>
                <w:b/>
                <w:bCs/>
                <w:color w:val="000000"/>
                <w:szCs w:val="16"/>
              </w:rPr>
            </w:pPr>
            <w:r w:rsidRPr="009E7264">
              <w:rPr>
                <w:rFonts w:asciiTheme="minorHAnsi" w:hAnsiTheme="minorHAnsi"/>
                <w:b/>
                <w:bCs/>
                <w:color w:val="000000"/>
                <w:szCs w:val="16"/>
              </w:rPr>
              <w:t>Landfill</w:t>
            </w:r>
          </w:p>
        </w:tc>
        <w:tc>
          <w:tcPr>
            <w:tcW w:w="1150" w:type="dxa"/>
            <w:shd w:val="clear" w:color="auto" w:fill="D0E6F2" w:themeFill="accent4" w:themeFillTint="33"/>
          </w:tcPr>
          <w:p w14:paraId="31EBF608" w14:textId="77777777" w:rsidR="00B0131F" w:rsidRPr="00C51C91" w:rsidRDefault="00B0131F" w:rsidP="00BF2B00">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4,926</w:t>
            </w:r>
            <w:r w:rsidRPr="00C51C91">
              <w:rPr>
                <w:rFonts w:asciiTheme="minorHAnsi" w:hAnsiTheme="minorHAnsi"/>
                <w:szCs w:val="16"/>
              </w:rPr>
              <w:t xml:space="preserve"> </w:t>
            </w:r>
          </w:p>
        </w:tc>
        <w:tc>
          <w:tcPr>
            <w:tcW w:w="1151" w:type="dxa"/>
            <w:shd w:val="clear" w:color="auto" w:fill="D0E6F2" w:themeFill="accent4" w:themeFillTint="33"/>
            <w:noWrap/>
          </w:tcPr>
          <w:p w14:paraId="444A6700" w14:textId="77777777" w:rsidR="00B0131F" w:rsidRPr="00C51C91" w:rsidRDefault="00B0131F" w:rsidP="00BF2B00">
            <w:pPr>
              <w:pStyle w:val="TableContentSmall"/>
              <w:jc w:val="right"/>
              <w:rPr>
                <w:rFonts w:asciiTheme="minorHAnsi" w:hAnsiTheme="minorHAnsi"/>
                <w:b/>
                <w:bCs/>
                <w:color w:val="000000"/>
                <w:szCs w:val="16"/>
              </w:rPr>
            </w:pPr>
            <w:r w:rsidRPr="00C51C91">
              <w:rPr>
                <w:rFonts w:asciiTheme="minorHAnsi" w:hAnsiTheme="minorHAnsi"/>
                <w:szCs w:val="16"/>
              </w:rPr>
              <w:t xml:space="preserve"> </w:t>
            </w:r>
            <w:r w:rsidRPr="007021B2">
              <w:rPr>
                <w:noProof/>
                <w:szCs w:val="16"/>
              </w:rPr>
              <w:t>6,835</w:t>
            </w:r>
            <w:r w:rsidRPr="00C51C91">
              <w:rPr>
                <w:rFonts w:asciiTheme="minorHAnsi" w:hAnsiTheme="minorHAnsi"/>
                <w:szCs w:val="16"/>
              </w:rPr>
              <w:t xml:space="preserve"> </w:t>
            </w:r>
          </w:p>
        </w:tc>
        <w:tc>
          <w:tcPr>
            <w:tcW w:w="1150" w:type="dxa"/>
            <w:shd w:val="clear" w:color="auto" w:fill="D0E6F2" w:themeFill="accent4" w:themeFillTint="33"/>
            <w:noWrap/>
          </w:tcPr>
          <w:p w14:paraId="755E3986" w14:textId="77777777" w:rsidR="00B0131F" w:rsidRPr="00C51C91" w:rsidRDefault="00B0131F" w:rsidP="00BF2B00">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6,405</w:t>
            </w:r>
            <w:r w:rsidRPr="00C51C91">
              <w:rPr>
                <w:rFonts w:asciiTheme="minorHAnsi" w:hAnsiTheme="minorHAnsi"/>
                <w:szCs w:val="16"/>
              </w:rPr>
              <w:t xml:space="preserve"> </w:t>
            </w:r>
          </w:p>
        </w:tc>
        <w:tc>
          <w:tcPr>
            <w:tcW w:w="1151" w:type="dxa"/>
            <w:shd w:val="clear" w:color="auto" w:fill="D0E6F2" w:themeFill="accent4" w:themeFillTint="33"/>
          </w:tcPr>
          <w:p w14:paraId="3AD1B14E" w14:textId="77777777" w:rsidR="00B0131F" w:rsidRPr="00C51C91" w:rsidRDefault="00B0131F" w:rsidP="00BF2B00">
            <w:pPr>
              <w:pStyle w:val="TableContentSmall"/>
              <w:jc w:val="right"/>
              <w:rPr>
                <w:rFonts w:asciiTheme="minorHAnsi" w:hAnsiTheme="minorHAnsi"/>
                <w:szCs w:val="16"/>
              </w:rPr>
            </w:pPr>
            <w:r w:rsidRPr="007021B2">
              <w:rPr>
                <w:noProof/>
                <w:szCs w:val="16"/>
              </w:rPr>
              <w:t>2%</w:t>
            </w:r>
          </w:p>
        </w:tc>
        <w:tc>
          <w:tcPr>
            <w:tcW w:w="1151" w:type="dxa"/>
            <w:shd w:val="clear" w:color="auto" w:fill="D0E6F2" w:themeFill="accent4" w:themeFillTint="33"/>
            <w:noWrap/>
          </w:tcPr>
          <w:p w14:paraId="198BDF45" w14:textId="77777777" w:rsidR="00B0131F" w:rsidRPr="00C51C91" w:rsidRDefault="00B0131F" w:rsidP="00BF2B00">
            <w:pPr>
              <w:pStyle w:val="TableContentSmall"/>
              <w:jc w:val="right"/>
              <w:rPr>
                <w:rFonts w:asciiTheme="minorHAnsi" w:hAnsiTheme="minorHAnsi"/>
                <w:szCs w:val="16"/>
              </w:rPr>
            </w:pPr>
            <w:r w:rsidRPr="007021B2">
              <w:rPr>
                <w:noProof/>
                <w:szCs w:val="16"/>
              </w:rPr>
              <w:t>+30%</w:t>
            </w:r>
          </w:p>
        </w:tc>
        <w:tc>
          <w:tcPr>
            <w:tcW w:w="1151" w:type="dxa"/>
            <w:shd w:val="clear" w:color="auto" w:fill="D0E6F2" w:themeFill="accent4" w:themeFillTint="33"/>
          </w:tcPr>
          <w:p w14:paraId="26011D0E" w14:textId="77777777" w:rsidR="00B0131F" w:rsidRPr="00C51C91" w:rsidRDefault="00B0131F" w:rsidP="00BF2B00">
            <w:pPr>
              <w:pStyle w:val="TableContentSmall"/>
              <w:jc w:val="right"/>
              <w:rPr>
                <w:rFonts w:asciiTheme="minorHAnsi" w:hAnsiTheme="minorHAnsi"/>
                <w:szCs w:val="16"/>
              </w:rPr>
            </w:pPr>
            <w:r w:rsidRPr="007021B2">
              <w:rPr>
                <w:noProof/>
                <w:szCs w:val="16"/>
              </w:rPr>
              <w:t>&lt;1</w:t>
            </w:r>
          </w:p>
        </w:tc>
      </w:tr>
      <w:tr w:rsidR="00B0131F" w:rsidRPr="00C979BC" w14:paraId="5AA47302" w14:textId="77777777" w:rsidTr="00F76E39">
        <w:trPr>
          <w:trHeight w:val="20"/>
        </w:trPr>
        <w:tc>
          <w:tcPr>
            <w:tcW w:w="2457" w:type="dxa"/>
            <w:shd w:val="clear" w:color="auto" w:fill="D0E6F2" w:themeFill="accent4" w:themeFillTint="33"/>
            <w:noWrap/>
            <w:vAlign w:val="bottom"/>
          </w:tcPr>
          <w:p w14:paraId="704C6D60" w14:textId="77777777" w:rsidR="00B0131F" w:rsidRPr="009E7264" w:rsidRDefault="00B0131F" w:rsidP="00BF2B00">
            <w:pPr>
              <w:pStyle w:val="TableContentSmall"/>
              <w:rPr>
                <w:rFonts w:asciiTheme="minorHAnsi" w:hAnsiTheme="minorHAnsi"/>
                <w:b/>
                <w:bCs/>
                <w:color w:val="000000"/>
                <w:szCs w:val="16"/>
              </w:rPr>
            </w:pPr>
            <w:r w:rsidRPr="009E7264">
              <w:rPr>
                <w:rFonts w:asciiTheme="minorHAnsi" w:hAnsiTheme="minorHAnsi"/>
                <w:b/>
                <w:bCs/>
                <w:color w:val="000000"/>
                <w:szCs w:val="16"/>
              </w:rPr>
              <w:t>Compost</w:t>
            </w:r>
          </w:p>
        </w:tc>
        <w:tc>
          <w:tcPr>
            <w:tcW w:w="1150" w:type="dxa"/>
            <w:shd w:val="clear" w:color="auto" w:fill="D0E6F2" w:themeFill="accent4" w:themeFillTint="33"/>
          </w:tcPr>
          <w:p w14:paraId="3F0CF14A" w14:textId="77777777" w:rsidR="00B0131F" w:rsidRPr="00C51C91" w:rsidRDefault="00B0131F" w:rsidP="00BF2B00">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1,209</w:t>
            </w:r>
            <w:r w:rsidRPr="00C51C91">
              <w:rPr>
                <w:rFonts w:asciiTheme="minorHAnsi" w:hAnsiTheme="minorHAnsi"/>
                <w:szCs w:val="16"/>
              </w:rPr>
              <w:t xml:space="preserve"> </w:t>
            </w:r>
          </w:p>
        </w:tc>
        <w:tc>
          <w:tcPr>
            <w:tcW w:w="1151" w:type="dxa"/>
            <w:shd w:val="clear" w:color="auto" w:fill="D0E6F2" w:themeFill="accent4" w:themeFillTint="33"/>
            <w:noWrap/>
          </w:tcPr>
          <w:p w14:paraId="6E916FA2" w14:textId="77777777" w:rsidR="00B0131F" w:rsidRPr="00C51C91" w:rsidRDefault="00B0131F" w:rsidP="00BF2B00">
            <w:pPr>
              <w:pStyle w:val="TableContentSmall"/>
              <w:jc w:val="right"/>
              <w:rPr>
                <w:rFonts w:asciiTheme="minorHAnsi" w:hAnsiTheme="minorHAnsi"/>
                <w:color w:val="000000"/>
                <w:szCs w:val="16"/>
              </w:rPr>
            </w:pPr>
            <w:r w:rsidRPr="00C51C91">
              <w:rPr>
                <w:rFonts w:asciiTheme="minorHAnsi" w:hAnsiTheme="minorHAnsi"/>
                <w:szCs w:val="16"/>
              </w:rPr>
              <w:t xml:space="preserve"> </w:t>
            </w:r>
            <w:r w:rsidRPr="007021B2">
              <w:rPr>
                <w:noProof/>
                <w:szCs w:val="16"/>
              </w:rPr>
              <w:t>1,497</w:t>
            </w:r>
            <w:r w:rsidRPr="00C51C91">
              <w:rPr>
                <w:rFonts w:asciiTheme="minorHAnsi" w:hAnsiTheme="minorHAnsi"/>
                <w:szCs w:val="16"/>
              </w:rPr>
              <w:t xml:space="preserve"> </w:t>
            </w:r>
          </w:p>
        </w:tc>
        <w:tc>
          <w:tcPr>
            <w:tcW w:w="1150" w:type="dxa"/>
            <w:shd w:val="clear" w:color="auto" w:fill="D0E6F2" w:themeFill="accent4" w:themeFillTint="33"/>
            <w:noWrap/>
          </w:tcPr>
          <w:p w14:paraId="5C748C31" w14:textId="77777777" w:rsidR="00B0131F" w:rsidRPr="00C51C91" w:rsidRDefault="00B0131F" w:rsidP="00BF2B00">
            <w:pPr>
              <w:pStyle w:val="TableContentSmall"/>
              <w:jc w:val="right"/>
              <w:rPr>
                <w:rFonts w:asciiTheme="minorHAnsi" w:hAnsiTheme="minorHAnsi"/>
                <w:szCs w:val="16"/>
              </w:rPr>
            </w:pPr>
            <w:r w:rsidRPr="00C51C91">
              <w:rPr>
                <w:rFonts w:asciiTheme="minorHAnsi" w:hAnsiTheme="minorHAnsi"/>
                <w:szCs w:val="16"/>
              </w:rPr>
              <w:t xml:space="preserve"> </w:t>
            </w:r>
            <w:r w:rsidRPr="007021B2">
              <w:rPr>
                <w:noProof/>
                <w:szCs w:val="16"/>
              </w:rPr>
              <w:t>1,646</w:t>
            </w:r>
            <w:r w:rsidRPr="00C51C91">
              <w:rPr>
                <w:rFonts w:asciiTheme="minorHAnsi" w:hAnsiTheme="minorHAnsi"/>
                <w:szCs w:val="16"/>
              </w:rPr>
              <w:t xml:space="preserve"> </w:t>
            </w:r>
          </w:p>
        </w:tc>
        <w:tc>
          <w:tcPr>
            <w:tcW w:w="1151" w:type="dxa"/>
            <w:shd w:val="clear" w:color="auto" w:fill="D0E6F2" w:themeFill="accent4" w:themeFillTint="33"/>
          </w:tcPr>
          <w:p w14:paraId="7E3314D4" w14:textId="77777777" w:rsidR="00B0131F" w:rsidRPr="00C51C91" w:rsidRDefault="00B0131F" w:rsidP="00BF2B00">
            <w:pPr>
              <w:pStyle w:val="TableContentSmall"/>
              <w:jc w:val="right"/>
              <w:rPr>
                <w:rFonts w:asciiTheme="minorHAnsi" w:hAnsiTheme="minorHAnsi"/>
                <w:szCs w:val="16"/>
              </w:rPr>
            </w:pPr>
            <w:r w:rsidRPr="007021B2">
              <w:rPr>
                <w:noProof/>
                <w:szCs w:val="16"/>
              </w:rPr>
              <w:t>&lt;1%</w:t>
            </w:r>
          </w:p>
        </w:tc>
        <w:tc>
          <w:tcPr>
            <w:tcW w:w="1151" w:type="dxa"/>
            <w:shd w:val="clear" w:color="auto" w:fill="D0E6F2" w:themeFill="accent4" w:themeFillTint="33"/>
            <w:noWrap/>
          </w:tcPr>
          <w:p w14:paraId="08B311D7" w14:textId="77777777" w:rsidR="00B0131F" w:rsidRPr="00C51C91" w:rsidRDefault="00B0131F" w:rsidP="00BF2B00">
            <w:pPr>
              <w:pStyle w:val="TableContentSmall"/>
              <w:jc w:val="right"/>
              <w:rPr>
                <w:rFonts w:asciiTheme="minorHAnsi" w:hAnsiTheme="minorHAnsi"/>
                <w:szCs w:val="16"/>
              </w:rPr>
            </w:pPr>
            <w:r w:rsidRPr="007021B2">
              <w:rPr>
                <w:noProof/>
                <w:szCs w:val="16"/>
              </w:rPr>
              <w:t>+36%</w:t>
            </w:r>
          </w:p>
        </w:tc>
        <w:tc>
          <w:tcPr>
            <w:tcW w:w="1151" w:type="dxa"/>
            <w:shd w:val="clear" w:color="auto" w:fill="D0E6F2" w:themeFill="accent4" w:themeFillTint="33"/>
          </w:tcPr>
          <w:p w14:paraId="58C00C4B" w14:textId="77777777" w:rsidR="00B0131F" w:rsidRPr="00C51C91" w:rsidRDefault="00B0131F" w:rsidP="00BF2B00">
            <w:pPr>
              <w:pStyle w:val="TableContentSmall"/>
              <w:jc w:val="right"/>
              <w:rPr>
                <w:rFonts w:asciiTheme="minorHAnsi" w:hAnsiTheme="minorHAnsi"/>
                <w:szCs w:val="16"/>
              </w:rPr>
            </w:pPr>
            <w:r w:rsidRPr="007021B2">
              <w:rPr>
                <w:noProof/>
                <w:szCs w:val="16"/>
              </w:rPr>
              <w:t>&lt;1</w:t>
            </w:r>
          </w:p>
        </w:tc>
      </w:tr>
      <w:tr w:rsidR="00B0131F" w:rsidRPr="00C979BC" w14:paraId="4B736FF1" w14:textId="77777777" w:rsidTr="00F76E39">
        <w:trPr>
          <w:trHeight w:val="20"/>
        </w:trPr>
        <w:tc>
          <w:tcPr>
            <w:tcW w:w="2457" w:type="dxa"/>
            <w:shd w:val="clear" w:color="auto" w:fill="16353E" w:themeFill="text2" w:themeFillShade="BF"/>
            <w:noWrap/>
            <w:vAlign w:val="bottom"/>
            <w:hideMark/>
          </w:tcPr>
          <w:p w14:paraId="71DD04CA" w14:textId="77777777" w:rsidR="00B0131F" w:rsidRPr="009E7264" w:rsidRDefault="00B0131F" w:rsidP="00BF2B00">
            <w:pPr>
              <w:pStyle w:val="TableContentSmall"/>
              <w:rPr>
                <w:rFonts w:asciiTheme="minorHAnsi" w:hAnsiTheme="minorHAnsi"/>
                <w:i/>
                <w:iCs/>
                <w:color w:val="FFFFFF" w:themeColor="background1"/>
                <w:szCs w:val="16"/>
              </w:rPr>
            </w:pPr>
            <w:r>
              <w:rPr>
                <w:rFonts w:asciiTheme="minorHAnsi" w:hAnsiTheme="minorHAnsi"/>
                <w:i/>
                <w:iCs/>
                <w:color w:val="FFFFFF" w:themeColor="background1"/>
                <w:szCs w:val="16"/>
              </w:rPr>
              <w:t xml:space="preserve">Total </w:t>
            </w:r>
            <w:r w:rsidRPr="009E7264">
              <w:rPr>
                <w:rFonts w:asciiTheme="minorHAnsi" w:hAnsiTheme="minorHAnsi"/>
                <w:i/>
                <w:iCs/>
                <w:color w:val="FFFFFF" w:themeColor="background1"/>
                <w:szCs w:val="16"/>
              </w:rPr>
              <w:t>Core Emissions</w:t>
            </w:r>
          </w:p>
        </w:tc>
        <w:tc>
          <w:tcPr>
            <w:tcW w:w="1150" w:type="dxa"/>
            <w:shd w:val="clear" w:color="auto" w:fill="16353E" w:themeFill="text2" w:themeFillShade="BF"/>
          </w:tcPr>
          <w:p w14:paraId="470DBD42" w14:textId="77777777" w:rsidR="00B0131F" w:rsidRPr="00C51C91" w:rsidRDefault="00B0131F" w:rsidP="00BF2B00">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342,408</w:t>
            </w:r>
            <w:r w:rsidRPr="00C51C91">
              <w:rPr>
                <w:rFonts w:asciiTheme="minorHAnsi" w:hAnsiTheme="minorHAnsi"/>
                <w:i/>
                <w:iCs/>
                <w:color w:val="FFFFFF" w:themeColor="background1"/>
                <w:szCs w:val="16"/>
              </w:rPr>
              <w:t xml:space="preserve"> </w:t>
            </w:r>
          </w:p>
        </w:tc>
        <w:tc>
          <w:tcPr>
            <w:tcW w:w="1151" w:type="dxa"/>
            <w:shd w:val="clear" w:color="auto" w:fill="16353E" w:themeFill="text2" w:themeFillShade="BF"/>
            <w:noWrap/>
          </w:tcPr>
          <w:p w14:paraId="75225AD3" w14:textId="77777777" w:rsidR="00B0131F" w:rsidRPr="00C51C91" w:rsidRDefault="00B0131F" w:rsidP="00BF2B00">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314,237</w:t>
            </w:r>
            <w:r w:rsidRPr="00C51C91">
              <w:rPr>
                <w:rFonts w:asciiTheme="minorHAnsi" w:hAnsiTheme="minorHAnsi"/>
                <w:i/>
                <w:iCs/>
                <w:color w:val="FFFFFF" w:themeColor="background1"/>
                <w:szCs w:val="16"/>
              </w:rPr>
              <w:t xml:space="preserve"> </w:t>
            </w:r>
          </w:p>
        </w:tc>
        <w:tc>
          <w:tcPr>
            <w:tcW w:w="1150" w:type="dxa"/>
            <w:shd w:val="clear" w:color="auto" w:fill="16353E" w:themeFill="text2" w:themeFillShade="BF"/>
            <w:noWrap/>
          </w:tcPr>
          <w:p w14:paraId="4203464A" w14:textId="77777777" w:rsidR="00B0131F" w:rsidRPr="00C51C91" w:rsidRDefault="00B0131F" w:rsidP="00BF2B00">
            <w:pPr>
              <w:pStyle w:val="TableContentSmall"/>
              <w:jc w:val="right"/>
              <w:rPr>
                <w:rFonts w:asciiTheme="minorHAnsi" w:hAnsiTheme="minorHAnsi"/>
                <w:i/>
                <w:iCs/>
                <w:color w:val="FFFFFF" w:themeColor="background1"/>
                <w:szCs w:val="16"/>
              </w:rPr>
            </w:pPr>
            <w:r w:rsidRPr="00C51C91">
              <w:rPr>
                <w:rFonts w:asciiTheme="minorHAnsi" w:hAnsiTheme="minorHAnsi"/>
                <w:i/>
                <w:iCs/>
                <w:color w:val="FFFFFF" w:themeColor="background1"/>
                <w:szCs w:val="16"/>
              </w:rPr>
              <w:t xml:space="preserve"> </w:t>
            </w:r>
            <w:r w:rsidRPr="007021B2">
              <w:rPr>
                <w:i/>
                <w:iCs/>
                <w:noProof/>
                <w:color w:val="FFFFFF" w:themeColor="background1"/>
                <w:szCs w:val="16"/>
              </w:rPr>
              <w:t>300,658</w:t>
            </w:r>
            <w:r w:rsidRPr="00C51C91">
              <w:rPr>
                <w:rFonts w:asciiTheme="minorHAnsi" w:hAnsiTheme="minorHAnsi"/>
                <w:i/>
                <w:iCs/>
                <w:color w:val="FFFFFF" w:themeColor="background1"/>
                <w:szCs w:val="16"/>
              </w:rPr>
              <w:t xml:space="preserve"> </w:t>
            </w:r>
          </w:p>
        </w:tc>
        <w:tc>
          <w:tcPr>
            <w:tcW w:w="1151" w:type="dxa"/>
            <w:shd w:val="clear" w:color="auto" w:fill="16353E" w:themeFill="text2" w:themeFillShade="BF"/>
          </w:tcPr>
          <w:p w14:paraId="12AC659E" w14:textId="77777777" w:rsidR="00B0131F" w:rsidRPr="00C51C91" w:rsidRDefault="00B0131F" w:rsidP="00BF2B00">
            <w:pPr>
              <w:pStyle w:val="TableContentSmall"/>
              <w:jc w:val="right"/>
              <w:rPr>
                <w:rFonts w:asciiTheme="minorHAnsi" w:hAnsiTheme="minorHAnsi"/>
                <w:i/>
                <w:iCs/>
                <w:noProof/>
                <w:color w:val="FFFFFF" w:themeColor="background1"/>
                <w:szCs w:val="16"/>
              </w:rPr>
            </w:pPr>
            <w:r w:rsidRPr="00C51C91">
              <w:rPr>
                <w:rFonts w:asciiTheme="minorHAnsi" w:hAnsiTheme="minorHAnsi"/>
                <w:i/>
                <w:iCs/>
                <w:noProof/>
                <w:color w:val="FFFFFF" w:themeColor="background1"/>
                <w:szCs w:val="16"/>
              </w:rPr>
              <w:t>100%</w:t>
            </w:r>
          </w:p>
        </w:tc>
        <w:tc>
          <w:tcPr>
            <w:tcW w:w="1151" w:type="dxa"/>
            <w:shd w:val="clear" w:color="auto" w:fill="16353E" w:themeFill="text2" w:themeFillShade="BF"/>
            <w:noWrap/>
          </w:tcPr>
          <w:p w14:paraId="7AC324FA" w14:textId="77777777" w:rsidR="00B0131F" w:rsidRPr="00C51C91" w:rsidRDefault="00B0131F" w:rsidP="00BF2B00">
            <w:pPr>
              <w:pStyle w:val="TableContentSmall"/>
              <w:jc w:val="right"/>
              <w:rPr>
                <w:rFonts w:asciiTheme="minorHAnsi" w:hAnsiTheme="minorHAnsi"/>
                <w:i/>
                <w:iCs/>
                <w:color w:val="FF0000"/>
                <w:szCs w:val="16"/>
              </w:rPr>
            </w:pPr>
            <w:r w:rsidRPr="007021B2">
              <w:rPr>
                <w:b/>
                <w:bCs/>
                <w:noProof/>
                <w:color w:val="FFFFFF" w:themeColor="background1"/>
                <w:szCs w:val="16"/>
              </w:rPr>
              <w:t>-12%</w:t>
            </w:r>
          </w:p>
        </w:tc>
        <w:tc>
          <w:tcPr>
            <w:tcW w:w="1151" w:type="dxa"/>
            <w:shd w:val="clear" w:color="auto" w:fill="16353E" w:themeFill="text2" w:themeFillShade="BF"/>
          </w:tcPr>
          <w:p w14:paraId="2B6E8F12" w14:textId="77777777" w:rsidR="00B0131F" w:rsidRPr="00C51C91" w:rsidRDefault="00B0131F" w:rsidP="00BF2B00">
            <w:pPr>
              <w:pStyle w:val="TableContentSmall"/>
              <w:jc w:val="right"/>
              <w:rPr>
                <w:rFonts w:asciiTheme="minorHAnsi" w:hAnsiTheme="minorHAnsi"/>
                <w:i/>
                <w:iCs/>
                <w:noProof/>
                <w:color w:val="FFFFFF" w:themeColor="background1"/>
                <w:szCs w:val="16"/>
              </w:rPr>
            </w:pPr>
            <w:r w:rsidRPr="007021B2">
              <w:rPr>
                <w:i/>
                <w:iCs/>
                <w:noProof/>
                <w:color w:val="FFFFFF" w:themeColor="background1"/>
                <w:szCs w:val="16"/>
              </w:rPr>
              <w:t>4.4</w:t>
            </w:r>
          </w:p>
        </w:tc>
      </w:tr>
    </w:tbl>
    <w:p w14:paraId="269A588E" w14:textId="77777777" w:rsidR="00B0131F" w:rsidRDefault="00B0131F">
      <w:pPr>
        <w:spacing w:before="0" w:after="0"/>
        <w:rPr>
          <w:rFonts w:asciiTheme="majorHAnsi" w:eastAsiaTheme="majorEastAsia" w:hAnsiTheme="majorHAnsi" w:cstheme="majorBidi"/>
          <w:b/>
          <w:color w:val="1E4854" w:themeColor="text2"/>
          <w:sz w:val="36"/>
          <w:szCs w:val="32"/>
        </w:rPr>
      </w:pPr>
      <w:r>
        <w:br w:type="page"/>
      </w:r>
    </w:p>
    <w:p w14:paraId="0A43F790" w14:textId="77777777" w:rsidR="00B0131F" w:rsidRDefault="00B0131F" w:rsidP="00E36068">
      <w:pPr>
        <w:pStyle w:val="Heading3"/>
      </w:pPr>
      <w:bookmarkStart w:id="5" w:name="_Toc215579034"/>
      <w:r>
        <w:lastRenderedPageBreak/>
        <w:t>Built Environment</w:t>
      </w:r>
      <w:bookmarkEnd w:id="5"/>
    </w:p>
    <w:p w14:paraId="6C7CF6B9" w14:textId="0B9BFB88" w:rsidR="00B0131F" w:rsidRPr="001460AF" w:rsidRDefault="000A0069" w:rsidP="001F39EF">
      <w:pPr>
        <w:pStyle w:val="BodyText"/>
      </w:pPr>
      <w:r>
        <w:rPr>
          <w:noProof/>
        </w:rPr>
        <w:drawing>
          <wp:anchor distT="0" distB="0" distL="114300" distR="114300" simplePos="0" relativeHeight="251658241" behindDoc="1" locked="0" layoutInCell="1" allowOverlap="1" wp14:anchorId="5A1AED6F" wp14:editId="6D23D61D">
            <wp:simplePos x="0" y="0"/>
            <wp:positionH relativeFrom="column">
              <wp:posOffset>0</wp:posOffset>
            </wp:positionH>
            <wp:positionV relativeFrom="paragraph">
              <wp:posOffset>21590</wp:posOffset>
            </wp:positionV>
            <wp:extent cx="902335" cy="975360"/>
            <wp:effectExtent l="0" t="0" r="0" b="0"/>
            <wp:wrapTight wrapText="bothSides">
              <wp:wrapPolygon edited="0">
                <wp:start x="0" y="0"/>
                <wp:lineTo x="0" y="21094"/>
                <wp:lineTo x="20977" y="21094"/>
                <wp:lineTo x="20977" y="0"/>
                <wp:lineTo x="0" y="0"/>
              </wp:wrapPolygon>
            </wp:wrapTight>
            <wp:docPr id="2037734361" name="Picture 11" descr="P27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34361" name="Picture 11" descr="P275#y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2335" cy="975360"/>
                    </a:xfrm>
                    <a:prstGeom prst="rect">
                      <a:avLst/>
                    </a:prstGeom>
                    <a:noFill/>
                  </pic:spPr>
                </pic:pic>
              </a:graphicData>
            </a:graphic>
          </wp:anchor>
        </w:drawing>
      </w:r>
      <w:r w:rsidR="00B0131F" w:rsidRPr="00C93187">
        <w:t>The</w:t>
      </w:r>
      <w:r w:rsidR="00B0131F">
        <w:t xml:space="preserve"> built environment</w:t>
      </w:r>
      <w:r w:rsidR="00B0131F" w:rsidRPr="00C93187">
        <w:t xml:space="preserve"> sector includes emissions from the consumption of </w:t>
      </w:r>
      <w:r w:rsidR="00B0131F" w:rsidRPr="00F91879">
        <w:rPr>
          <w:b/>
          <w:bCs/>
        </w:rPr>
        <w:t xml:space="preserve">electricity, natural gas, </w:t>
      </w:r>
      <w:r w:rsidR="005105A7">
        <w:rPr>
          <w:b/>
          <w:bCs/>
        </w:rPr>
        <w:t xml:space="preserve">and </w:t>
      </w:r>
      <w:r w:rsidR="00B0131F" w:rsidRPr="00F91879">
        <w:rPr>
          <w:b/>
          <w:bCs/>
        </w:rPr>
        <w:t xml:space="preserve">other </w:t>
      </w:r>
      <w:r w:rsidR="00B0131F">
        <w:rPr>
          <w:b/>
          <w:bCs/>
        </w:rPr>
        <w:t xml:space="preserve">fuel </w:t>
      </w:r>
      <w:r w:rsidR="00B0131F" w:rsidRPr="00F91879">
        <w:rPr>
          <w:b/>
          <w:bCs/>
        </w:rPr>
        <w:t>sources (fuel oil and propane)</w:t>
      </w:r>
      <w:r w:rsidR="005105A7">
        <w:rPr>
          <w:b/>
          <w:bCs/>
        </w:rPr>
        <w:t xml:space="preserve"> </w:t>
      </w:r>
      <w:r w:rsidR="00B0131F" w:rsidRPr="001460AF">
        <w:t xml:space="preserve">within residential, commercial, and industrial buildings. The </w:t>
      </w:r>
      <w:r w:rsidR="00B0131F">
        <w:t>built environment</w:t>
      </w:r>
      <w:r w:rsidR="00B0131F" w:rsidRPr="001460AF">
        <w:t xml:space="preserve"> sector made up </w:t>
      </w:r>
      <w:r w:rsidR="00B0131F">
        <w:rPr>
          <w:noProof/>
        </w:rPr>
        <w:t>48%</w:t>
      </w:r>
      <w:r w:rsidR="00B0131F" w:rsidRPr="001460AF">
        <w:t xml:space="preserve"> of </w:t>
      </w:r>
      <w:r w:rsidR="00B0131F">
        <w:rPr>
          <w:noProof/>
        </w:rPr>
        <w:t>Sammamish</w:t>
      </w:r>
      <w:r w:rsidR="00B0131F" w:rsidRPr="001460AF">
        <w:t xml:space="preserve">’s 2023 communitywide emissions. A detailed overview of emissions from these sources is provided below. </w:t>
      </w:r>
    </w:p>
    <w:p w14:paraId="111205E1" w14:textId="77777777" w:rsidR="00B0131F" w:rsidRPr="001460AF" w:rsidRDefault="00B0131F" w:rsidP="00C95502">
      <w:pPr>
        <w:pStyle w:val="Heading4"/>
      </w:pPr>
      <w:r w:rsidRPr="001460AF">
        <w:t>Summary</w:t>
      </w:r>
    </w:p>
    <w:p w14:paraId="7B784726" w14:textId="77777777" w:rsidR="00B0131F" w:rsidRPr="001460AF" w:rsidRDefault="00B0131F" w:rsidP="0024241A">
      <w:pPr>
        <w:pStyle w:val="ListParagraph"/>
      </w:pPr>
      <w:r w:rsidRPr="001460AF">
        <w:t xml:space="preserve">Since 2019, </w:t>
      </w:r>
      <w:r>
        <w:rPr>
          <w:noProof/>
        </w:rPr>
        <w:t>Sammamish</w:t>
      </w:r>
      <w:r w:rsidRPr="001460AF">
        <w:t xml:space="preserve">’s </w:t>
      </w:r>
      <w:r>
        <w:t>built environment</w:t>
      </w:r>
      <w:r w:rsidRPr="001460AF">
        <w:t xml:space="preserve"> emissions have </w:t>
      </w:r>
      <w:r>
        <w:rPr>
          <w:noProof/>
        </w:rPr>
        <w:t>decreased by 11%</w:t>
      </w:r>
      <w:r w:rsidRPr="001460AF">
        <w:t xml:space="preserve">. </w:t>
      </w:r>
      <w:r>
        <w:t xml:space="preserve">The largest change to built environment emissions came from the </w:t>
      </w:r>
      <w:r>
        <w:rPr>
          <w:noProof/>
        </w:rPr>
        <w:t>industrial</w:t>
      </w:r>
      <w:r>
        <w:t xml:space="preserve"> sector, in which emissions </w:t>
      </w:r>
      <w:r>
        <w:rPr>
          <w:noProof/>
        </w:rPr>
        <w:t>decreased by 36%</w:t>
      </w:r>
      <w:r>
        <w:t>.</w:t>
      </w:r>
    </w:p>
    <w:p w14:paraId="504E88C5" w14:textId="77777777" w:rsidR="00B0131F" w:rsidRPr="008D6513" w:rsidRDefault="00B0131F" w:rsidP="0024241A">
      <w:pPr>
        <w:pStyle w:val="ListParagraph"/>
        <w:rPr>
          <w:szCs w:val="22"/>
        </w:rPr>
      </w:pPr>
      <w:r w:rsidRPr="008D6513">
        <w:rPr>
          <w:szCs w:val="22"/>
        </w:rPr>
        <w:t xml:space="preserve">Emissions from electricity consumption accounted for </w:t>
      </w:r>
      <w:r w:rsidRPr="007021B2">
        <w:rPr>
          <w:noProof/>
          <w:szCs w:val="22"/>
        </w:rPr>
        <w:t>20%</w:t>
      </w:r>
      <w:r w:rsidRPr="008D6513">
        <w:rPr>
          <w:szCs w:val="22"/>
        </w:rPr>
        <w:t xml:space="preserve"> of </w:t>
      </w:r>
      <w:r w:rsidRPr="007021B2">
        <w:rPr>
          <w:noProof/>
          <w:szCs w:val="22"/>
        </w:rPr>
        <w:t>Sammamish</w:t>
      </w:r>
      <w:r w:rsidRPr="008D6513">
        <w:rPr>
          <w:szCs w:val="22"/>
        </w:rPr>
        <w:t xml:space="preserve"> total communitywide GHG emissions in 2023, which has </w:t>
      </w:r>
      <w:r w:rsidRPr="007021B2">
        <w:rPr>
          <w:noProof/>
          <w:szCs w:val="22"/>
        </w:rPr>
        <w:t>decreased by 32%</w:t>
      </w:r>
      <w:r w:rsidRPr="008D6513">
        <w:rPr>
          <w:szCs w:val="22"/>
        </w:rPr>
        <w:t xml:space="preserve"> since 2019.</w:t>
      </w:r>
    </w:p>
    <w:p w14:paraId="6FE1D317" w14:textId="77777777" w:rsidR="00B0131F" w:rsidRPr="001460AF" w:rsidRDefault="00B0131F" w:rsidP="00BE418B">
      <w:pPr>
        <w:pStyle w:val="ListParagraph"/>
      </w:pPr>
      <w:r w:rsidRPr="001460AF">
        <w:t xml:space="preserve">Natural gas accounted for </w:t>
      </w:r>
      <w:r>
        <w:rPr>
          <w:noProof/>
        </w:rPr>
        <w:t>137,002</w:t>
      </w:r>
      <w:r w:rsidRPr="001460AF">
        <w:t xml:space="preserve"> MTCO</w:t>
      </w:r>
      <w:r w:rsidRPr="001460AF">
        <w:rPr>
          <w:vertAlign w:val="subscript"/>
        </w:rPr>
        <w:t>2</w:t>
      </w:r>
      <w:r w:rsidRPr="001460AF">
        <w:t xml:space="preserve">e in 2023, making up </w:t>
      </w:r>
      <w:r>
        <w:rPr>
          <w:noProof/>
        </w:rPr>
        <w:t>27%</w:t>
      </w:r>
      <w:r w:rsidRPr="001460AF">
        <w:t xml:space="preserve"> of </w:t>
      </w:r>
      <w:r>
        <w:rPr>
          <w:noProof/>
        </w:rPr>
        <w:t>Sammamish</w:t>
      </w:r>
      <w:r w:rsidRPr="001460AF">
        <w:t xml:space="preserve"> total communitywide GHG emissions, which </w:t>
      </w:r>
      <w:r>
        <w:rPr>
          <w:noProof/>
        </w:rPr>
        <w:t>increased by 13%</w:t>
      </w:r>
      <w:r w:rsidRPr="001460AF">
        <w:t xml:space="preserve"> since 2019.</w:t>
      </w:r>
    </w:p>
    <w:p w14:paraId="456C1E47" w14:textId="77777777" w:rsidR="00B0131F" w:rsidRPr="001460AF" w:rsidRDefault="00B0131F" w:rsidP="00BE418B">
      <w:pPr>
        <w:pStyle w:val="ListParagraph"/>
      </w:pPr>
      <w:r w:rsidRPr="001460AF">
        <w:t xml:space="preserve">Fuel oil and propane emissions in 2023 made up </w:t>
      </w:r>
      <w:r>
        <w:rPr>
          <w:noProof/>
        </w:rPr>
        <w:t>&lt;1%</w:t>
      </w:r>
      <w:r w:rsidRPr="001460AF">
        <w:t xml:space="preserve"> and </w:t>
      </w:r>
      <w:r>
        <w:rPr>
          <w:noProof/>
        </w:rPr>
        <w:t>&lt;1%</w:t>
      </w:r>
      <w:r w:rsidRPr="001460AF">
        <w:t xml:space="preserve"> of 2023 emissions, which </w:t>
      </w:r>
      <w:r>
        <w:rPr>
          <w:noProof/>
        </w:rPr>
        <w:t>increased by 28%</w:t>
      </w:r>
      <w:r w:rsidRPr="001460AF">
        <w:t xml:space="preserve"> and </w:t>
      </w:r>
      <w:r>
        <w:rPr>
          <w:noProof/>
        </w:rPr>
        <w:t>increased by 35%</w:t>
      </w:r>
      <w:r w:rsidRPr="001460AF">
        <w:t xml:space="preserve"> since 2019</w:t>
      </w:r>
      <w:r>
        <w:t xml:space="preserve">, respectively. </w:t>
      </w:r>
    </w:p>
    <w:p w14:paraId="269E0002" w14:textId="77777777" w:rsidR="00B0131F" w:rsidRDefault="00B0131F" w:rsidP="003A5815">
      <w:pPr>
        <w:pStyle w:val="Caption"/>
        <w:spacing w:before="0" w:after="0"/>
      </w:pPr>
      <w:r>
        <w:t xml:space="preserve">Figure </w:t>
      </w:r>
      <w:r>
        <w:rPr>
          <w:noProof/>
        </w:rPr>
        <w:t>4</w:t>
      </w:r>
      <w:r>
        <w:t>. Total energy emissions trends by year.</w:t>
      </w:r>
    </w:p>
    <w:p w14:paraId="167303F4" w14:textId="3DAE9B34" w:rsidR="00B0131F" w:rsidRPr="00C007E5" w:rsidRDefault="000A0069" w:rsidP="00C007E5">
      <w:pPr>
        <w:pStyle w:val="BodyText"/>
      </w:pPr>
      <w:r>
        <w:rPr>
          <w:noProof/>
        </w:rPr>
        <w:drawing>
          <wp:inline distT="0" distB="0" distL="0" distR="0" wp14:anchorId="62CE0F9F" wp14:editId="3694346F">
            <wp:extent cx="5596890" cy="3133725"/>
            <wp:effectExtent l="0" t="0" r="3810" b="9525"/>
            <wp:docPr id="1379667761" name="Picture 12" descr="P28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67761" name="Picture 12" descr="P282#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6890" cy="3133725"/>
                    </a:xfrm>
                    <a:prstGeom prst="rect">
                      <a:avLst/>
                    </a:prstGeom>
                    <a:noFill/>
                  </pic:spPr>
                </pic:pic>
              </a:graphicData>
            </a:graphic>
          </wp:inline>
        </w:drawing>
      </w:r>
    </w:p>
    <w:p w14:paraId="556B5618" w14:textId="77777777" w:rsidR="00B0131F" w:rsidRDefault="00B0131F" w:rsidP="00C007E5">
      <w:pPr>
        <w:pStyle w:val="Caption"/>
        <w:spacing w:before="0"/>
        <w:jc w:val="center"/>
        <w:rPr>
          <w:noProof/>
        </w:rPr>
      </w:pPr>
      <w:r>
        <w:rPr>
          <w:noProof/>
        </w:rPr>
        <w:br w:type="page"/>
      </w:r>
    </w:p>
    <w:p w14:paraId="11D2C83D" w14:textId="77777777" w:rsidR="00B0131F" w:rsidRDefault="00B0131F" w:rsidP="00E36068">
      <w:pPr>
        <w:pStyle w:val="Heading3"/>
      </w:pPr>
      <w:bookmarkStart w:id="6" w:name="_Toc215579035"/>
      <w:r>
        <w:lastRenderedPageBreak/>
        <w:t>Transportation</w:t>
      </w:r>
      <w:bookmarkEnd w:id="6"/>
    </w:p>
    <w:p w14:paraId="5E5886C1" w14:textId="739232BA" w:rsidR="00B0131F" w:rsidRPr="001460AF" w:rsidRDefault="002D0D6C" w:rsidP="003A355D">
      <w:pPr>
        <w:pStyle w:val="BodyText"/>
      </w:pPr>
      <w:r>
        <w:rPr>
          <w:noProof/>
        </w:rPr>
        <w:drawing>
          <wp:anchor distT="0" distB="0" distL="114300" distR="114300" simplePos="0" relativeHeight="251658242" behindDoc="1" locked="0" layoutInCell="1" allowOverlap="1" wp14:anchorId="315090E0" wp14:editId="33C60B4E">
            <wp:simplePos x="0" y="0"/>
            <wp:positionH relativeFrom="column">
              <wp:posOffset>0</wp:posOffset>
            </wp:positionH>
            <wp:positionV relativeFrom="paragraph">
              <wp:posOffset>21590</wp:posOffset>
            </wp:positionV>
            <wp:extent cx="914400" cy="975360"/>
            <wp:effectExtent l="0" t="0" r="0" b="0"/>
            <wp:wrapTight wrapText="bothSides">
              <wp:wrapPolygon edited="0">
                <wp:start x="0" y="0"/>
                <wp:lineTo x="0" y="21094"/>
                <wp:lineTo x="21150" y="21094"/>
                <wp:lineTo x="21150" y="0"/>
                <wp:lineTo x="0" y="0"/>
              </wp:wrapPolygon>
            </wp:wrapTight>
            <wp:docPr id="36007512" name="Picture 13" descr="P28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7512" name="Picture 13" descr="P285#y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anchor>
        </w:drawing>
      </w:r>
      <w:r w:rsidR="00B0131F" w:rsidRPr="006A622C">
        <w:t>The transportation sector includes emissions from communitywide transpor</w:t>
      </w:r>
      <w:r w:rsidR="00B0131F" w:rsidRPr="001460AF">
        <w:t xml:space="preserve">tation mobile sources including </w:t>
      </w:r>
      <w:r w:rsidR="00B0131F" w:rsidRPr="001460AF">
        <w:rPr>
          <w:b/>
          <w:bCs/>
        </w:rPr>
        <w:t xml:space="preserve">on-road vehicles, </w:t>
      </w:r>
      <w:r w:rsidR="00B0131F">
        <w:rPr>
          <w:b/>
          <w:bCs/>
        </w:rPr>
        <w:t>non</w:t>
      </w:r>
      <w:r w:rsidR="00B0131F" w:rsidRPr="001460AF">
        <w:rPr>
          <w:b/>
          <w:bCs/>
        </w:rPr>
        <w:t>-road equipment, and aviation</w:t>
      </w:r>
      <w:r w:rsidR="00B0131F" w:rsidRPr="001460AF">
        <w:t xml:space="preserve">. The transportation sector made up </w:t>
      </w:r>
      <w:r w:rsidR="00B0131F">
        <w:rPr>
          <w:noProof/>
        </w:rPr>
        <w:t>43%</w:t>
      </w:r>
      <w:r w:rsidR="00B0131F" w:rsidRPr="001460AF">
        <w:t xml:space="preserve"> of </w:t>
      </w:r>
      <w:r w:rsidR="00B0131F">
        <w:rPr>
          <w:noProof/>
        </w:rPr>
        <w:t>Sammamish</w:t>
      </w:r>
      <w:r w:rsidR="00B0131F" w:rsidRPr="001460AF">
        <w:t>’s 2023 communitywide emissions. A detailed overview of emissions from these sources is provided below.</w:t>
      </w:r>
    </w:p>
    <w:p w14:paraId="0536759B" w14:textId="77777777" w:rsidR="00B0131F" w:rsidRPr="001460AF" w:rsidRDefault="00B0131F" w:rsidP="004F746E">
      <w:pPr>
        <w:pStyle w:val="Heading4"/>
      </w:pPr>
      <w:r w:rsidRPr="001460AF">
        <w:t>Summary</w:t>
      </w:r>
    </w:p>
    <w:p w14:paraId="154A6678" w14:textId="77777777" w:rsidR="00B0131F" w:rsidRPr="001460AF" w:rsidRDefault="00B0131F" w:rsidP="000B3E4D">
      <w:pPr>
        <w:pStyle w:val="ListParagraph"/>
        <w:numPr>
          <w:ilvl w:val="0"/>
          <w:numId w:val="16"/>
        </w:numPr>
      </w:pPr>
      <w:r w:rsidRPr="001460AF">
        <w:t xml:space="preserve">Since 2019, transportation emissions have </w:t>
      </w:r>
      <w:r>
        <w:rPr>
          <w:noProof/>
        </w:rPr>
        <w:t>decreased by 11%</w:t>
      </w:r>
      <w:r w:rsidRPr="001460AF">
        <w:t>.</w:t>
      </w:r>
    </w:p>
    <w:p w14:paraId="6249D50B" w14:textId="77777777" w:rsidR="00B0131F" w:rsidRPr="001460AF" w:rsidRDefault="00B0131F" w:rsidP="0028283F">
      <w:pPr>
        <w:pStyle w:val="BodyText"/>
        <w:numPr>
          <w:ilvl w:val="0"/>
          <w:numId w:val="16"/>
        </w:numPr>
      </w:pPr>
      <w:r w:rsidRPr="001460AF">
        <w:t xml:space="preserve">On-road vehicles – which include passenger vehicles, freight, and service vehicles (heavy, medium, and light vehicles) - represent </w:t>
      </w:r>
      <w:r>
        <w:rPr>
          <w:noProof/>
        </w:rPr>
        <w:t>11%</w:t>
      </w:r>
      <w:r w:rsidRPr="001460AF">
        <w:t xml:space="preserve"> of </w:t>
      </w:r>
      <w:r>
        <w:rPr>
          <w:noProof/>
        </w:rPr>
        <w:t>Sammamish</w:t>
      </w:r>
      <w:r w:rsidRPr="001460AF">
        <w:t xml:space="preserve">’s 2023 communitywide GHG emissions, which </w:t>
      </w:r>
      <w:r>
        <w:rPr>
          <w:noProof/>
        </w:rPr>
        <w:t>decreased by 17%</w:t>
      </w:r>
      <w:r w:rsidRPr="001460AF">
        <w:t xml:space="preserve"> since 2019.</w:t>
      </w:r>
    </w:p>
    <w:p w14:paraId="457F03D4" w14:textId="77777777" w:rsidR="00B0131F" w:rsidRPr="001460AF" w:rsidRDefault="00B0131F" w:rsidP="001048E0">
      <w:pPr>
        <w:pStyle w:val="BodyText"/>
        <w:numPr>
          <w:ilvl w:val="0"/>
          <w:numId w:val="16"/>
        </w:numPr>
      </w:pPr>
      <w:r>
        <w:t>Non</w:t>
      </w:r>
      <w:r w:rsidRPr="001460AF">
        <w:t xml:space="preserve">-road equipment—which includes recreational, construction, industrial, lawn/garden, agriculture, commercial, logging, airport support, oil field, pleasure craft, and railroad related equipment—made up </w:t>
      </w:r>
      <w:r>
        <w:rPr>
          <w:noProof/>
        </w:rPr>
        <w:t>6%</w:t>
      </w:r>
      <w:r w:rsidRPr="001460AF">
        <w:t xml:space="preserve"> of </w:t>
      </w:r>
      <w:r>
        <w:rPr>
          <w:noProof/>
        </w:rPr>
        <w:t>Sammamish</w:t>
      </w:r>
      <w:r w:rsidRPr="001460AF">
        <w:t xml:space="preserve"> 2023 communitywide GHG emissions, which </w:t>
      </w:r>
      <w:r>
        <w:rPr>
          <w:noProof/>
        </w:rPr>
        <w:t>increased by 8%</w:t>
      </w:r>
      <w:r w:rsidRPr="001460AF">
        <w:t xml:space="preserve"> since 2019.</w:t>
      </w:r>
    </w:p>
    <w:p w14:paraId="34C2A705" w14:textId="44D69191" w:rsidR="00B0131F" w:rsidRPr="001460AF" w:rsidRDefault="00B0131F" w:rsidP="006B2E4F">
      <w:pPr>
        <w:pStyle w:val="BodyText"/>
        <w:numPr>
          <w:ilvl w:val="0"/>
          <w:numId w:val="19"/>
        </w:numPr>
      </w:pPr>
      <w:r w:rsidRPr="001460AF">
        <w:t>Aviation emissions</w:t>
      </w:r>
      <w:r>
        <w:t xml:space="preserve"> come from fuel burned to power aircraft</w:t>
      </w:r>
      <w:r w:rsidR="00A409AD">
        <w:t>s</w:t>
      </w:r>
      <w:r>
        <w:t xml:space="preserve">. Attributing aviation emissions to a particular city can be challenging because emissions are often burned outside of the geographic boundary of the city. Using a passenger-based approach, this inventory uses all of the aviation fuel sold </w:t>
      </w:r>
      <w:r w:rsidRPr="001460AF">
        <w:t>from Seattle-Tacoma International Airport (S</w:t>
      </w:r>
      <w:r>
        <w:t>EA</w:t>
      </w:r>
      <w:r w:rsidRPr="001460AF">
        <w:t xml:space="preserve">) </w:t>
      </w:r>
      <w:r>
        <w:t xml:space="preserve">that can be attributed to Sammamish residents or visitors based on airport passenger surveys and downscaled by household and income estimates. </w:t>
      </w:r>
      <w:r w:rsidRPr="001460AF">
        <w:t xml:space="preserve">Aviation emissions accounted for </w:t>
      </w:r>
      <w:r>
        <w:t>25%</w:t>
      </w:r>
      <w:r w:rsidRPr="001460AF">
        <w:t xml:space="preserve"> of </w:t>
      </w:r>
      <w:r>
        <w:t>Sammamish’s</w:t>
      </w:r>
      <w:r w:rsidRPr="001460AF">
        <w:t xml:space="preserve"> 2023 communitywide GHG emissions, which </w:t>
      </w:r>
      <w:r>
        <w:t>decreased by 12%</w:t>
      </w:r>
      <w:r w:rsidRPr="001460AF">
        <w:t xml:space="preserve"> since 2019. </w:t>
      </w:r>
    </w:p>
    <w:p w14:paraId="2A8E3DD7" w14:textId="77777777" w:rsidR="00B0131F" w:rsidRDefault="00B0131F" w:rsidP="00ED4B63">
      <w:pPr>
        <w:pStyle w:val="Caption"/>
        <w:spacing w:before="0" w:after="0"/>
        <w:rPr>
          <w:noProof/>
        </w:rPr>
      </w:pPr>
      <w:r>
        <w:t xml:space="preserve">Figure </w:t>
      </w:r>
      <w:r>
        <w:rPr>
          <w:noProof/>
        </w:rPr>
        <w:t>5</w:t>
      </w:r>
      <w:r>
        <w:t>. Total transportation GHG emissions by year.</w:t>
      </w:r>
      <w:r w:rsidRPr="000444EB">
        <w:rPr>
          <w:noProof/>
        </w:rPr>
        <w:t xml:space="preserve"> </w:t>
      </w:r>
    </w:p>
    <w:p w14:paraId="1688D8BC" w14:textId="1ACE0C30" w:rsidR="00B0131F" w:rsidRPr="00095DF1" w:rsidRDefault="002D0D6C" w:rsidP="002D0D6C">
      <w:pPr>
        <w:pStyle w:val="BodyText"/>
      </w:pPr>
      <w:r>
        <w:rPr>
          <w:noProof/>
        </w:rPr>
        <w:drawing>
          <wp:inline distT="0" distB="0" distL="0" distR="0" wp14:anchorId="0201EB11" wp14:editId="605CCAFE">
            <wp:extent cx="5602605" cy="2920365"/>
            <wp:effectExtent l="0" t="0" r="0" b="0"/>
            <wp:docPr id="1190781452" name="Picture 14" descr="P29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1452" name="Picture 14" descr="P292#yI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2605" cy="2920365"/>
                    </a:xfrm>
                    <a:prstGeom prst="rect">
                      <a:avLst/>
                    </a:prstGeom>
                    <a:noFill/>
                  </pic:spPr>
                </pic:pic>
              </a:graphicData>
            </a:graphic>
          </wp:inline>
        </w:drawing>
      </w:r>
      <w:r w:rsidR="00B0131F">
        <w:br w:type="page"/>
      </w:r>
    </w:p>
    <w:p w14:paraId="1AEF506F" w14:textId="77777777" w:rsidR="00B0131F" w:rsidRDefault="00B0131F" w:rsidP="00E36068">
      <w:pPr>
        <w:pStyle w:val="Heading3"/>
      </w:pPr>
      <w:bookmarkStart w:id="7" w:name="_Toc215579036"/>
      <w:r>
        <w:lastRenderedPageBreak/>
        <w:t>Solid Waste</w:t>
      </w:r>
      <w:bookmarkEnd w:id="7"/>
    </w:p>
    <w:p w14:paraId="69ED6546" w14:textId="4A0E800E" w:rsidR="00B0131F" w:rsidRPr="0057249E" w:rsidRDefault="00221234" w:rsidP="00BC5DF5">
      <w:pPr>
        <w:pStyle w:val="BodyText"/>
      </w:pPr>
      <w:r>
        <w:rPr>
          <w:noProof/>
        </w:rPr>
        <w:drawing>
          <wp:anchor distT="0" distB="0" distL="114300" distR="114300" simplePos="0" relativeHeight="251658243" behindDoc="1" locked="0" layoutInCell="1" allowOverlap="1" wp14:anchorId="7D15F30F" wp14:editId="3CABAFF0">
            <wp:simplePos x="0" y="0"/>
            <wp:positionH relativeFrom="column">
              <wp:posOffset>0</wp:posOffset>
            </wp:positionH>
            <wp:positionV relativeFrom="paragraph">
              <wp:posOffset>21590</wp:posOffset>
            </wp:positionV>
            <wp:extent cx="914400" cy="975360"/>
            <wp:effectExtent l="0" t="0" r="0" b="0"/>
            <wp:wrapTight wrapText="bothSides">
              <wp:wrapPolygon edited="0">
                <wp:start x="0" y="0"/>
                <wp:lineTo x="0" y="21094"/>
                <wp:lineTo x="21150" y="21094"/>
                <wp:lineTo x="21150" y="0"/>
                <wp:lineTo x="0" y="0"/>
              </wp:wrapPolygon>
            </wp:wrapTight>
            <wp:docPr id="24635842" name="Picture 15" descr="P2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5842" name="Picture 15" descr="P294#y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anchor>
        </w:drawing>
      </w:r>
      <w:r w:rsidR="00B0131F" w:rsidRPr="005A46A3">
        <w:t xml:space="preserve">Emissions </w:t>
      </w:r>
      <w:r w:rsidR="00B0131F" w:rsidRPr="0057249E">
        <w:t xml:space="preserve">from the solid waste sector include emissions produced from the </w:t>
      </w:r>
      <w:r w:rsidR="00B0131F" w:rsidRPr="0057249E">
        <w:rPr>
          <w:b/>
          <w:bCs/>
        </w:rPr>
        <w:t>generation, transportation, and disposal</w:t>
      </w:r>
      <w:r w:rsidR="00B0131F" w:rsidRPr="0057249E">
        <w:t xml:space="preserve"> of landfilled and composted waste produced within </w:t>
      </w:r>
      <w:r w:rsidR="00B0131F">
        <w:rPr>
          <w:noProof/>
        </w:rPr>
        <w:t>Sammamish</w:t>
      </w:r>
      <w:r w:rsidR="00B0131F" w:rsidRPr="0057249E">
        <w:t xml:space="preserve">. The solid waste sector made up </w:t>
      </w:r>
      <w:r w:rsidR="00B0131F">
        <w:rPr>
          <w:noProof/>
        </w:rPr>
        <w:t>2%</w:t>
      </w:r>
      <w:r w:rsidR="00B0131F" w:rsidRPr="0057249E">
        <w:t xml:space="preserve"> of </w:t>
      </w:r>
      <w:r w:rsidR="00B0131F">
        <w:rPr>
          <w:noProof/>
        </w:rPr>
        <w:t>Sammamish</w:t>
      </w:r>
      <w:r w:rsidR="00B0131F" w:rsidRPr="0057249E">
        <w:t xml:space="preserve">’s 2023 communitywide emissions. A detailed overview of emissions from these sources is provided </w:t>
      </w:r>
      <w:r w:rsidR="00001DC1" w:rsidRPr="0057249E">
        <w:t>belo</w:t>
      </w:r>
      <w:r w:rsidR="00001DC1">
        <w:t>w</w:t>
      </w:r>
      <w:r w:rsidR="00B0131F" w:rsidRPr="0057249E">
        <w:t>.</w:t>
      </w:r>
    </w:p>
    <w:p w14:paraId="53531C0D" w14:textId="77777777" w:rsidR="00B0131F" w:rsidRPr="0057249E" w:rsidRDefault="00B0131F" w:rsidP="004E42FA">
      <w:pPr>
        <w:pStyle w:val="Heading4"/>
      </w:pPr>
      <w:r w:rsidRPr="0057249E">
        <w:t>Summary</w:t>
      </w:r>
    </w:p>
    <w:p w14:paraId="3667EE99" w14:textId="77777777" w:rsidR="00B0131F" w:rsidRPr="0057249E" w:rsidRDefault="00B0131F" w:rsidP="008210BD">
      <w:pPr>
        <w:pStyle w:val="BodyText"/>
        <w:numPr>
          <w:ilvl w:val="0"/>
          <w:numId w:val="19"/>
        </w:numPr>
      </w:pPr>
      <w:r w:rsidRPr="0057249E">
        <w:t xml:space="preserve">In 2023, solid waste accounted for </w:t>
      </w:r>
      <w:r>
        <w:rPr>
          <w:noProof/>
        </w:rPr>
        <w:t>2%</w:t>
      </w:r>
      <w:r w:rsidRPr="0057249E">
        <w:t xml:space="preserve"> of communitywide emissions, which </w:t>
      </w:r>
      <w:r>
        <w:rPr>
          <w:noProof/>
        </w:rPr>
        <w:t>increased by 31%</w:t>
      </w:r>
      <w:r w:rsidRPr="0057249E">
        <w:t xml:space="preserve"> since 2019.</w:t>
      </w:r>
    </w:p>
    <w:p w14:paraId="4C392F2F" w14:textId="77777777" w:rsidR="00B0131F" w:rsidRPr="0057249E" w:rsidRDefault="00B0131F" w:rsidP="008210BD">
      <w:pPr>
        <w:pStyle w:val="BodyText"/>
        <w:numPr>
          <w:ilvl w:val="0"/>
          <w:numId w:val="19"/>
        </w:numPr>
      </w:pPr>
      <w:r w:rsidRPr="0057249E">
        <w:t xml:space="preserve">Emissions from landfill accounted for </w:t>
      </w:r>
      <w:r>
        <w:rPr>
          <w:noProof/>
        </w:rPr>
        <w:t>1%</w:t>
      </w:r>
      <w:r w:rsidRPr="0057249E">
        <w:t xml:space="preserve"> of those emissions, while emissions from compost made up </w:t>
      </w:r>
      <w:r>
        <w:rPr>
          <w:noProof/>
        </w:rPr>
        <w:t>&lt;1%</w:t>
      </w:r>
      <w:r w:rsidRPr="0057249E">
        <w:t xml:space="preserve">, which </w:t>
      </w:r>
      <w:r>
        <w:rPr>
          <w:noProof/>
        </w:rPr>
        <w:t>increased by 30%</w:t>
      </w:r>
      <w:r w:rsidRPr="0057249E">
        <w:t xml:space="preserve"> and </w:t>
      </w:r>
      <w:r>
        <w:rPr>
          <w:noProof/>
        </w:rPr>
        <w:t>increased by 36%</w:t>
      </w:r>
      <w:r w:rsidRPr="0057249E">
        <w:t xml:space="preserve"> since 2019.</w:t>
      </w:r>
    </w:p>
    <w:p w14:paraId="48D4027A" w14:textId="77777777" w:rsidR="00B0131F" w:rsidRPr="0057249E" w:rsidRDefault="00B0131F" w:rsidP="00E36068">
      <w:pPr>
        <w:pStyle w:val="Heading3"/>
      </w:pPr>
      <w:bookmarkStart w:id="8" w:name="_Toc215579037"/>
      <w:r>
        <w:t>Refrigerants</w:t>
      </w:r>
      <w:bookmarkEnd w:id="8"/>
    </w:p>
    <w:p w14:paraId="086FEB73" w14:textId="195C584B" w:rsidR="00B0131F" w:rsidRDefault="00B0131F" w:rsidP="004E42FA">
      <w:pPr>
        <w:pStyle w:val="BodyText"/>
      </w:pPr>
      <w:r w:rsidRPr="00372ADB">
        <w:rPr>
          <w:noProof/>
        </w:rPr>
        <w:t xml:space="preserve"> </w:t>
      </w:r>
      <w:r w:rsidR="00221234">
        <w:rPr>
          <w:noProof/>
        </w:rPr>
        <w:drawing>
          <wp:anchor distT="0" distB="0" distL="114300" distR="114300" simplePos="0" relativeHeight="251658244" behindDoc="1" locked="0" layoutInCell="1" allowOverlap="1" wp14:anchorId="04667A2C" wp14:editId="5B846B8D">
            <wp:simplePos x="0" y="0"/>
            <wp:positionH relativeFrom="column">
              <wp:posOffset>28575</wp:posOffset>
            </wp:positionH>
            <wp:positionV relativeFrom="paragraph">
              <wp:posOffset>22225</wp:posOffset>
            </wp:positionV>
            <wp:extent cx="908685" cy="975360"/>
            <wp:effectExtent l="0" t="0" r="5715" b="0"/>
            <wp:wrapTight wrapText="bothSides">
              <wp:wrapPolygon edited="0">
                <wp:start x="0" y="0"/>
                <wp:lineTo x="0" y="21094"/>
                <wp:lineTo x="21283" y="21094"/>
                <wp:lineTo x="21283" y="0"/>
                <wp:lineTo x="0" y="0"/>
              </wp:wrapPolygon>
            </wp:wrapTight>
            <wp:docPr id="828334199" name="Picture 16" descr="P29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34199" name="Picture 16" descr="P299#y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8685" cy="975360"/>
                    </a:xfrm>
                    <a:prstGeom prst="rect">
                      <a:avLst/>
                    </a:prstGeom>
                    <a:noFill/>
                  </pic:spPr>
                </pic:pic>
              </a:graphicData>
            </a:graphic>
          </wp:anchor>
        </w:drawing>
      </w:r>
      <w:r w:rsidRPr="0057249E">
        <w:t>Greenhouse gas emissions can also stem from leaks from contained sources, such as from refrigeration and industrial equipment. This inventory estimated emissions from leakage of potent greenhouse gases from refrigerants used in buildings and vehicles.</w:t>
      </w:r>
    </w:p>
    <w:p w14:paraId="48A8482F" w14:textId="77777777" w:rsidR="00B0131F" w:rsidRPr="0057249E" w:rsidRDefault="00B0131F" w:rsidP="004E42FA">
      <w:pPr>
        <w:pStyle w:val="BodyText"/>
      </w:pPr>
    </w:p>
    <w:p w14:paraId="7AE60FC2" w14:textId="77777777" w:rsidR="00B0131F" w:rsidRPr="0057249E" w:rsidRDefault="00B0131F" w:rsidP="00277584">
      <w:pPr>
        <w:pStyle w:val="Heading4"/>
      </w:pPr>
      <w:r w:rsidRPr="0057249E">
        <w:t>Summary</w:t>
      </w:r>
    </w:p>
    <w:p w14:paraId="66F779C3" w14:textId="77777777" w:rsidR="00B0131F" w:rsidRPr="0057249E" w:rsidRDefault="00B0131F" w:rsidP="00CD7886">
      <w:pPr>
        <w:pStyle w:val="BodyText"/>
        <w:numPr>
          <w:ilvl w:val="0"/>
          <w:numId w:val="17"/>
        </w:numPr>
      </w:pPr>
      <w:r w:rsidRPr="0057249E">
        <w:t xml:space="preserve">Refrigerants emissions made up an estimated </w:t>
      </w:r>
      <w:r>
        <w:rPr>
          <w:noProof/>
        </w:rPr>
        <w:t>7%</w:t>
      </w:r>
      <w:r w:rsidRPr="0057249E">
        <w:t xml:space="preserve"> of 2023 communitywide emissions in </w:t>
      </w:r>
      <w:r>
        <w:rPr>
          <w:noProof/>
        </w:rPr>
        <w:t>Sammamish</w:t>
      </w:r>
      <w:r w:rsidRPr="0057249E">
        <w:t xml:space="preserve">—from leakage of hydrofluorocarbons (HFCs) and HFC substitutes used for cooling and refrigeration, which </w:t>
      </w:r>
      <w:r>
        <w:rPr>
          <w:noProof/>
        </w:rPr>
        <w:t>increased by 9%</w:t>
      </w:r>
      <w:r w:rsidRPr="0057249E">
        <w:t xml:space="preserve"> since 2019.</w:t>
      </w:r>
    </w:p>
    <w:p w14:paraId="3F072A72" w14:textId="77777777" w:rsidR="00B0131F" w:rsidRDefault="00B0131F" w:rsidP="00F7543F">
      <w:pPr>
        <w:pStyle w:val="Heading1"/>
      </w:pPr>
      <w:bookmarkStart w:id="9" w:name="_Toc215579038"/>
      <w:r>
        <w:lastRenderedPageBreak/>
        <w:t>Key Terms</w:t>
      </w:r>
      <w:bookmarkEnd w:id="9"/>
    </w:p>
    <w:p w14:paraId="10F433E1" w14:textId="77777777" w:rsidR="00B0131F" w:rsidRDefault="00B0131F" w:rsidP="009D2D4D">
      <w:pPr>
        <w:pStyle w:val="Caption"/>
        <w:spacing w:after="0"/>
      </w:pPr>
      <w:r>
        <w:t xml:space="preserve">Table </w:t>
      </w:r>
      <w:r>
        <w:rPr>
          <w:noProof/>
        </w:rPr>
        <w:t>3</w:t>
      </w:r>
      <w:r>
        <w:t>. Glossary of key terms in GHG analysis.</w:t>
      </w:r>
    </w:p>
    <w:tbl>
      <w:tblPr>
        <w:tblStyle w:val="TableGrid"/>
        <w:tblpPr w:leftFromText="187" w:rightFromText="187" w:vertAnchor="text" w:tblpY="1"/>
        <w:tblOverlap w:val="never"/>
        <w:tblW w:w="0" w:type="auto"/>
        <w:tblLook w:val="04A0" w:firstRow="1" w:lastRow="0" w:firstColumn="1" w:lastColumn="0" w:noHBand="0" w:noVBand="1"/>
      </w:tblPr>
      <w:tblGrid>
        <w:gridCol w:w="2965"/>
        <w:gridCol w:w="6385"/>
      </w:tblGrid>
      <w:tr w:rsidR="00B0131F" w14:paraId="096EF0F8" w14:textId="77777777" w:rsidTr="00EB37D8">
        <w:trPr>
          <w:cnfStyle w:val="100000000000" w:firstRow="1" w:lastRow="0" w:firstColumn="0" w:lastColumn="0" w:oddVBand="0" w:evenVBand="0" w:oddHBand="0"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0376F7C3" w14:textId="77777777" w:rsidR="00B0131F" w:rsidRDefault="00B0131F" w:rsidP="006450A2">
            <w:pPr>
              <w:pStyle w:val="BodyText"/>
              <w:spacing w:before="0"/>
            </w:pPr>
            <w:r w:rsidRPr="00EB7925">
              <w:t>Term</w:t>
            </w:r>
          </w:p>
        </w:tc>
        <w:tc>
          <w:tcPr>
            <w:tcW w:w="6385" w:type="dxa"/>
          </w:tcPr>
          <w:p w14:paraId="060BB016" w14:textId="77777777" w:rsidR="00B0131F" w:rsidRDefault="00B0131F" w:rsidP="00EB37D8">
            <w:pPr>
              <w:pStyle w:val="BodyText"/>
              <w:spacing w:before="0"/>
              <w:cnfStyle w:val="100000000000" w:firstRow="1" w:lastRow="0" w:firstColumn="0" w:lastColumn="0" w:oddVBand="0" w:evenVBand="0" w:oddHBand="0" w:evenHBand="0" w:firstRowFirstColumn="0" w:firstRowLastColumn="0" w:lastRowFirstColumn="0" w:lastRowLastColumn="0"/>
            </w:pPr>
            <w:r>
              <w:t>Description</w:t>
            </w:r>
          </w:p>
        </w:tc>
      </w:tr>
      <w:tr w:rsidR="00B0131F" w14:paraId="724BECFF" w14:textId="77777777" w:rsidTr="00EB37D8">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001F1DAF" w14:textId="77777777" w:rsidR="00B0131F" w:rsidRPr="00EB7925" w:rsidRDefault="00B0131F" w:rsidP="006450A2">
            <w:pPr>
              <w:pStyle w:val="BodyText"/>
              <w:rPr>
                <w:bCs/>
                <w:sz w:val="18"/>
                <w:szCs w:val="18"/>
              </w:rPr>
            </w:pPr>
            <w:r w:rsidRPr="00EB7925">
              <w:rPr>
                <w:bCs/>
                <w:sz w:val="18"/>
                <w:szCs w:val="18"/>
              </w:rPr>
              <w:t xml:space="preserve">Activity data </w:t>
            </w:r>
          </w:p>
        </w:tc>
        <w:tc>
          <w:tcPr>
            <w:tcW w:w="6385" w:type="dxa"/>
          </w:tcPr>
          <w:p w14:paraId="44C26FE8"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 xml:space="preserve">Data on the magnitude of human activity resulting in emissions taking place during a given period of time. Data on energy use, fuel use, miles traveled, input material flow and product output are all examples of activity data that might be used to compute GHG emissions. </w:t>
            </w:r>
          </w:p>
        </w:tc>
      </w:tr>
      <w:tr w:rsidR="00B0131F" w14:paraId="160338EF"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65CFF96E" w14:textId="77777777" w:rsidR="00B0131F" w:rsidRPr="00EB7925" w:rsidRDefault="00B0131F" w:rsidP="006450A2">
            <w:pPr>
              <w:pStyle w:val="BodyText"/>
              <w:rPr>
                <w:bCs/>
                <w:sz w:val="18"/>
                <w:szCs w:val="18"/>
              </w:rPr>
            </w:pPr>
            <w:r w:rsidRPr="00EB7925">
              <w:rPr>
                <w:bCs/>
                <w:sz w:val="18"/>
                <w:szCs w:val="18"/>
              </w:rPr>
              <w:t>CO</w:t>
            </w:r>
            <w:r w:rsidRPr="005105ED">
              <w:rPr>
                <w:bCs/>
                <w:sz w:val="18"/>
                <w:szCs w:val="18"/>
                <w:vertAlign w:val="subscript"/>
              </w:rPr>
              <w:t>2</w:t>
            </w:r>
            <w:r w:rsidRPr="00EB7925">
              <w:rPr>
                <w:bCs/>
                <w:sz w:val="18"/>
                <w:szCs w:val="18"/>
              </w:rPr>
              <w:t xml:space="preserve"> equivalent (CO</w:t>
            </w:r>
            <w:r w:rsidRPr="005105ED">
              <w:rPr>
                <w:bCs/>
                <w:sz w:val="18"/>
                <w:szCs w:val="18"/>
                <w:vertAlign w:val="subscript"/>
              </w:rPr>
              <w:t>2</w:t>
            </w:r>
            <w:r w:rsidRPr="00EB7925">
              <w:rPr>
                <w:bCs/>
                <w:sz w:val="18"/>
                <w:szCs w:val="18"/>
              </w:rPr>
              <w:t xml:space="preserve">e) </w:t>
            </w:r>
          </w:p>
        </w:tc>
        <w:tc>
          <w:tcPr>
            <w:tcW w:w="6385" w:type="dxa"/>
          </w:tcPr>
          <w:p w14:paraId="76A0E878"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 xml:space="preserve">The universal unit for comparing emissions of different GHGs expressed in terms of the global warming potential of one unit of carbon dioxide. </w:t>
            </w:r>
          </w:p>
        </w:tc>
      </w:tr>
      <w:tr w:rsidR="00B0131F" w14:paraId="40AC54F7" w14:textId="77777777" w:rsidTr="00EB37D8">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14ABEDB0" w14:textId="77777777" w:rsidR="00B0131F" w:rsidRPr="00EB7925" w:rsidRDefault="00B0131F" w:rsidP="006450A2">
            <w:pPr>
              <w:pStyle w:val="BodyText"/>
              <w:rPr>
                <w:bCs/>
                <w:sz w:val="18"/>
                <w:szCs w:val="18"/>
              </w:rPr>
            </w:pPr>
            <w:r w:rsidRPr="00EB7925">
              <w:rPr>
                <w:bCs/>
                <w:sz w:val="18"/>
                <w:szCs w:val="18"/>
              </w:rPr>
              <w:t xml:space="preserve">Emission factor </w:t>
            </w:r>
          </w:p>
        </w:tc>
        <w:tc>
          <w:tcPr>
            <w:tcW w:w="6385" w:type="dxa"/>
          </w:tcPr>
          <w:p w14:paraId="22CA29A5"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A unique value for determining an amount of a GHG emitted on a per unit activity basis (for example, metric tons of CO</w:t>
            </w:r>
            <w:r w:rsidRPr="00236BDB">
              <w:rPr>
                <w:sz w:val="18"/>
                <w:szCs w:val="18"/>
                <w:vertAlign w:val="subscript"/>
              </w:rPr>
              <w:t>2</w:t>
            </w:r>
            <w:r w:rsidRPr="00EB7925">
              <w:rPr>
                <w:sz w:val="18"/>
                <w:szCs w:val="18"/>
              </w:rPr>
              <w:t xml:space="preserve"> emitted per million Btus of coal combusted, or metric tons of CO</w:t>
            </w:r>
            <w:r w:rsidRPr="00E031E9">
              <w:rPr>
                <w:sz w:val="18"/>
                <w:szCs w:val="18"/>
                <w:vertAlign w:val="subscript"/>
              </w:rPr>
              <w:t>2</w:t>
            </w:r>
            <w:r w:rsidRPr="00EB7925">
              <w:rPr>
                <w:sz w:val="18"/>
                <w:szCs w:val="18"/>
              </w:rPr>
              <w:t xml:space="preserve"> emitted per kWh of electricity consumed). </w:t>
            </w:r>
          </w:p>
        </w:tc>
      </w:tr>
      <w:tr w:rsidR="00B0131F" w14:paraId="1C421696"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2E446026" w14:textId="77777777" w:rsidR="00B0131F" w:rsidRPr="00EB7925" w:rsidRDefault="00B0131F" w:rsidP="006450A2">
            <w:pPr>
              <w:pStyle w:val="BodyText"/>
              <w:rPr>
                <w:bCs/>
                <w:sz w:val="18"/>
                <w:szCs w:val="18"/>
              </w:rPr>
            </w:pPr>
            <w:r w:rsidRPr="00EB7925">
              <w:rPr>
                <w:bCs/>
                <w:sz w:val="18"/>
                <w:szCs w:val="18"/>
              </w:rPr>
              <w:t xml:space="preserve">Fugitive emissions </w:t>
            </w:r>
          </w:p>
        </w:tc>
        <w:tc>
          <w:tcPr>
            <w:tcW w:w="6385" w:type="dxa"/>
          </w:tcPr>
          <w:p w14:paraId="1029522C"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Emissions that are not physically controlled but result from the intentional or unintentional release of GHGs. They commonly arise from the production, processing, transmission, storage and use of fuels or other substances, often through joints, seals, packing, gaskets, etc. Examples include hydrofluorocarbons from refrigeration leaks, SF6 from electrical power distributors and CH</w:t>
            </w:r>
            <w:r w:rsidRPr="00E031E9">
              <w:rPr>
                <w:sz w:val="18"/>
                <w:szCs w:val="18"/>
                <w:vertAlign w:val="subscript"/>
              </w:rPr>
              <w:t>4</w:t>
            </w:r>
            <w:r w:rsidRPr="00EB7925">
              <w:rPr>
                <w:sz w:val="18"/>
                <w:szCs w:val="18"/>
              </w:rPr>
              <w:t xml:space="preserve"> from solid waste landfills. </w:t>
            </w:r>
          </w:p>
        </w:tc>
      </w:tr>
      <w:tr w:rsidR="00B0131F" w14:paraId="6DF689F2" w14:textId="77777777" w:rsidTr="00EB37D8">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2E693F9A" w14:textId="77777777" w:rsidR="00B0131F" w:rsidRPr="00EB7925" w:rsidRDefault="00B0131F" w:rsidP="006450A2">
            <w:pPr>
              <w:pStyle w:val="BodyText"/>
              <w:rPr>
                <w:bCs/>
                <w:sz w:val="18"/>
                <w:szCs w:val="18"/>
              </w:rPr>
            </w:pPr>
            <w:r w:rsidRPr="00EB7925">
              <w:rPr>
                <w:bCs/>
                <w:sz w:val="18"/>
                <w:szCs w:val="18"/>
              </w:rPr>
              <w:t xml:space="preserve">Greenhouse gases (GHGs) </w:t>
            </w:r>
          </w:p>
        </w:tc>
        <w:tc>
          <w:tcPr>
            <w:tcW w:w="6385" w:type="dxa"/>
          </w:tcPr>
          <w:p w14:paraId="16B9B8E3"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Defined in the Local Government Operations Protocol as GHGs are the six gases identified in the Kyoto Protocol: carbon dioxide (CO</w:t>
            </w:r>
            <w:r w:rsidRPr="00E031E9">
              <w:rPr>
                <w:sz w:val="18"/>
                <w:szCs w:val="18"/>
                <w:vertAlign w:val="subscript"/>
              </w:rPr>
              <w:t>2</w:t>
            </w:r>
            <w:r w:rsidRPr="00EB7925">
              <w:rPr>
                <w:sz w:val="18"/>
                <w:szCs w:val="18"/>
              </w:rPr>
              <w:t>), nitrous oxide (N</w:t>
            </w:r>
            <w:r w:rsidRPr="00E031E9">
              <w:rPr>
                <w:sz w:val="18"/>
                <w:szCs w:val="18"/>
                <w:vertAlign w:val="subscript"/>
              </w:rPr>
              <w:t>2</w:t>
            </w:r>
            <w:r w:rsidRPr="00EB7925">
              <w:rPr>
                <w:sz w:val="18"/>
                <w:szCs w:val="18"/>
              </w:rPr>
              <w:t>O), methane (CH</w:t>
            </w:r>
            <w:r w:rsidRPr="00E031E9">
              <w:rPr>
                <w:sz w:val="18"/>
                <w:szCs w:val="18"/>
                <w:vertAlign w:val="subscript"/>
              </w:rPr>
              <w:t>4</w:t>
            </w:r>
            <w:r w:rsidRPr="00EB7925">
              <w:rPr>
                <w:sz w:val="18"/>
                <w:szCs w:val="18"/>
              </w:rPr>
              <w:t>), hydrofluorocarbons (HFCs), perfluorocarbons (PFCs) and sulfur hexafluoride (SF</w:t>
            </w:r>
            <w:r w:rsidRPr="00E031E9">
              <w:rPr>
                <w:sz w:val="18"/>
                <w:szCs w:val="18"/>
                <w:vertAlign w:val="subscript"/>
              </w:rPr>
              <w:t>6</w:t>
            </w:r>
            <w:r w:rsidRPr="00EB7925">
              <w:rPr>
                <w:sz w:val="18"/>
                <w:szCs w:val="18"/>
              </w:rPr>
              <w:t xml:space="preserve">). </w:t>
            </w:r>
          </w:p>
        </w:tc>
      </w:tr>
      <w:tr w:rsidR="00B0131F" w14:paraId="044202D5"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2616EC92" w14:textId="77777777" w:rsidR="00B0131F" w:rsidRPr="00EB7925" w:rsidRDefault="00B0131F" w:rsidP="006450A2">
            <w:pPr>
              <w:pStyle w:val="BodyText"/>
              <w:rPr>
                <w:bCs/>
                <w:sz w:val="18"/>
                <w:szCs w:val="18"/>
              </w:rPr>
            </w:pPr>
            <w:r w:rsidRPr="00EB7925">
              <w:rPr>
                <w:bCs/>
                <w:sz w:val="18"/>
                <w:szCs w:val="18"/>
              </w:rPr>
              <w:t xml:space="preserve">Inventory </w:t>
            </w:r>
          </w:p>
        </w:tc>
        <w:tc>
          <w:tcPr>
            <w:tcW w:w="6385" w:type="dxa"/>
          </w:tcPr>
          <w:p w14:paraId="587E66FE"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 xml:space="preserve">A comprehensive, quantified list of an organization’s GHG emissions and sources. </w:t>
            </w:r>
          </w:p>
        </w:tc>
      </w:tr>
      <w:tr w:rsidR="00B0131F" w14:paraId="28D5892A" w14:textId="77777777" w:rsidTr="00710134">
        <w:trPr>
          <w:cnfStyle w:val="000000100000" w:firstRow="0" w:lastRow="0" w:firstColumn="0" w:lastColumn="0" w:oddVBand="0" w:evenVBand="0" w:oddHBand="1" w:evenHBand="0" w:firstRowFirstColumn="0" w:firstRowLastColumn="0" w:lastRowFirstColumn="0" w:lastRowLastColumn="0"/>
          <w:trHeight w:val="987"/>
          <w:tblHeader w:val="0"/>
        </w:trPr>
        <w:tc>
          <w:tcPr>
            <w:cnfStyle w:val="001000000000" w:firstRow="0" w:lastRow="0" w:firstColumn="1" w:lastColumn="0" w:oddVBand="0" w:evenVBand="0" w:oddHBand="0" w:evenHBand="0" w:firstRowFirstColumn="0" w:firstRowLastColumn="0" w:lastRowFirstColumn="0" w:lastRowLastColumn="0"/>
            <w:tcW w:w="2965" w:type="dxa"/>
          </w:tcPr>
          <w:p w14:paraId="73734FB6" w14:textId="77777777" w:rsidR="00B0131F" w:rsidRPr="00EB7925" w:rsidRDefault="00B0131F" w:rsidP="006450A2">
            <w:pPr>
              <w:pStyle w:val="BodyText"/>
              <w:rPr>
                <w:bCs/>
                <w:sz w:val="18"/>
                <w:szCs w:val="18"/>
              </w:rPr>
            </w:pPr>
            <w:r w:rsidRPr="00EB7925">
              <w:rPr>
                <w:bCs/>
                <w:sz w:val="18"/>
                <w:szCs w:val="18"/>
              </w:rPr>
              <w:t xml:space="preserve">Kilowatt hour (kWh) </w:t>
            </w:r>
          </w:p>
        </w:tc>
        <w:tc>
          <w:tcPr>
            <w:tcW w:w="6385" w:type="dxa"/>
          </w:tcPr>
          <w:p w14:paraId="29C5EB03"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The electrical energy unit of measure equal to one thousand watts of power supplied to, or taken from, an electric circuit steadily for one hour. A Watt is the unit of electrical power equal to one ampere under a pressure of one volt, or 1/746 horsepower.</w:t>
            </w:r>
          </w:p>
        </w:tc>
      </w:tr>
      <w:tr w:rsidR="00B0131F" w14:paraId="7384292A"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22FBD724" w14:textId="77777777" w:rsidR="00B0131F" w:rsidRPr="00EB7925" w:rsidRDefault="00B0131F" w:rsidP="006450A2">
            <w:pPr>
              <w:pStyle w:val="BodyText"/>
              <w:rPr>
                <w:bCs/>
                <w:sz w:val="18"/>
                <w:szCs w:val="18"/>
              </w:rPr>
            </w:pPr>
            <w:r w:rsidRPr="00EB7925">
              <w:rPr>
                <w:bCs/>
                <w:sz w:val="18"/>
                <w:szCs w:val="18"/>
              </w:rPr>
              <w:t xml:space="preserve">Metric ton (MT, ton) </w:t>
            </w:r>
          </w:p>
        </w:tc>
        <w:tc>
          <w:tcPr>
            <w:tcW w:w="6385" w:type="dxa"/>
          </w:tcPr>
          <w:p w14:paraId="32795379"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 xml:space="preserve">Common international measurement for the quantity of GHG emissions, equivalent to about 2,204.6 pounds or 1.1 short tons. </w:t>
            </w:r>
          </w:p>
        </w:tc>
      </w:tr>
      <w:tr w:rsidR="00B0131F" w14:paraId="296ECAB1" w14:textId="77777777" w:rsidTr="00EB37D8">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302C12CA" w14:textId="77777777" w:rsidR="00B0131F" w:rsidRPr="00EB7925" w:rsidRDefault="00B0131F" w:rsidP="006450A2">
            <w:pPr>
              <w:pStyle w:val="BodyText"/>
              <w:rPr>
                <w:bCs/>
                <w:sz w:val="18"/>
                <w:szCs w:val="18"/>
              </w:rPr>
            </w:pPr>
            <w:r w:rsidRPr="00EB7925">
              <w:rPr>
                <w:bCs/>
                <w:sz w:val="18"/>
                <w:szCs w:val="18"/>
              </w:rPr>
              <w:t xml:space="preserve">Natural gas </w:t>
            </w:r>
          </w:p>
        </w:tc>
        <w:tc>
          <w:tcPr>
            <w:tcW w:w="6385" w:type="dxa"/>
          </w:tcPr>
          <w:p w14:paraId="25D9A3D4"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 xml:space="preserve">A naturally occurring mixture of hydrocarbons (e.g., methane, ethane or propane) produced in geological formations beneath the earth's surface that </w:t>
            </w:r>
            <w:r w:rsidRPr="00EB7925">
              <w:rPr>
                <w:sz w:val="18"/>
                <w:szCs w:val="18"/>
              </w:rPr>
              <w:lastRenderedPageBreak/>
              <w:t xml:space="preserve">maintains a gaseous state at standard atmospheric temperature and pressure under ordinary conditions. </w:t>
            </w:r>
          </w:p>
        </w:tc>
      </w:tr>
      <w:tr w:rsidR="00B0131F" w14:paraId="5880D2AA"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1A62B781" w14:textId="77777777" w:rsidR="00B0131F" w:rsidRPr="00EB7925" w:rsidRDefault="00B0131F" w:rsidP="006450A2">
            <w:pPr>
              <w:pStyle w:val="BodyText"/>
              <w:rPr>
                <w:bCs/>
                <w:sz w:val="18"/>
                <w:szCs w:val="18"/>
              </w:rPr>
            </w:pPr>
            <w:r w:rsidRPr="00EB7925">
              <w:rPr>
                <w:bCs/>
                <w:sz w:val="18"/>
                <w:szCs w:val="18"/>
              </w:rPr>
              <w:lastRenderedPageBreak/>
              <w:t xml:space="preserve">Protocol </w:t>
            </w:r>
          </w:p>
        </w:tc>
        <w:tc>
          <w:tcPr>
            <w:tcW w:w="6385" w:type="dxa"/>
          </w:tcPr>
          <w:p w14:paraId="5826831D"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 xml:space="preserve">A defined methodology for calculating and reporting GHG emissions. </w:t>
            </w:r>
          </w:p>
        </w:tc>
      </w:tr>
      <w:tr w:rsidR="00B0131F" w14:paraId="411B039E" w14:textId="77777777" w:rsidTr="00EB37D8">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611EA982" w14:textId="77777777" w:rsidR="00B0131F" w:rsidRPr="00EB7925" w:rsidRDefault="00B0131F" w:rsidP="006450A2">
            <w:pPr>
              <w:pStyle w:val="BodyText"/>
              <w:rPr>
                <w:bCs/>
                <w:sz w:val="18"/>
                <w:szCs w:val="18"/>
              </w:rPr>
            </w:pPr>
            <w:r w:rsidRPr="00EB7925">
              <w:rPr>
                <w:bCs/>
                <w:sz w:val="18"/>
                <w:szCs w:val="18"/>
              </w:rPr>
              <w:t xml:space="preserve">Stationary combustion </w:t>
            </w:r>
          </w:p>
        </w:tc>
        <w:tc>
          <w:tcPr>
            <w:tcW w:w="6385" w:type="dxa"/>
          </w:tcPr>
          <w:p w14:paraId="7059D3B0" w14:textId="77777777" w:rsidR="00B0131F" w:rsidRPr="00EB7925" w:rsidRDefault="00B0131F" w:rsidP="006450A2">
            <w:pPr>
              <w:pStyle w:val="BodyText"/>
              <w:cnfStyle w:val="000000100000" w:firstRow="0" w:lastRow="0" w:firstColumn="0" w:lastColumn="0" w:oddVBand="0" w:evenVBand="0" w:oddHBand="1" w:evenHBand="0" w:firstRowFirstColumn="0" w:firstRowLastColumn="0" w:lastRowFirstColumn="0" w:lastRowLastColumn="0"/>
              <w:rPr>
                <w:sz w:val="18"/>
                <w:szCs w:val="18"/>
              </w:rPr>
            </w:pPr>
            <w:r w:rsidRPr="00EB7925">
              <w:rPr>
                <w:sz w:val="18"/>
                <w:szCs w:val="18"/>
              </w:rPr>
              <w:t xml:space="preserve">Emissions from the combustion of fuels to produce electricity, steam, heat or power using equipment (boilers, furnaces, etc.) in a fixed location. </w:t>
            </w:r>
          </w:p>
        </w:tc>
      </w:tr>
      <w:tr w:rsidR="00B0131F" w14:paraId="30F1C5C6" w14:textId="77777777" w:rsidTr="00EB37D8">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2965" w:type="dxa"/>
          </w:tcPr>
          <w:p w14:paraId="4466A7D4" w14:textId="77777777" w:rsidR="00B0131F" w:rsidRPr="00EB7925" w:rsidRDefault="00B0131F" w:rsidP="006450A2">
            <w:pPr>
              <w:pStyle w:val="BodyText"/>
              <w:rPr>
                <w:bCs/>
                <w:sz w:val="18"/>
                <w:szCs w:val="18"/>
              </w:rPr>
            </w:pPr>
            <w:r w:rsidRPr="00EB7925">
              <w:rPr>
                <w:bCs/>
                <w:sz w:val="18"/>
                <w:szCs w:val="18"/>
              </w:rPr>
              <w:t>Therm</w:t>
            </w:r>
          </w:p>
        </w:tc>
        <w:tc>
          <w:tcPr>
            <w:tcW w:w="6385" w:type="dxa"/>
          </w:tcPr>
          <w:p w14:paraId="31414B48" w14:textId="77777777" w:rsidR="00B0131F" w:rsidRPr="00EB7925" w:rsidRDefault="00B0131F" w:rsidP="006450A2">
            <w:pPr>
              <w:pStyle w:val="BodyText"/>
              <w:cnfStyle w:val="000000010000" w:firstRow="0" w:lastRow="0" w:firstColumn="0" w:lastColumn="0" w:oddVBand="0" w:evenVBand="0" w:oddHBand="0" w:evenHBand="1" w:firstRowFirstColumn="0" w:firstRowLastColumn="0" w:lastRowFirstColumn="0" w:lastRowLastColumn="0"/>
              <w:rPr>
                <w:sz w:val="18"/>
                <w:szCs w:val="18"/>
              </w:rPr>
            </w:pPr>
            <w:r w:rsidRPr="00EB7925">
              <w:rPr>
                <w:sz w:val="18"/>
                <w:szCs w:val="18"/>
              </w:rPr>
              <w:t xml:space="preserve">A measure of one hundred thousand Btu. </w:t>
            </w:r>
          </w:p>
        </w:tc>
      </w:tr>
    </w:tbl>
    <w:p w14:paraId="463D14BF" w14:textId="77777777" w:rsidR="00B0131F" w:rsidRDefault="00B0131F" w:rsidP="008976BB">
      <w:pPr>
        <w:pStyle w:val="BodyTextAfter"/>
        <w:sectPr w:rsidR="00B0131F" w:rsidSect="00B0131F">
          <w:headerReference w:type="default" r:id="rId26"/>
          <w:footerReference w:type="default" r:id="rId27"/>
          <w:pgSz w:w="12240" w:h="15840"/>
          <w:pgMar w:top="1440" w:right="1440" w:bottom="1440" w:left="1440" w:header="432" w:footer="432" w:gutter="0"/>
          <w:pgNumType w:start="1"/>
          <w:cols w:space="720"/>
          <w:docGrid w:linePitch="360"/>
        </w:sectPr>
      </w:pPr>
    </w:p>
    <w:p w14:paraId="3051B8BB" w14:textId="77777777" w:rsidR="00B0131F" w:rsidRPr="00BB75C4" w:rsidRDefault="00B0131F" w:rsidP="00FB5188">
      <w:pPr>
        <w:pStyle w:val="Heading1"/>
      </w:pPr>
      <w:bookmarkStart w:id="10" w:name="_Toc215579039"/>
      <w:r>
        <w:lastRenderedPageBreak/>
        <w:t>Appendix A: K4C GHG Inventory Methodology</w:t>
      </w:r>
      <w:bookmarkEnd w:id="10"/>
    </w:p>
    <w:p w14:paraId="4A28B380" w14:textId="64CE2C99" w:rsidR="00B0131F" w:rsidRPr="00631113" w:rsidRDefault="00B0131F" w:rsidP="00FB5188">
      <w:pPr>
        <w:pStyle w:val="BodyTextAfter"/>
      </w:pPr>
      <w:r w:rsidRPr="00631113">
        <w:t xml:space="preserve">Calculating </w:t>
      </w:r>
      <w:r w:rsidRPr="007021B2">
        <w:t>Sammamish</w:t>
      </w:r>
      <w:r w:rsidRPr="00631113">
        <w:t xml:space="preserve">’s GHG emissions inventories involved identifying and applying emission factors to activity data, summarized in </w:t>
      </w:r>
      <w:r>
        <w:t xml:space="preserve">Table 4 </w:t>
      </w:r>
      <w:r w:rsidRPr="00631113">
        <w:t xml:space="preserve">and detailed in the following sections: </w:t>
      </w:r>
    </w:p>
    <w:p w14:paraId="167B1FFA" w14:textId="77777777" w:rsidR="00B0131F" w:rsidRPr="00631113" w:rsidRDefault="00B0131F" w:rsidP="00FB5188">
      <w:pPr>
        <w:pStyle w:val="SingleBullet"/>
      </w:pPr>
      <w:r w:rsidRPr="00631113">
        <w:t xml:space="preserve">Activity data quantify levels of activity that generate GHG emissions, such as vehicle miles traveled, and kWh of electricity consumed. </w:t>
      </w:r>
    </w:p>
    <w:p w14:paraId="0C867192" w14:textId="77777777" w:rsidR="00B0131F" w:rsidRPr="00631113" w:rsidRDefault="00B0131F" w:rsidP="00FB5188">
      <w:pPr>
        <w:pStyle w:val="SingleBullet"/>
      </w:pPr>
      <w:r w:rsidRPr="00631113">
        <w:t>Emission factors (EFs) translate activity levels into emissions (e.g., MTCO</w:t>
      </w:r>
      <w:r w:rsidRPr="00631113">
        <w:rPr>
          <w:rStyle w:val="Subscript"/>
        </w:rPr>
        <w:t>2</w:t>
      </w:r>
      <w:r w:rsidRPr="00631113">
        <w:t>e per kWh).</w:t>
      </w:r>
    </w:p>
    <w:p w14:paraId="1CBFA6EA" w14:textId="77777777" w:rsidR="00B0131F" w:rsidRDefault="00B0131F" w:rsidP="00F76E39">
      <w:pPr>
        <w:pStyle w:val="Caption"/>
      </w:pPr>
      <w:r>
        <w:t xml:space="preserve">Table </w:t>
      </w:r>
      <w:r>
        <w:rPr>
          <w:noProof/>
        </w:rPr>
        <w:t>4</w:t>
      </w:r>
      <w:r>
        <w:t>.</w:t>
      </w:r>
      <w:r w:rsidRPr="00FF1C5A">
        <w:t xml:space="preserve"> </w:t>
      </w:r>
      <w:r w:rsidRPr="00856552">
        <w:t>Key approaches and data sources for city GHG emissions inventories.</w:t>
      </w:r>
    </w:p>
    <w:tbl>
      <w:tblPr>
        <w:tblStyle w:val="TableGrid"/>
        <w:tblW w:w="4790" w:type="pct"/>
        <w:tblLook w:val="04A0" w:firstRow="1" w:lastRow="0" w:firstColumn="1" w:lastColumn="0" w:noHBand="0" w:noVBand="1"/>
      </w:tblPr>
      <w:tblGrid>
        <w:gridCol w:w="2582"/>
        <w:gridCol w:w="5282"/>
        <w:gridCol w:w="4552"/>
      </w:tblGrid>
      <w:tr w:rsidR="00B0131F" w:rsidRPr="00856552" w14:paraId="6282B9FA" w14:textId="77777777" w:rsidTr="00016CE9">
        <w:trPr>
          <w:cnfStyle w:val="100000000000" w:firstRow="1" w:lastRow="0" w:firstColumn="0" w:lastColumn="0" w:oddVBand="0" w:evenVBand="0" w:oddHBand="0"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7F730D4F" w14:textId="77777777" w:rsidR="00B0131F" w:rsidRPr="00856552" w:rsidRDefault="00B0131F">
            <w:pPr>
              <w:rPr>
                <w:sz w:val="20"/>
                <w:szCs w:val="20"/>
              </w:rPr>
            </w:pPr>
            <w:r w:rsidRPr="00856552">
              <w:rPr>
                <w:sz w:val="20"/>
                <w:szCs w:val="20"/>
              </w:rPr>
              <w:t>Sector</w:t>
            </w:r>
          </w:p>
        </w:tc>
        <w:tc>
          <w:tcPr>
            <w:tcW w:w="2127" w:type="pct"/>
          </w:tcPr>
          <w:p w14:paraId="7BD299A4" w14:textId="77777777" w:rsidR="00B0131F" w:rsidRPr="00856552" w:rsidRDefault="00B0131F">
            <w:pPr>
              <w:cnfStyle w:val="100000000000" w:firstRow="1" w:lastRow="0" w:firstColumn="0" w:lastColumn="0" w:oddVBand="0" w:evenVBand="0" w:oddHBand="0" w:evenHBand="0" w:firstRowFirstColumn="0" w:firstRowLastColumn="0" w:lastRowFirstColumn="0" w:lastRowLastColumn="0"/>
              <w:rPr>
                <w:sz w:val="20"/>
                <w:szCs w:val="20"/>
              </w:rPr>
            </w:pPr>
            <w:r w:rsidRPr="00856552">
              <w:rPr>
                <w:sz w:val="20"/>
                <w:szCs w:val="20"/>
              </w:rPr>
              <w:t>Activity Data</w:t>
            </w:r>
          </w:p>
        </w:tc>
        <w:tc>
          <w:tcPr>
            <w:tcW w:w="1833" w:type="pct"/>
          </w:tcPr>
          <w:p w14:paraId="595D11DA" w14:textId="77777777" w:rsidR="00B0131F" w:rsidRPr="00856552" w:rsidRDefault="00B0131F">
            <w:pPr>
              <w:cnfStyle w:val="100000000000" w:firstRow="1" w:lastRow="0" w:firstColumn="0" w:lastColumn="0" w:oddVBand="0" w:evenVBand="0" w:oddHBand="0" w:evenHBand="0" w:firstRowFirstColumn="0" w:firstRowLastColumn="0" w:lastRowFirstColumn="0" w:lastRowLastColumn="0"/>
              <w:rPr>
                <w:sz w:val="20"/>
                <w:szCs w:val="20"/>
              </w:rPr>
            </w:pPr>
            <w:r w:rsidRPr="00856552">
              <w:rPr>
                <w:sz w:val="20"/>
                <w:szCs w:val="20"/>
              </w:rPr>
              <w:t>Emissions Factors (EFs)</w:t>
            </w:r>
          </w:p>
        </w:tc>
      </w:tr>
      <w:tr w:rsidR="00B0131F" w:rsidRPr="00856552" w14:paraId="56C1D359" w14:textId="77777777" w:rsidTr="00016CE9">
        <w:trPr>
          <w:cnfStyle w:val="000000100000" w:firstRow="0" w:lastRow="0" w:firstColumn="0" w:lastColumn="0" w:oddVBand="0" w:evenVBand="0" w:oddHBand="1" w:evenHBand="0" w:firstRowFirstColumn="0" w:firstRowLastColumn="0" w:lastRowFirstColumn="0" w:lastRowLastColumn="0"/>
          <w:cantSplit w:val="0"/>
          <w:trHeight w:val="21"/>
          <w:tblHeader w:val="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1E4854" w:themeFill="text2"/>
          </w:tcPr>
          <w:p w14:paraId="4C25873B" w14:textId="77777777" w:rsidR="00B0131F" w:rsidRPr="00856552" w:rsidRDefault="00B0131F">
            <w:pPr>
              <w:pStyle w:val="TableContentWhiteSmall"/>
              <w:rPr>
                <w:rFonts w:asciiTheme="minorHAnsi" w:hAnsiTheme="minorHAnsi"/>
              </w:rPr>
            </w:pPr>
            <w:r w:rsidRPr="00111CF6">
              <w:rPr>
                <w:rFonts w:asciiTheme="minorHAnsi" w:hAnsiTheme="minorHAnsi"/>
                <w:sz w:val="20"/>
                <w:szCs w:val="24"/>
              </w:rPr>
              <w:t>Transportation</w:t>
            </w:r>
          </w:p>
        </w:tc>
      </w:tr>
      <w:tr w:rsidR="00B0131F" w:rsidRPr="00856552" w14:paraId="1C824B80"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64D5F344"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On-road vehicles</w:t>
            </w:r>
          </w:p>
        </w:tc>
        <w:tc>
          <w:tcPr>
            <w:tcW w:w="2127" w:type="pct"/>
          </w:tcPr>
          <w:p w14:paraId="7EE27428"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Vehicle miles traveled data and estimated emissions from Puget Sound Regional Council (PSRC)</w:t>
            </w:r>
            <w:r>
              <w:rPr>
                <w:rFonts w:asciiTheme="minorHAnsi" w:hAnsiTheme="minorHAnsi"/>
                <w:sz w:val="18"/>
                <w:szCs w:val="22"/>
              </w:rPr>
              <w:t>.</w:t>
            </w:r>
          </w:p>
        </w:tc>
        <w:tc>
          <w:tcPr>
            <w:tcW w:w="1833" w:type="pct"/>
          </w:tcPr>
          <w:p w14:paraId="508F176B" w14:textId="6E22AC7F"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U.S. Environmental Protection Agency (EPA) Emission Factors Hub</w:t>
            </w:r>
            <w:r w:rsidR="003E59A1">
              <w:rPr>
                <w:rFonts w:ascii="ZWAdobeF" w:hAnsi="ZWAdobeF" w:cs="ZWAdobeF"/>
                <w:color w:val="auto"/>
                <w:sz w:val="2"/>
                <w:szCs w:val="2"/>
              </w:rPr>
              <w:t>1F</w:t>
            </w:r>
            <w:r w:rsidRPr="00856552">
              <w:rPr>
                <w:rStyle w:val="FootnoteReference"/>
                <w:rFonts w:asciiTheme="minorHAnsi" w:hAnsiTheme="minorHAnsi"/>
                <w:sz w:val="18"/>
                <w:szCs w:val="22"/>
              </w:rPr>
              <w:footnoteReference w:id="3"/>
            </w:r>
            <w:r w:rsidRPr="00856552">
              <w:rPr>
                <w:rFonts w:asciiTheme="minorHAnsi" w:hAnsiTheme="minorHAnsi"/>
                <w:sz w:val="18"/>
                <w:szCs w:val="22"/>
              </w:rPr>
              <w:t xml:space="preserve"> vehicle EFs (by vehicle &amp; fuel type)</w:t>
            </w:r>
          </w:p>
        </w:tc>
      </w:tr>
      <w:tr w:rsidR="00B0131F" w:rsidRPr="00856552" w14:paraId="32D7B62E" w14:textId="77777777" w:rsidTr="00016CE9">
        <w:trPr>
          <w:cnfStyle w:val="000000100000" w:firstRow="0" w:lastRow="0" w:firstColumn="0" w:lastColumn="0" w:oddVBand="0" w:evenVBand="0" w:oddHBand="1"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4D9728FE" w14:textId="77777777" w:rsidR="00B0131F" w:rsidRPr="00856552" w:rsidRDefault="00B0131F">
            <w:pPr>
              <w:pStyle w:val="TableContentSmall"/>
              <w:rPr>
                <w:rFonts w:asciiTheme="minorHAnsi" w:hAnsiTheme="minorHAnsi"/>
                <w:sz w:val="18"/>
                <w:szCs w:val="22"/>
              </w:rPr>
            </w:pPr>
            <w:r>
              <w:rPr>
                <w:rFonts w:asciiTheme="minorHAnsi" w:hAnsiTheme="minorHAnsi"/>
                <w:sz w:val="18"/>
                <w:szCs w:val="22"/>
              </w:rPr>
              <w:t>Non</w:t>
            </w:r>
            <w:r w:rsidRPr="00856552">
              <w:rPr>
                <w:rFonts w:asciiTheme="minorHAnsi" w:hAnsiTheme="minorHAnsi"/>
                <w:sz w:val="18"/>
                <w:szCs w:val="22"/>
              </w:rPr>
              <w:t>-road equipment</w:t>
            </w:r>
          </w:p>
        </w:tc>
        <w:tc>
          <w:tcPr>
            <w:tcW w:w="2127" w:type="pct"/>
          </w:tcPr>
          <w:p w14:paraId="3B0C7AA8"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Motor Vehicle Emission Simulator (MOVES) model outputs</w:t>
            </w:r>
            <w:r>
              <w:rPr>
                <w:rFonts w:asciiTheme="minorHAnsi" w:hAnsiTheme="minorHAnsi"/>
                <w:sz w:val="18"/>
                <w:szCs w:val="22"/>
              </w:rPr>
              <w:t xml:space="preserve"> for King County. Emissions are scaled to city-level based on population.</w:t>
            </w:r>
          </w:p>
        </w:tc>
        <w:tc>
          <w:tcPr>
            <w:tcW w:w="1833" w:type="pct"/>
          </w:tcPr>
          <w:p w14:paraId="68CA4576"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N/A (data reported in emissions)</w:t>
            </w:r>
          </w:p>
        </w:tc>
      </w:tr>
      <w:tr w:rsidR="00B0131F" w:rsidRPr="00856552" w14:paraId="5625426E"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1874D549"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Aviation</w:t>
            </w:r>
          </w:p>
        </w:tc>
        <w:tc>
          <w:tcPr>
            <w:tcW w:w="2127" w:type="pct"/>
          </w:tcPr>
          <w:p w14:paraId="55270B70" w14:textId="77777777" w:rsidR="00B0131F"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Emissions from Seattle-Tacoma International Airport (SEA) were attributed to individual c</w:t>
            </w:r>
            <w:r>
              <w:rPr>
                <w:rFonts w:asciiTheme="minorHAnsi" w:hAnsiTheme="minorHAnsi"/>
                <w:sz w:val="18"/>
                <w:szCs w:val="22"/>
              </w:rPr>
              <w:t>it</w:t>
            </w:r>
            <w:r w:rsidRPr="00856552">
              <w:rPr>
                <w:rFonts w:asciiTheme="minorHAnsi" w:hAnsiTheme="minorHAnsi"/>
                <w:sz w:val="18"/>
                <w:szCs w:val="22"/>
              </w:rPr>
              <w:t xml:space="preserve">ies </w:t>
            </w:r>
            <w:r>
              <w:rPr>
                <w:rFonts w:asciiTheme="minorHAnsi" w:hAnsiTheme="minorHAnsi"/>
                <w:sz w:val="18"/>
                <w:szCs w:val="22"/>
              </w:rPr>
              <w:t>based on fuel consumption at SEA</w:t>
            </w:r>
            <w:r w:rsidRPr="00856552">
              <w:rPr>
                <w:rFonts w:asciiTheme="minorHAnsi" w:hAnsiTheme="minorHAnsi"/>
                <w:sz w:val="18"/>
                <w:szCs w:val="22"/>
              </w:rPr>
              <w:t>, in combination with passenger survey data, population, and household income data from the U.S. Census.</w:t>
            </w:r>
            <w:r>
              <w:rPr>
                <w:rFonts w:asciiTheme="minorHAnsi" w:hAnsiTheme="minorHAnsi"/>
                <w:sz w:val="18"/>
                <w:szCs w:val="22"/>
              </w:rPr>
              <w:t xml:space="preserve"> This approach estimates the portion of fuel used at SEA which should be allocated to non-connecting passengers based in King County. This fuel consumption is allocated to each individual city in King County based on median household income and number of households per city.</w:t>
            </w:r>
          </w:p>
          <w:p w14:paraId="55EEB12F" w14:textId="77777777" w:rsidR="00B0131F"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p>
          <w:p w14:paraId="41104EB0" w14:textId="77777777" w:rsidR="00B0131F" w:rsidRPr="00856552" w:rsidRDefault="00B0131F" w:rsidP="008976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For jurisdictions with local airports, t</w:t>
            </w:r>
            <w:r w:rsidRPr="00856552">
              <w:rPr>
                <w:rFonts w:asciiTheme="minorHAnsi" w:hAnsiTheme="minorHAnsi"/>
                <w:sz w:val="18"/>
                <w:szCs w:val="22"/>
              </w:rPr>
              <w:t>wo approaches</w:t>
            </w:r>
            <w:r>
              <w:rPr>
                <w:rFonts w:asciiTheme="minorHAnsi" w:hAnsiTheme="minorHAnsi"/>
                <w:sz w:val="18"/>
                <w:szCs w:val="22"/>
              </w:rPr>
              <w:t xml:space="preserve"> were used</w:t>
            </w:r>
            <w:r w:rsidRPr="00856552">
              <w:rPr>
                <w:rFonts w:asciiTheme="minorHAnsi" w:hAnsiTheme="minorHAnsi"/>
                <w:sz w:val="18"/>
                <w:szCs w:val="22"/>
              </w:rPr>
              <w:t xml:space="preserve">, depending on data availability: </w:t>
            </w:r>
          </w:p>
          <w:p w14:paraId="29A77E05" w14:textId="77777777" w:rsidR="00B0131F" w:rsidRDefault="00B0131F" w:rsidP="008976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lastRenderedPageBreak/>
              <w:t xml:space="preserve">1) Volume of fuel (jet-A and aviation gasoline) loaded onto all planes </w:t>
            </w:r>
            <w:r>
              <w:rPr>
                <w:rFonts w:asciiTheme="minorHAnsi" w:hAnsiTheme="minorHAnsi"/>
                <w:sz w:val="18"/>
                <w:szCs w:val="22"/>
              </w:rPr>
              <w:t>depart</w:t>
            </w:r>
            <w:r w:rsidRPr="00856552">
              <w:rPr>
                <w:rFonts w:asciiTheme="minorHAnsi" w:hAnsiTheme="minorHAnsi"/>
                <w:sz w:val="18"/>
                <w:szCs w:val="22"/>
              </w:rPr>
              <w:t xml:space="preserve">ing from </w:t>
            </w:r>
            <w:r>
              <w:rPr>
                <w:rFonts w:asciiTheme="minorHAnsi" w:hAnsiTheme="minorHAnsi"/>
                <w:sz w:val="18"/>
                <w:szCs w:val="22"/>
              </w:rPr>
              <w:t xml:space="preserve">local </w:t>
            </w:r>
            <w:r w:rsidRPr="00856552">
              <w:rPr>
                <w:rFonts w:asciiTheme="minorHAnsi" w:hAnsiTheme="minorHAnsi"/>
                <w:sz w:val="18"/>
                <w:szCs w:val="22"/>
              </w:rPr>
              <w:t>airports;</w:t>
            </w:r>
          </w:p>
          <w:p w14:paraId="199A559E" w14:textId="57A8B734" w:rsidR="00B0131F" w:rsidRPr="00856552" w:rsidRDefault="00B0131F" w:rsidP="008976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2) Number of landing and takeoff cycles that could be used to estimate fuel based on similar airports</w:t>
            </w:r>
            <w:r w:rsidR="00856A4F">
              <w:rPr>
                <w:rFonts w:asciiTheme="minorHAnsi" w:hAnsiTheme="minorHAnsi"/>
                <w:sz w:val="18"/>
                <w:szCs w:val="22"/>
              </w:rPr>
              <w:t>.</w:t>
            </w:r>
          </w:p>
        </w:tc>
        <w:tc>
          <w:tcPr>
            <w:tcW w:w="1833" w:type="pct"/>
          </w:tcPr>
          <w:p w14:paraId="50D35308"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lastRenderedPageBreak/>
              <w:t>U.S. EPA EF Hub average emission factors, by fuel type</w:t>
            </w:r>
          </w:p>
        </w:tc>
      </w:tr>
      <w:tr w:rsidR="00B0131F" w:rsidRPr="00856552" w14:paraId="34A84369" w14:textId="77777777" w:rsidTr="00016CE9">
        <w:trPr>
          <w:cnfStyle w:val="000000100000" w:firstRow="0" w:lastRow="0" w:firstColumn="0" w:lastColumn="0" w:oddVBand="0" w:evenVBand="0" w:oddHBand="1" w:evenHBand="0" w:firstRowFirstColumn="0" w:firstRowLastColumn="0" w:lastRowFirstColumn="0" w:lastRowLastColumn="0"/>
          <w:cantSplit w:val="0"/>
          <w:trHeight w:val="202"/>
          <w:tblHeader w:val="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1E4854" w:themeFill="text2"/>
          </w:tcPr>
          <w:p w14:paraId="6E725EB5" w14:textId="77777777" w:rsidR="00B0131F" w:rsidRPr="00016CE9" w:rsidRDefault="00B0131F">
            <w:pPr>
              <w:pStyle w:val="TableContentWhiteSmall"/>
              <w:rPr>
                <w:rFonts w:asciiTheme="minorHAnsi" w:hAnsiTheme="minorHAnsi"/>
              </w:rPr>
            </w:pPr>
            <w:r w:rsidRPr="00016CE9">
              <w:rPr>
                <w:rFonts w:asciiTheme="minorHAnsi" w:hAnsiTheme="minorHAnsi"/>
                <w:sz w:val="20"/>
                <w:szCs w:val="24"/>
              </w:rPr>
              <w:t>Built Environment</w:t>
            </w:r>
          </w:p>
        </w:tc>
      </w:tr>
      <w:tr w:rsidR="00B0131F" w:rsidRPr="00856552" w14:paraId="24EAB460"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362EDE26"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Electricity</w:t>
            </w:r>
          </w:p>
        </w:tc>
        <w:tc>
          <w:tcPr>
            <w:tcW w:w="2127" w:type="pct"/>
          </w:tcPr>
          <w:p w14:paraId="3F0D2AD3"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consumption provided by utilities</w:t>
            </w:r>
            <w:r>
              <w:rPr>
                <w:rFonts w:asciiTheme="minorHAnsi" w:hAnsiTheme="minorHAnsi"/>
                <w:sz w:val="18"/>
                <w:szCs w:val="22"/>
              </w:rPr>
              <w:t>.</w:t>
            </w:r>
          </w:p>
        </w:tc>
        <w:tc>
          <w:tcPr>
            <w:tcW w:w="1833" w:type="pct"/>
          </w:tcPr>
          <w:p w14:paraId="7730C461"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Utility-specific emission factors (from Department of Ecology Clean Fuel Standard program utility-specific electricity calculations)</w:t>
            </w:r>
          </w:p>
        </w:tc>
      </w:tr>
      <w:tr w:rsidR="00B0131F" w:rsidRPr="00856552" w14:paraId="196443B6" w14:textId="77777777" w:rsidTr="00016CE9">
        <w:trPr>
          <w:cnfStyle w:val="000000100000" w:firstRow="0" w:lastRow="0" w:firstColumn="0" w:lastColumn="0" w:oddVBand="0" w:evenVBand="0" w:oddHBand="1"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5B169985"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Natural gas</w:t>
            </w:r>
          </w:p>
        </w:tc>
        <w:tc>
          <w:tcPr>
            <w:tcW w:w="2127" w:type="pct"/>
          </w:tcPr>
          <w:p w14:paraId="0D0C6A92"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consumption provided by utilities</w:t>
            </w:r>
            <w:r>
              <w:rPr>
                <w:rFonts w:asciiTheme="minorHAnsi" w:hAnsiTheme="minorHAnsi"/>
                <w:sz w:val="18"/>
                <w:szCs w:val="22"/>
              </w:rPr>
              <w:t>.</w:t>
            </w:r>
          </w:p>
        </w:tc>
        <w:tc>
          <w:tcPr>
            <w:tcW w:w="1833" w:type="pct"/>
          </w:tcPr>
          <w:p w14:paraId="3061220E"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255E50">
              <w:rPr>
                <w:rFonts w:asciiTheme="minorHAnsi" w:hAnsiTheme="minorHAnsi"/>
                <w:sz w:val="18"/>
                <w:szCs w:val="22"/>
              </w:rPr>
              <w:t>Utility-specific emission factors</w:t>
            </w:r>
          </w:p>
        </w:tc>
      </w:tr>
      <w:tr w:rsidR="00B0131F" w:rsidRPr="00856552" w14:paraId="5302FCCC"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368661AD"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Fuel oil</w:t>
            </w:r>
          </w:p>
        </w:tc>
        <w:tc>
          <w:tcPr>
            <w:tcW w:w="2127" w:type="pct"/>
          </w:tcPr>
          <w:p w14:paraId="5C5E0B67" w14:textId="0CFF6AD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WA fuel oil consumption by sector</w:t>
            </w:r>
            <w:r>
              <w:rPr>
                <w:rFonts w:asciiTheme="minorHAnsi" w:hAnsiTheme="minorHAnsi"/>
                <w:sz w:val="18"/>
                <w:szCs w:val="22"/>
              </w:rPr>
              <w:t xml:space="preserve"> (residential and commercial)</w:t>
            </w:r>
            <w:r w:rsidRPr="00856552">
              <w:rPr>
                <w:rFonts w:asciiTheme="minorHAnsi" w:hAnsiTheme="minorHAnsi"/>
                <w:sz w:val="18"/>
                <w:szCs w:val="22"/>
              </w:rPr>
              <w:t xml:space="preserve"> from U.S. Energy Information Administration (EIA)</w:t>
            </w:r>
            <w:r>
              <w:rPr>
                <w:rFonts w:asciiTheme="minorHAnsi" w:hAnsiTheme="minorHAnsi"/>
                <w:sz w:val="18"/>
                <w:szCs w:val="22"/>
              </w:rPr>
              <w:t xml:space="preserve">. Residential propane consumption is scaled to city-level using American Community Survey “House Heating Fuel”. Commercial </w:t>
            </w:r>
            <w:r w:rsidR="00856A4F">
              <w:rPr>
                <w:rFonts w:asciiTheme="minorHAnsi" w:hAnsiTheme="minorHAnsi"/>
                <w:sz w:val="18"/>
                <w:szCs w:val="22"/>
              </w:rPr>
              <w:t>fuel oil</w:t>
            </w:r>
            <w:r>
              <w:rPr>
                <w:rFonts w:asciiTheme="minorHAnsi" w:hAnsiTheme="minorHAnsi"/>
                <w:sz w:val="18"/>
                <w:szCs w:val="22"/>
              </w:rPr>
              <w:t xml:space="preserve"> consumption is scaled to city-level using employment data from Puget Sound Regional Council.</w:t>
            </w:r>
          </w:p>
        </w:tc>
        <w:tc>
          <w:tcPr>
            <w:tcW w:w="1833" w:type="pct"/>
          </w:tcPr>
          <w:p w14:paraId="1EE85B4B"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U.S. EPA EF Hub average EFs</w:t>
            </w:r>
          </w:p>
        </w:tc>
      </w:tr>
      <w:tr w:rsidR="00B0131F" w:rsidRPr="00856552" w14:paraId="43C9B458" w14:textId="77777777" w:rsidTr="00016CE9">
        <w:trPr>
          <w:cnfStyle w:val="000000100000" w:firstRow="0" w:lastRow="0" w:firstColumn="0" w:lastColumn="0" w:oddVBand="0" w:evenVBand="0" w:oddHBand="1"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34A912EC"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Propane</w:t>
            </w:r>
          </w:p>
        </w:tc>
        <w:tc>
          <w:tcPr>
            <w:tcW w:w="2127" w:type="pct"/>
          </w:tcPr>
          <w:p w14:paraId="5547C864"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WA propane consumption by sector</w:t>
            </w:r>
            <w:r>
              <w:rPr>
                <w:rFonts w:asciiTheme="minorHAnsi" w:hAnsiTheme="minorHAnsi"/>
                <w:sz w:val="18"/>
                <w:szCs w:val="22"/>
              </w:rPr>
              <w:t xml:space="preserve"> (residential and commercial)</w:t>
            </w:r>
            <w:r w:rsidRPr="00856552">
              <w:rPr>
                <w:rFonts w:asciiTheme="minorHAnsi" w:hAnsiTheme="minorHAnsi"/>
                <w:sz w:val="18"/>
                <w:szCs w:val="22"/>
              </w:rPr>
              <w:t xml:space="preserve"> from U.S. EIA</w:t>
            </w:r>
            <w:r>
              <w:rPr>
                <w:rFonts w:asciiTheme="minorHAnsi" w:hAnsiTheme="minorHAnsi"/>
                <w:sz w:val="18"/>
                <w:szCs w:val="22"/>
              </w:rPr>
              <w:t>. Residential propane consumption is scaled to city-level using American Community Survey “House Heating Fuel”. Commercial propane consumption is scaled to city-level using employment from Puget Sound Regional Council.</w:t>
            </w:r>
          </w:p>
        </w:tc>
        <w:tc>
          <w:tcPr>
            <w:tcW w:w="1833" w:type="pct"/>
          </w:tcPr>
          <w:p w14:paraId="3DDF8A4E"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U.S. EPA EF Hub average EFs</w:t>
            </w:r>
          </w:p>
        </w:tc>
      </w:tr>
      <w:tr w:rsidR="00B0131F" w:rsidRPr="00856552" w14:paraId="42DBADA8"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2C185DED"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Industrial processes</w:t>
            </w:r>
          </w:p>
        </w:tc>
        <w:tc>
          <w:tcPr>
            <w:tcW w:w="2127" w:type="pct"/>
          </w:tcPr>
          <w:p w14:paraId="3DD80B4A" w14:textId="3783F3B8"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Facility Level Information on Greenhouse Gases Tool</w:t>
            </w:r>
            <w:r w:rsidR="005D4C8E">
              <w:rPr>
                <w:rFonts w:asciiTheme="minorHAnsi" w:hAnsiTheme="minorHAnsi"/>
                <w:sz w:val="18"/>
                <w:szCs w:val="22"/>
              </w:rPr>
              <w:t>.</w:t>
            </w:r>
          </w:p>
        </w:tc>
        <w:tc>
          <w:tcPr>
            <w:tcW w:w="1833" w:type="pct"/>
          </w:tcPr>
          <w:p w14:paraId="2435E695"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N/A - data reported in terms of emissions</w:t>
            </w:r>
          </w:p>
        </w:tc>
      </w:tr>
      <w:tr w:rsidR="00B0131F" w:rsidRPr="00856552" w14:paraId="5DA03979" w14:textId="77777777" w:rsidTr="00016CE9">
        <w:trPr>
          <w:cnfStyle w:val="000000100000" w:firstRow="0" w:lastRow="0" w:firstColumn="0" w:lastColumn="0" w:oddVBand="0" w:evenVBand="0" w:oddHBand="1" w:evenHBand="0" w:firstRowFirstColumn="0" w:firstRowLastColumn="0" w:lastRowFirstColumn="0" w:lastRowLastColumn="0"/>
          <w:cantSplit w:val="0"/>
          <w:trHeight w:val="194"/>
          <w:tblHeader w:val="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1E4854" w:themeFill="text2"/>
          </w:tcPr>
          <w:p w14:paraId="00A1E379" w14:textId="77777777" w:rsidR="00B0131F" w:rsidRPr="00016CE9" w:rsidRDefault="00B0131F">
            <w:pPr>
              <w:pStyle w:val="TableContentWhiteSmall"/>
              <w:rPr>
                <w:rFonts w:asciiTheme="minorHAnsi" w:hAnsiTheme="minorHAnsi"/>
              </w:rPr>
            </w:pPr>
            <w:r w:rsidRPr="00016CE9">
              <w:rPr>
                <w:rFonts w:asciiTheme="minorHAnsi" w:hAnsiTheme="minorHAnsi"/>
                <w:sz w:val="20"/>
                <w:szCs w:val="24"/>
              </w:rPr>
              <w:t>Solid Waste</w:t>
            </w:r>
          </w:p>
        </w:tc>
      </w:tr>
      <w:tr w:rsidR="00B0131F" w:rsidRPr="00856552" w14:paraId="1773CF3D"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66C9D0B7"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Solid waste generation &amp; disposal</w:t>
            </w:r>
          </w:p>
        </w:tc>
        <w:tc>
          <w:tcPr>
            <w:tcW w:w="2127" w:type="pct"/>
          </w:tcPr>
          <w:p w14:paraId="6758E826" w14:textId="51865C29"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County waste characterization data</w:t>
            </w:r>
            <w:r w:rsidR="005D4C8E">
              <w:rPr>
                <w:rFonts w:asciiTheme="minorHAnsi" w:hAnsiTheme="minorHAnsi"/>
                <w:sz w:val="18"/>
                <w:szCs w:val="22"/>
              </w:rPr>
              <w:t>.</w:t>
            </w:r>
          </w:p>
        </w:tc>
        <w:tc>
          <w:tcPr>
            <w:tcW w:w="1833" w:type="pct"/>
          </w:tcPr>
          <w:p w14:paraId="58CEFAAE" w14:textId="77777777" w:rsidR="00B0131F" w:rsidRPr="00856552" w:rsidRDefault="00B0131F">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Waste Reduction Model (WARM) EFs, customized for landfill attributes.</w:t>
            </w:r>
          </w:p>
        </w:tc>
      </w:tr>
      <w:tr w:rsidR="00B0131F" w:rsidRPr="00856552" w14:paraId="0F873B04" w14:textId="77777777" w:rsidTr="00016CE9">
        <w:trPr>
          <w:cnfStyle w:val="000000100000" w:firstRow="0" w:lastRow="0" w:firstColumn="0" w:lastColumn="0" w:oddVBand="0" w:evenVBand="0" w:oddHBand="1"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50E20B76"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Compost generation &amp; disposal</w:t>
            </w:r>
          </w:p>
        </w:tc>
        <w:tc>
          <w:tcPr>
            <w:tcW w:w="2127" w:type="pct"/>
          </w:tcPr>
          <w:p w14:paraId="0ADE7F78" w14:textId="5E81A54E"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w:t>
            </w:r>
            <w:r>
              <w:rPr>
                <w:rFonts w:asciiTheme="minorHAnsi" w:hAnsiTheme="minorHAnsi"/>
                <w:sz w:val="18"/>
                <w:szCs w:val="22"/>
              </w:rPr>
              <w:t>y</w:t>
            </w:r>
            <w:r w:rsidRPr="00856552">
              <w:rPr>
                <w:rFonts w:asciiTheme="minorHAnsi" w:hAnsiTheme="minorHAnsi"/>
                <w:sz w:val="18"/>
                <w:szCs w:val="22"/>
              </w:rPr>
              <w:t xml:space="preserve"> waste characterization data</w:t>
            </w:r>
            <w:r w:rsidR="005D4C8E">
              <w:rPr>
                <w:rFonts w:asciiTheme="minorHAnsi" w:hAnsiTheme="minorHAnsi"/>
                <w:sz w:val="18"/>
                <w:szCs w:val="22"/>
              </w:rPr>
              <w:t>.</w:t>
            </w:r>
          </w:p>
        </w:tc>
        <w:tc>
          <w:tcPr>
            <w:tcW w:w="1833" w:type="pct"/>
          </w:tcPr>
          <w:p w14:paraId="14CCCAA8"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WARM EFs</w:t>
            </w:r>
          </w:p>
        </w:tc>
      </w:tr>
      <w:tr w:rsidR="00B0131F" w:rsidRPr="00856552" w14:paraId="789E61E0" w14:textId="77777777" w:rsidTr="00016CE9">
        <w:trPr>
          <w:cnfStyle w:val="000000010000" w:firstRow="0" w:lastRow="0" w:firstColumn="0" w:lastColumn="0" w:oddVBand="0" w:evenVBand="0" w:oddHBand="0" w:evenHBand="1"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1E4854" w:themeFill="text2"/>
          </w:tcPr>
          <w:p w14:paraId="51EFD3D5" w14:textId="77777777" w:rsidR="00B0131F" w:rsidRPr="00016CE9" w:rsidRDefault="00B0131F">
            <w:pPr>
              <w:pStyle w:val="TableContentWhiteSmall"/>
              <w:rPr>
                <w:rFonts w:asciiTheme="minorHAnsi" w:hAnsiTheme="minorHAnsi"/>
              </w:rPr>
            </w:pPr>
            <w:r w:rsidRPr="00016CE9">
              <w:rPr>
                <w:rFonts w:asciiTheme="minorHAnsi" w:hAnsiTheme="minorHAnsi"/>
                <w:sz w:val="20"/>
                <w:szCs w:val="24"/>
              </w:rPr>
              <w:t>Refrigerants</w:t>
            </w:r>
          </w:p>
        </w:tc>
      </w:tr>
      <w:tr w:rsidR="00B0131F" w:rsidRPr="00856552" w14:paraId="2783F75E" w14:textId="77777777" w:rsidTr="00016CE9">
        <w:trPr>
          <w:cnfStyle w:val="000000100000" w:firstRow="0" w:lastRow="0" w:firstColumn="0" w:lastColumn="0" w:oddVBand="0" w:evenVBand="0" w:oddHBand="1" w:evenHBand="0" w:firstRowFirstColumn="0" w:firstRowLastColumn="0" w:lastRowFirstColumn="0" w:lastRowLastColumn="0"/>
          <w:cantSplit w:val="0"/>
          <w:trHeight w:val="18"/>
          <w:tblHeader w:val="0"/>
        </w:trPr>
        <w:tc>
          <w:tcPr>
            <w:cnfStyle w:val="001000000000" w:firstRow="0" w:lastRow="0" w:firstColumn="1" w:lastColumn="0" w:oddVBand="0" w:evenVBand="0" w:oddHBand="0" w:evenHBand="0" w:firstRowFirstColumn="0" w:firstRowLastColumn="0" w:lastRowFirstColumn="0" w:lastRowLastColumn="0"/>
            <w:tcW w:w="1040" w:type="pct"/>
          </w:tcPr>
          <w:p w14:paraId="6F1DC3DC" w14:textId="77777777" w:rsidR="00B0131F" w:rsidRPr="00856552" w:rsidRDefault="00B0131F">
            <w:pPr>
              <w:pStyle w:val="TableContentSmall"/>
              <w:rPr>
                <w:rFonts w:asciiTheme="minorHAnsi" w:hAnsiTheme="minorHAnsi"/>
                <w:sz w:val="18"/>
                <w:szCs w:val="22"/>
              </w:rPr>
            </w:pPr>
            <w:r w:rsidRPr="00856552">
              <w:rPr>
                <w:rFonts w:asciiTheme="minorHAnsi" w:hAnsiTheme="minorHAnsi"/>
                <w:sz w:val="18"/>
                <w:szCs w:val="22"/>
              </w:rPr>
              <w:t>Refrigerants</w:t>
            </w:r>
          </w:p>
        </w:tc>
        <w:tc>
          <w:tcPr>
            <w:tcW w:w="2127" w:type="pct"/>
            <w:shd w:val="clear" w:color="auto" w:fill="FFFFFF" w:themeFill="background1"/>
          </w:tcPr>
          <w:p w14:paraId="63EFC7EE" w14:textId="5210378D"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Inventory of U.S. Greenhouse Gas Emissions and Sinks</w:t>
            </w:r>
            <w:r w:rsidR="005D4C8E">
              <w:rPr>
                <w:rFonts w:asciiTheme="minorHAnsi" w:hAnsiTheme="minorHAnsi"/>
                <w:sz w:val="18"/>
                <w:szCs w:val="22"/>
              </w:rPr>
              <w:t>.</w:t>
            </w:r>
          </w:p>
        </w:tc>
        <w:tc>
          <w:tcPr>
            <w:tcW w:w="1833" w:type="pct"/>
            <w:shd w:val="clear" w:color="auto" w:fill="FFFFFF" w:themeFill="background1"/>
          </w:tcPr>
          <w:p w14:paraId="00D5DCCB" w14:textId="77777777" w:rsidR="00B0131F" w:rsidRPr="00856552" w:rsidRDefault="00B0131F">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N/A - reported in terms of emissions</w:t>
            </w:r>
          </w:p>
        </w:tc>
      </w:tr>
    </w:tbl>
    <w:p w14:paraId="0CB59DA8" w14:textId="77777777" w:rsidR="00B0131F" w:rsidRDefault="00B0131F" w:rsidP="00DC48EA">
      <w:pPr>
        <w:pStyle w:val="BodyText"/>
        <w:sectPr w:rsidR="00B0131F" w:rsidSect="00B0131F">
          <w:footerReference w:type="default" r:id="rId28"/>
          <w:pgSz w:w="15840" w:h="12240" w:orient="landscape"/>
          <w:pgMar w:top="1440" w:right="1440" w:bottom="1440" w:left="1440" w:header="432" w:footer="432" w:gutter="0"/>
          <w:pgNumType w:start="1"/>
          <w:cols w:space="720"/>
          <w:docGrid w:linePitch="360"/>
        </w:sectPr>
      </w:pPr>
    </w:p>
    <w:p w14:paraId="2E6DE01B" w14:textId="77777777" w:rsidR="00B0131F" w:rsidRDefault="00B0131F" w:rsidP="00DD2D61">
      <w:pPr>
        <w:pStyle w:val="Heading3"/>
      </w:pPr>
      <w:bookmarkStart w:id="12" w:name="_Toc215579040"/>
      <w:r>
        <w:lastRenderedPageBreak/>
        <w:t>Transportation</w:t>
      </w:r>
      <w:bookmarkEnd w:id="12"/>
    </w:p>
    <w:p w14:paraId="483B3221" w14:textId="77777777" w:rsidR="00B0131F" w:rsidRDefault="00B0131F" w:rsidP="00345427">
      <w:pPr>
        <w:pStyle w:val="Heading4"/>
      </w:pPr>
      <w:r>
        <w:t>On-Road Vehicles</w:t>
      </w:r>
    </w:p>
    <w:p w14:paraId="21FEF4AB" w14:textId="11CC5F7E" w:rsidR="00B0131F" w:rsidRPr="00D56D93" w:rsidRDefault="00736A65" w:rsidP="00345427">
      <w:pPr>
        <w:pStyle w:val="BodyText"/>
      </w:pPr>
      <w:r w:rsidRPr="005E25BE">
        <w:t>The Puget Sound Regional Council (PSRC) calculated on-road passenger vehicle and freight emissions</w:t>
      </w:r>
      <w:r w:rsidR="00B0131F" w:rsidRPr="00D56D93">
        <w:t xml:space="preserve">. PSRC applied its activity-based travel model data to the </w:t>
      </w:r>
      <w:r w:rsidR="00B0131F">
        <w:t>U.S. EPA</w:t>
      </w:r>
      <w:r w:rsidR="00B0131F" w:rsidRPr="00D56D93">
        <w:t xml:space="preserve">’s Motor Vehicle Emission Simulator (MOVES) model to arrive at emissions estimations by vehicle type. </w:t>
      </w:r>
    </w:p>
    <w:p w14:paraId="4CFD09A7" w14:textId="77777777" w:rsidR="00B0131F" w:rsidRPr="006618AC" w:rsidRDefault="00B0131F" w:rsidP="00345427">
      <w:pPr>
        <w:pStyle w:val="BodyText"/>
      </w:pPr>
      <w:r>
        <w:t xml:space="preserve">PSRC’s activity-based travel model produces vehicle miles traveled (VMT), facility type, and speed estimates for time periods within a typical workday in King County. VMT outputs were provided by vehicle type for passenger vehicles, medium trucks, and heavy trucks. </w:t>
      </w:r>
    </w:p>
    <w:p w14:paraId="22683B17" w14:textId="77777777" w:rsidR="00B0131F" w:rsidRDefault="00B0131F" w:rsidP="00345427">
      <w:pPr>
        <w:pStyle w:val="Heading4"/>
      </w:pPr>
      <w:r>
        <w:t>Non-Road equipment</w:t>
      </w:r>
    </w:p>
    <w:p w14:paraId="13AF98A8" w14:textId="77777777" w:rsidR="00B0131F" w:rsidRPr="001C0F44" w:rsidRDefault="00B0131F" w:rsidP="00345427">
      <w:pPr>
        <w:pStyle w:val="BodyTextAfter"/>
        <w:rPr>
          <w:rFonts w:asciiTheme="majorHAnsi" w:hAnsiTheme="majorHAnsi"/>
          <w:sz w:val="24"/>
          <w:szCs w:val="25"/>
        </w:rPr>
      </w:pPr>
      <w:r w:rsidRPr="001C0F44">
        <w:t xml:space="preserve">Off-road emissions were acquired from </w:t>
      </w:r>
      <w:r>
        <w:t>U.S. EPA</w:t>
      </w:r>
      <w:r w:rsidRPr="001C0F44">
        <w:t>'s Motor Vehicle Emissions Simulator (MOVES) model version 4.0. Using county-level defaults, the MOVES nonroad module was used to output 2022 daily emissions for all available off-road sectors, including agriculture, airport support, commercial, construction, industrial, lawn and garden, logging, oil field, pleasure craft, railroad, recreational, and underground mining. The equipment included in these sectors included self-propelled vehicles, such as construction equipment, as well as handheld equipment like chainsaws. MOVES output was provided for by weekday and weekend day for each month. The results were multiplied by the appropriate number of weekdays and weekend days in 2022 to determine annual emissions. The model produces CH</w:t>
      </w:r>
      <w:r w:rsidRPr="001C0F44">
        <w:rPr>
          <w:vertAlign w:val="subscript"/>
        </w:rPr>
        <w:t>4</w:t>
      </w:r>
      <w:r w:rsidRPr="001C0F44">
        <w:t xml:space="preserve"> and CO</w:t>
      </w:r>
      <w:r w:rsidRPr="001C0F44">
        <w:rPr>
          <w:vertAlign w:val="subscript"/>
        </w:rPr>
        <w:t>2</w:t>
      </w:r>
      <w:r w:rsidRPr="001C0F44">
        <w:t xml:space="preserve"> emissions per sector for gasoline, LPG, CNG, and diesel. Emissions are scaled to city-level based on population</w:t>
      </w:r>
      <w:r w:rsidRPr="001C0F44">
        <w:rPr>
          <w:rFonts w:asciiTheme="majorHAnsi" w:hAnsiTheme="majorHAnsi"/>
        </w:rPr>
        <w:t>.</w:t>
      </w:r>
    </w:p>
    <w:p w14:paraId="52801A74" w14:textId="77777777" w:rsidR="00B0131F" w:rsidRDefault="00B0131F" w:rsidP="00345427">
      <w:pPr>
        <w:pStyle w:val="Heading4"/>
      </w:pPr>
      <w:r>
        <w:t>Aviation</w:t>
      </w:r>
    </w:p>
    <w:p w14:paraId="1783C18A" w14:textId="77777777" w:rsidR="00B0131F" w:rsidRPr="001C0F44" w:rsidRDefault="00B0131F" w:rsidP="00345427">
      <w:pPr>
        <w:pStyle w:val="BodyTextAfter"/>
        <w:rPr>
          <w:szCs w:val="24"/>
        </w:rPr>
      </w:pPr>
      <w:r w:rsidRPr="001C0F44">
        <w:rPr>
          <w:szCs w:val="24"/>
        </w:rPr>
        <w:t xml:space="preserve">Emissions from Seattle-Tacoma International Airport (SEA) were attributed to individual cities based on fuel consumption at SEA, in combination with passenger survey data, </w:t>
      </w:r>
      <w:r>
        <w:rPr>
          <w:szCs w:val="24"/>
        </w:rPr>
        <w:t>households</w:t>
      </w:r>
      <w:r w:rsidRPr="001C0F44">
        <w:rPr>
          <w:szCs w:val="24"/>
        </w:rPr>
        <w:t>, and household income data from the U.S. Census. This approach estimates the portion of fuel used at SEA which should be allocated to non-connecting passengers based in King County. This fuel consumption is allocated to each individual city in King County based on median household income and number of households per city.</w:t>
      </w:r>
    </w:p>
    <w:p w14:paraId="34A4861A" w14:textId="77777777" w:rsidR="00B0131F" w:rsidRPr="001C0F44" w:rsidRDefault="00B0131F" w:rsidP="00631113">
      <w:pPr>
        <w:pStyle w:val="BodyTextAfter"/>
        <w:spacing w:after="0"/>
        <w:rPr>
          <w:szCs w:val="24"/>
        </w:rPr>
      </w:pPr>
      <w:r w:rsidRPr="001C0F44">
        <w:rPr>
          <w:szCs w:val="24"/>
        </w:rPr>
        <w:t xml:space="preserve">For jurisdiction with local airports, two approaches were used, depending on data availability: </w:t>
      </w:r>
    </w:p>
    <w:p w14:paraId="26B96B6A" w14:textId="77777777" w:rsidR="00B0131F" w:rsidRPr="001C0F44" w:rsidRDefault="00B0131F" w:rsidP="001C0F44">
      <w:pPr>
        <w:pStyle w:val="BodyTextAfter"/>
        <w:numPr>
          <w:ilvl w:val="0"/>
          <w:numId w:val="22"/>
        </w:numPr>
        <w:spacing w:after="0"/>
        <w:rPr>
          <w:szCs w:val="24"/>
        </w:rPr>
      </w:pPr>
      <w:r w:rsidRPr="001C0F44">
        <w:rPr>
          <w:szCs w:val="24"/>
        </w:rPr>
        <w:t>Volume of fuel (jet-A and aviation gasoline) loaded onto all planes departing from local airports;</w:t>
      </w:r>
    </w:p>
    <w:p w14:paraId="325A7E6D" w14:textId="77777777" w:rsidR="00B0131F" w:rsidRPr="001C0F44" w:rsidRDefault="00B0131F" w:rsidP="00631113">
      <w:pPr>
        <w:pStyle w:val="BodyTextAfter"/>
        <w:numPr>
          <w:ilvl w:val="0"/>
          <w:numId w:val="22"/>
        </w:numPr>
        <w:spacing w:before="0"/>
        <w:rPr>
          <w:szCs w:val="24"/>
        </w:rPr>
      </w:pPr>
      <w:r w:rsidRPr="001C0F44">
        <w:rPr>
          <w:szCs w:val="24"/>
        </w:rPr>
        <w:t>Number of landing and takeoff cycles that could be used to estimate fuel based on similar airports</w:t>
      </w:r>
    </w:p>
    <w:p w14:paraId="54B0E8EC" w14:textId="77777777" w:rsidR="00B0131F" w:rsidRDefault="00B0131F" w:rsidP="00345427">
      <w:pPr>
        <w:pStyle w:val="Heading3"/>
      </w:pPr>
      <w:bookmarkStart w:id="13" w:name="_Toc215579041"/>
      <w:r>
        <w:lastRenderedPageBreak/>
        <w:t>Built Environment</w:t>
      </w:r>
      <w:bookmarkEnd w:id="13"/>
    </w:p>
    <w:p w14:paraId="21E490F5" w14:textId="77777777" w:rsidR="00B0131F" w:rsidRDefault="00B0131F" w:rsidP="00345427">
      <w:pPr>
        <w:pStyle w:val="Heading4"/>
      </w:pPr>
      <w:r>
        <w:t>Electricity</w:t>
      </w:r>
    </w:p>
    <w:p w14:paraId="5899DE12" w14:textId="77777777" w:rsidR="00B0131F" w:rsidRDefault="00B0131F" w:rsidP="00BD5D63">
      <w:pPr>
        <w:pStyle w:val="NoSpacing"/>
      </w:pPr>
      <w:r w:rsidRPr="00A6398B">
        <w:t>Emissions from electricity consumption were calculated by multiplying electricity consumption within each jurisdiction by utility-specific emission factors for the same year. Residential, commercial, and industrial electricity consumption data were gathered directly from the utilities serving each jurisdiction. Emissions from transmission and distribution (T&amp;D) losses were included in the utility-specific emission factors used for these inventories, provided by the WA State Department of Ecology.</w:t>
      </w:r>
    </w:p>
    <w:p w14:paraId="21E934EE" w14:textId="77777777" w:rsidR="00B0131F" w:rsidRDefault="00B0131F" w:rsidP="00345427">
      <w:pPr>
        <w:pStyle w:val="Heading4"/>
      </w:pPr>
      <w:r>
        <w:t>Natural gas</w:t>
      </w:r>
    </w:p>
    <w:p w14:paraId="0AA04084" w14:textId="45E8BDAC" w:rsidR="00B0131F" w:rsidRPr="0013295B" w:rsidRDefault="00B0131F" w:rsidP="00345427">
      <w:pPr>
        <w:pStyle w:val="BodyText"/>
      </w:pPr>
      <w:r w:rsidRPr="0013295B">
        <w:t xml:space="preserve">Emissions from natural gas consumption were calculated by multiplying natural gas consumption within each jurisdiction by </w:t>
      </w:r>
      <w:r>
        <w:t>Puget Sound Energy’s utility-specific emission factors</w:t>
      </w:r>
      <w:r w:rsidRPr="0013295B">
        <w:t xml:space="preserve">. Residential, commercial, and industrial natural gas consumption data were gathered directly from </w:t>
      </w:r>
      <w:r>
        <w:t>Puget Sound Energy</w:t>
      </w:r>
      <w:r w:rsidRPr="0013295B">
        <w:t xml:space="preserve">. Emissions from natural gas leakage were calculated using a default leakage rate from the Environmental Defense Fund's User Guide for Natural Gas Leakage Rate Modeling Tool and other default values consistent with the U.S. Community Protocol. </w:t>
      </w:r>
    </w:p>
    <w:p w14:paraId="40D7C851" w14:textId="77777777" w:rsidR="00B0131F" w:rsidRDefault="00B0131F" w:rsidP="00345427">
      <w:pPr>
        <w:pStyle w:val="Heading4"/>
      </w:pPr>
      <w:r>
        <w:t>Fuel oil &amp; Propane</w:t>
      </w:r>
    </w:p>
    <w:p w14:paraId="312CA664" w14:textId="77777777" w:rsidR="00B0131F" w:rsidRDefault="00B0131F" w:rsidP="00345427">
      <w:pPr>
        <w:pStyle w:val="BodyText"/>
      </w:pPr>
      <w:r>
        <w:t xml:space="preserve">Residential heating fuel and propane emissions were calculated using U.S. EIA Washington residential propane and heating oil consumption data. </w:t>
      </w:r>
      <w:r w:rsidRPr="00725B00">
        <w:t xml:space="preserve">Residential propane </w:t>
      </w:r>
      <w:r>
        <w:t xml:space="preserve">and fuel oil </w:t>
      </w:r>
      <w:r w:rsidRPr="00725B00">
        <w:t xml:space="preserve">consumption </w:t>
      </w:r>
      <w:r>
        <w:t>was</w:t>
      </w:r>
      <w:r w:rsidRPr="00725B00">
        <w:t xml:space="preserve"> scaled to city-level using American Community Survey “House Heating Fuel”.</w:t>
      </w:r>
    </w:p>
    <w:p w14:paraId="18F81170" w14:textId="77777777" w:rsidR="00B0131F" w:rsidRDefault="00B0131F" w:rsidP="00345427">
      <w:pPr>
        <w:pStyle w:val="BodyText"/>
      </w:pPr>
      <w:r>
        <w:t xml:space="preserve">Commercial fuel oil and propane emissions were calculated using U.S. EIA commercial fuel oil and propane consumption data for Washington downscaled </w:t>
      </w:r>
      <w:r w:rsidRPr="00B73FA9">
        <w:t>to city-level using employment data from Puget Sound Regional Council.</w:t>
      </w:r>
    </w:p>
    <w:p w14:paraId="7FC1B79F" w14:textId="746F8850" w:rsidR="00B0131F" w:rsidRPr="00725B00" w:rsidRDefault="00B0131F" w:rsidP="00345427">
      <w:pPr>
        <w:pStyle w:val="BodyText"/>
      </w:pPr>
      <w:r>
        <w:t xml:space="preserve">Propane and fuel oil emissions were both calculated using U.S. EPA emission factors. </w:t>
      </w:r>
    </w:p>
    <w:p w14:paraId="45AE48F8" w14:textId="77777777" w:rsidR="00B0131F" w:rsidRDefault="00B0131F" w:rsidP="00345427">
      <w:pPr>
        <w:pStyle w:val="Heading4"/>
      </w:pPr>
      <w:r>
        <w:t>Industrial Processes</w:t>
      </w:r>
    </w:p>
    <w:p w14:paraId="4A3235D3" w14:textId="77777777" w:rsidR="00B0131F" w:rsidRPr="00CD6AA3" w:rsidRDefault="00B0131F" w:rsidP="00345427">
      <w:pPr>
        <w:pStyle w:val="BodyText"/>
      </w:pPr>
      <w:r w:rsidRPr="00CD6AA3">
        <w:t xml:space="preserve">Emissions from industrial processes were sourced from </w:t>
      </w:r>
      <w:r>
        <w:t>U.S. EPA</w:t>
      </w:r>
      <w:r w:rsidRPr="00CD6AA3">
        <w:t>'s online Facility Level Information on Greenhouse Gases Tool (FLIGHT). This tool provides downloadable data for large facilities emitting over 25,000 MTCO</w:t>
      </w:r>
      <w:r w:rsidRPr="00631113">
        <w:rPr>
          <w:vertAlign w:val="subscript"/>
        </w:rPr>
        <w:t>2</w:t>
      </w:r>
      <w:r w:rsidRPr="00CD6AA3">
        <w:t xml:space="preserve">e annually, as required by the </w:t>
      </w:r>
      <w:r>
        <w:t>U.S. EPA</w:t>
      </w:r>
      <w:r w:rsidRPr="00CD6AA3">
        <w:t>’s Greenhouse Gas Reporting Program. To avoid double counting with other inventory sectors such as solid waste and buildings, emissions from landfill facilities and facility energy consumption (e.g., electricity, natural gas) were excluded from the FLIGHT dataset.</w:t>
      </w:r>
    </w:p>
    <w:p w14:paraId="0347B06E" w14:textId="77777777" w:rsidR="00B0131F" w:rsidRDefault="00B0131F">
      <w:pPr>
        <w:spacing w:before="0" w:after="0"/>
        <w:rPr>
          <w:rFonts w:asciiTheme="majorHAnsi" w:eastAsiaTheme="majorEastAsia" w:hAnsiTheme="majorHAnsi" w:cstheme="majorBidi"/>
          <w:b/>
          <w:color w:val="1E4854" w:themeColor="text2"/>
          <w:sz w:val="36"/>
          <w:szCs w:val="32"/>
        </w:rPr>
      </w:pPr>
      <w:r>
        <w:br w:type="page"/>
      </w:r>
    </w:p>
    <w:p w14:paraId="70481817" w14:textId="77777777" w:rsidR="00B0131F" w:rsidRDefault="00B0131F" w:rsidP="00345427">
      <w:pPr>
        <w:pStyle w:val="Heading3"/>
      </w:pPr>
      <w:bookmarkStart w:id="14" w:name="_Toc215579042"/>
      <w:r>
        <w:lastRenderedPageBreak/>
        <w:t>Solid Waste</w:t>
      </w:r>
      <w:bookmarkEnd w:id="14"/>
    </w:p>
    <w:p w14:paraId="18D12A0A" w14:textId="77777777" w:rsidR="00B0131F" w:rsidRDefault="00B0131F" w:rsidP="00345427">
      <w:pPr>
        <w:pStyle w:val="Heading4"/>
      </w:pPr>
      <w:r>
        <w:t>Solid waste generation &amp; disposal &amp; Compost</w:t>
      </w:r>
    </w:p>
    <w:p w14:paraId="2B46799B" w14:textId="77777777" w:rsidR="00B0131F" w:rsidRPr="0027223A" w:rsidRDefault="00B0131F" w:rsidP="00345427">
      <w:pPr>
        <w:pStyle w:val="BodyText"/>
      </w:pPr>
      <w:r w:rsidRPr="00815650">
        <w:t xml:space="preserve">Emissions from generation and disposal of solid waste were estimated by multiplying the tons generated by material type-specific emissions factors derived from the </w:t>
      </w:r>
      <w:r>
        <w:t>U.S. EPA</w:t>
      </w:r>
      <w:r w:rsidRPr="00815650">
        <w:t xml:space="preserve"> WARM v15 model</w:t>
      </w:r>
      <w:r>
        <w:t xml:space="preserve">. </w:t>
      </w:r>
      <w:r w:rsidRPr="00815650">
        <w:t>We obtained waste and compost composition data from the 2020 Washington Statewide Waste Characterization Study, or data obtained directly from the</w:t>
      </w:r>
      <w:r>
        <w:t xml:space="preserve"> City</w:t>
      </w:r>
      <w:r w:rsidRPr="00815650">
        <w:t xml:space="preserve">, where available. We translated these waste composition data into the </w:t>
      </w:r>
      <w:r>
        <w:t>U.S. EPA</w:t>
      </w:r>
      <w:r w:rsidRPr="00815650">
        <w:t xml:space="preserve"> WARM categories and applied landfill gas capture estimations to estimate methane emissions (we assumed the most aggressive landfill gas capture scenario available in the WARM model for King County landfills and average landfill gas capture for Seattle generated waste).</w:t>
      </w:r>
    </w:p>
    <w:p w14:paraId="49B3FD15" w14:textId="77777777" w:rsidR="00B0131F" w:rsidRDefault="00B0131F" w:rsidP="00345427">
      <w:pPr>
        <w:pStyle w:val="Heading3"/>
      </w:pPr>
      <w:bookmarkStart w:id="15" w:name="_Toc215579043"/>
      <w:r>
        <w:t>Refrigerants</w:t>
      </w:r>
      <w:bookmarkEnd w:id="15"/>
    </w:p>
    <w:p w14:paraId="1900FD4D" w14:textId="77777777" w:rsidR="00B0131F" w:rsidRDefault="00B0131F" w:rsidP="00345427">
      <w:pPr>
        <w:pStyle w:val="Heading4"/>
      </w:pPr>
      <w:r>
        <w:t>Refrigerants</w:t>
      </w:r>
    </w:p>
    <w:p w14:paraId="56023150" w14:textId="77777777" w:rsidR="00B0131F" w:rsidRPr="00A562BA" w:rsidRDefault="00B0131F" w:rsidP="001F7F53">
      <w:r w:rsidRPr="00CA64FD">
        <w:t xml:space="preserve">To estimate emissions </w:t>
      </w:r>
      <w:r w:rsidRPr="00A562BA">
        <w:t xml:space="preserve">from the substitution of ozone-depleting substances, national emissions reported by the </w:t>
      </w:r>
      <w:r>
        <w:t>U.S. EPA</w:t>
      </w:r>
      <w:r w:rsidRPr="00A562BA">
        <w:t xml:space="preserve"> were scaled by city population. </w:t>
      </w:r>
    </w:p>
    <w:p w14:paraId="2D2AA8B3" w14:textId="77777777" w:rsidR="00B0131F" w:rsidRPr="00931A95" w:rsidRDefault="00B0131F" w:rsidP="00931A95">
      <w:pPr>
        <w:pStyle w:val="BodyText"/>
        <w:sectPr w:rsidR="00B0131F" w:rsidRPr="00931A95" w:rsidSect="00B0131F">
          <w:pgSz w:w="12240" w:h="15840"/>
          <w:pgMar w:top="1440" w:right="1440" w:bottom="1440" w:left="1440" w:header="432" w:footer="432" w:gutter="0"/>
          <w:pgNumType w:start="3"/>
          <w:cols w:space="720"/>
          <w:docGrid w:linePitch="360"/>
        </w:sectPr>
      </w:pPr>
    </w:p>
    <w:p w14:paraId="58969E50" w14:textId="77777777" w:rsidR="00B0131F" w:rsidRPr="002E4A9E" w:rsidRDefault="00B0131F" w:rsidP="002E4A9E">
      <w:pPr>
        <w:pStyle w:val="BodyText"/>
        <w:sectPr w:rsidR="00B0131F" w:rsidRPr="002E4A9E" w:rsidSect="00B0131F">
          <w:type w:val="continuous"/>
          <w:pgSz w:w="12240" w:h="15840"/>
          <w:pgMar w:top="1440" w:right="1440" w:bottom="1440" w:left="1440" w:header="432" w:footer="432" w:gutter="0"/>
          <w:pgNumType w:start="1"/>
          <w:cols w:space="720"/>
          <w:docGrid w:linePitch="360"/>
        </w:sectPr>
      </w:pPr>
    </w:p>
    <w:p w14:paraId="25444140" w14:textId="77777777" w:rsidR="00B0131F" w:rsidRDefault="00B0131F" w:rsidP="00BD5D63">
      <w:pPr>
        <w:pStyle w:val="Heading2"/>
      </w:pPr>
      <w:bookmarkStart w:id="16" w:name="_Toc215579044"/>
      <w:r>
        <w:lastRenderedPageBreak/>
        <w:t>Influence of Local Conditions</w:t>
      </w:r>
      <w:bookmarkEnd w:id="16"/>
      <w:r>
        <w:t xml:space="preserve"> </w:t>
      </w:r>
    </w:p>
    <w:p w14:paraId="4687F417" w14:textId="77777777" w:rsidR="00B0131F" w:rsidRPr="00F81D86" w:rsidRDefault="00B0131F" w:rsidP="001F7F53">
      <w:pPr>
        <w:pStyle w:val="Bodycopy1"/>
      </w:pPr>
      <w:r w:rsidRPr="00F81D86">
        <w:t xml:space="preserve">Not all inventory values are based on locally derived data. </w:t>
      </w:r>
      <w:r>
        <w:t xml:space="preserve">Table </w:t>
      </w:r>
      <w:r>
        <w:rPr>
          <w:noProof/>
        </w:rPr>
        <w:t>5</w:t>
      </w:r>
      <w:r w:rsidRPr="00F81D86" w:rsidDel="00FF1C5A">
        <w:t xml:space="preserve"> </w:t>
      </w:r>
      <w:r w:rsidRPr="00F81D86">
        <w:t xml:space="preserve">below summarizes some of the limitations and sensitivities of data used in the communitywide GHG emissions inventory. </w:t>
      </w:r>
    </w:p>
    <w:p w14:paraId="68ABE6E7" w14:textId="77777777" w:rsidR="00B0131F" w:rsidRDefault="00B0131F" w:rsidP="001F7F53">
      <w:pPr>
        <w:pStyle w:val="Caption"/>
      </w:pPr>
      <w:r>
        <w:t xml:space="preserve">Table </w:t>
      </w:r>
      <w:r>
        <w:rPr>
          <w:noProof/>
        </w:rPr>
        <w:t>5</w:t>
      </w:r>
      <w:r>
        <w:t>. Summary of data relevance to local conditions.</w:t>
      </w:r>
    </w:p>
    <w:tbl>
      <w:tblPr>
        <w:tblStyle w:val="TableGrid"/>
        <w:tblW w:w="5000" w:type="pct"/>
        <w:tblLook w:val="04A0" w:firstRow="1" w:lastRow="0" w:firstColumn="1" w:lastColumn="0" w:noHBand="0" w:noVBand="1"/>
      </w:tblPr>
      <w:tblGrid>
        <w:gridCol w:w="2260"/>
        <w:gridCol w:w="1795"/>
        <w:gridCol w:w="1876"/>
        <w:gridCol w:w="1718"/>
        <w:gridCol w:w="1711"/>
      </w:tblGrid>
      <w:tr w:rsidR="00B0131F" w:rsidRPr="001364F7" w14:paraId="1BB5E9D9" w14:textId="77777777" w:rsidTr="00016CE9">
        <w:trPr>
          <w:cnfStyle w:val="100000000000" w:firstRow="1" w:lastRow="0" w:firstColumn="0" w:lastColumn="0" w:oddVBand="0" w:evenVBand="0" w:oddHBand="0"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1207" w:type="pct"/>
          </w:tcPr>
          <w:p w14:paraId="25C60FE0" w14:textId="77777777" w:rsidR="00B0131F" w:rsidRPr="00DC4F99" w:rsidRDefault="00B0131F">
            <w:r w:rsidRPr="001364F7">
              <w:t>Sector</w:t>
            </w:r>
          </w:p>
        </w:tc>
        <w:tc>
          <w:tcPr>
            <w:tcW w:w="959" w:type="pct"/>
          </w:tcPr>
          <w:p w14:paraId="3A5BC3B1" w14:textId="77777777" w:rsidR="00B0131F" w:rsidRPr="00DC4F99" w:rsidRDefault="00B0131F">
            <w:pPr>
              <w:cnfStyle w:val="100000000000" w:firstRow="1" w:lastRow="0" w:firstColumn="0" w:lastColumn="0" w:oddVBand="0" w:evenVBand="0" w:oddHBand="0" w:evenHBand="0" w:firstRowFirstColumn="0" w:firstRowLastColumn="0" w:lastRowFirstColumn="0" w:lastRowLastColumn="0"/>
            </w:pPr>
            <w:r w:rsidRPr="001364F7">
              <w:t xml:space="preserve">Values are </w:t>
            </w:r>
            <w:r>
              <w:t xml:space="preserve">based on </w:t>
            </w:r>
            <w:r w:rsidRPr="001364F7">
              <w:t>local conditions</w:t>
            </w:r>
          </w:p>
        </w:tc>
        <w:tc>
          <w:tcPr>
            <w:tcW w:w="1002" w:type="pct"/>
          </w:tcPr>
          <w:p w14:paraId="6D6F236E" w14:textId="77777777" w:rsidR="00B0131F" w:rsidRPr="00DC4F99" w:rsidRDefault="00B0131F">
            <w:pPr>
              <w:cnfStyle w:val="100000000000" w:firstRow="1" w:lastRow="0" w:firstColumn="0" w:lastColumn="0" w:oddVBand="0" w:evenVBand="0" w:oddHBand="0" w:evenHBand="0" w:firstRowFirstColumn="0" w:firstRowLastColumn="0" w:lastRowFirstColumn="0" w:lastRowLastColumn="0"/>
            </w:pPr>
            <w:r w:rsidRPr="001364F7">
              <w:t xml:space="preserve">Values are </w:t>
            </w:r>
            <w:r>
              <w:t>based on</w:t>
            </w:r>
            <w:r w:rsidRPr="001364F7">
              <w:t xml:space="preserve"> local conditions, with some exceptions</w:t>
            </w:r>
          </w:p>
        </w:tc>
        <w:tc>
          <w:tcPr>
            <w:tcW w:w="918" w:type="pct"/>
          </w:tcPr>
          <w:p w14:paraId="5BAF33C3" w14:textId="77777777" w:rsidR="00B0131F" w:rsidRPr="00DC4F99" w:rsidRDefault="00B0131F">
            <w:pPr>
              <w:cnfStyle w:val="100000000000" w:firstRow="1" w:lastRow="0" w:firstColumn="0" w:lastColumn="0" w:oddVBand="0" w:evenVBand="0" w:oddHBand="0" w:evenHBand="0" w:firstRowFirstColumn="0" w:firstRowLastColumn="0" w:lastRowFirstColumn="0" w:lastRowLastColumn="0"/>
            </w:pPr>
            <w:r w:rsidRPr="001364F7">
              <w:t>Values are based on scaled regional/state data</w:t>
            </w:r>
          </w:p>
        </w:tc>
        <w:tc>
          <w:tcPr>
            <w:tcW w:w="914" w:type="pct"/>
          </w:tcPr>
          <w:p w14:paraId="6B61A2F8" w14:textId="77777777" w:rsidR="00B0131F" w:rsidRPr="00DC4F99" w:rsidRDefault="00B0131F">
            <w:pPr>
              <w:cnfStyle w:val="100000000000" w:firstRow="1" w:lastRow="0" w:firstColumn="0" w:lastColumn="0" w:oddVBand="0" w:evenVBand="0" w:oddHBand="0" w:evenHBand="0" w:firstRowFirstColumn="0" w:firstRowLastColumn="0" w:lastRowFirstColumn="0" w:lastRowLastColumn="0"/>
            </w:pPr>
            <w:r w:rsidRPr="001364F7">
              <w:t>Values are based on scaled national data</w:t>
            </w:r>
          </w:p>
        </w:tc>
      </w:tr>
      <w:tr w:rsidR="00B0131F" w:rsidRPr="001A651C" w14:paraId="1A8BC4E3" w14:textId="77777777" w:rsidTr="00016CE9">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E4854" w:themeFill="text2"/>
          </w:tcPr>
          <w:p w14:paraId="2CD8F716" w14:textId="77777777" w:rsidR="00B0131F" w:rsidRPr="00DC4F99" w:rsidRDefault="00B0131F">
            <w:pPr>
              <w:pStyle w:val="TableContentWhiteSmall"/>
            </w:pPr>
            <w:r>
              <w:t>Built Environment</w:t>
            </w:r>
          </w:p>
        </w:tc>
      </w:tr>
      <w:tr w:rsidR="00B0131F" w:rsidRPr="001364F7" w14:paraId="1F961370"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1207" w:type="pct"/>
          </w:tcPr>
          <w:p w14:paraId="7F0CED49" w14:textId="77777777" w:rsidR="00B0131F" w:rsidRPr="00B33111" w:rsidRDefault="00B0131F">
            <w:pPr>
              <w:pStyle w:val="TableContentSmall"/>
            </w:pPr>
            <w:r w:rsidRPr="00B33111">
              <w:t>Electricity</w:t>
            </w:r>
          </w:p>
        </w:tc>
        <w:tc>
          <w:tcPr>
            <w:tcW w:w="959" w:type="pct"/>
          </w:tcPr>
          <w:p w14:paraId="2DF80BE5"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1002" w:type="pct"/>
          </w:tcPr>
          <w:p w14:paraId="1FED2C21"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8" w:type="pct"/>
          </w:tcPr>
          <w:p w14:paraId="68C2C2F4"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12BE0A19"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1E42F7E5" w14:textId="77777777" w:rsidTr="00016CE9">
        <w:trPr>
          <w:cnfStyle w:val="000000100000" w:firstRow="0" w:lastRow="0" w:firstColumn="0" w:lastColumn="0" w:oddVBand="0" w:evenVBand="0" w:oddHBand="1" w:evenHBand="0" w:firstRowFirstColumn="0" w:firstRowLastColumn="0" w:lastRowFirstColumn="0" w:lastRowLastColumn="0"/>
          <w:trHeight w:val="23"/>
          <w:tblHeader w:val="0"/>
        </w:trPr>
        <w:tc>
          <w:tcPr>
            <w:cnfStyle w:val="001000000000" w:firstRow="0" w:lastRow="0" w:firstColumn="1" w:lastColumn="0" w:oddVBand="0" w:evenVBand="0" w:oddHBand="0" w:evenHBand="0" w:firstRowFirstColumn="0" w:firstRowLastColumn="0" w:lastRowFirstColumn="0" w:lastRowLastColumn="0"/>
            <w:tcW w:w="1207" w:type="pct"/>
          </w:tcPr>
          <w:p w14:paraId="5B74658F" w14:textId="77777777" w:rsidR="00B0131F" w:rsidRPr="00B33111" w:rsidRDefault="00B0131F">
            <w:pPr>
              <w:pStyle w:val="TableContentSmall"/>
            </w:pPr>
            <w:r w:rsidRPr="00B33111">
              <w:t>Natural gas</w:t>
            </w:r>
          </w:p>
        </w:tc>
        <w:tc>
          <w:tcPr>
            <w:tcW w:w="959" w:type="pct"/>
          </w:tcPr>
          <w:p w14:paraId="1B690FCB"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r w:rsidRPr="00B33111">
              <w:t></w:t>
            </w:r>
          </w:p>
        </w:tc>
        <w:tc>
          <w:tcPr>
            <w:tcW w:w="1002" w:type="pct"/>
          </w:tcPr>
          <w:p w14:paraId="288FA75A"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918" w:type="pct"/>
          </w:tcPr>
          <w:p w14:paraId="2A1401E9"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914" w:type="pct"/>
          </w:tcPr>
          <w:p w14:paraId="5C9A15CB"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r>
      <w:tr w:rsidR="00B0131F" w:rsidRPr="001364F7" w14:paraId="4DA33A77" w14:textId="77777777" w:rsidTr="00016CE9">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1207" w:type="pct"/>
          </w:tcPr>
          <w:p w14:paraId="0A2CDC4B" w14:textId="77777777" w:rsidR="00B0131F" w:rsidRPr="00B33111" w:rsidRDefault="00B0131F">
            <w:pPr>
              <w:pStyle w:val="TableContentSmall"/>
            </w:pPr>
            <w:r w:rsidRPr="00B33111">
              <w:t>Fuel oil</w:t>
            </w:r>
          </w:p>
        </w:tc>
        <w:tc>
          <w:tcPr>
            <w:tcW w:w="959" w:type="pct"/>
          </w:tcPr>
          <w:p w14:paraId="760BE363"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1002" w:type="pct"/>
          </w:tcPr>
          <w:p w14:paraId="411F4B5E"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8" w:type="pct"/>
          </w:tcPr>
          <w:p w14:paraId="689B3F78"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914" w:type="pct"/>
          </w:tcPr>
          <w:p w14:paraId="26DED522"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10134510" w14:textId="77777777" w:rsidTr="00016CE9">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1207" w:type="pct"/>
          </w:tcPr>
          <w:p w14:paraId="0A06BB27" w14:textId="77777777" w:rsidR="00B0131F" w:rsidRPr="00B33111" w:rsidRDefault="00B0131F">
            <w:pPr>
              <w:pStyle w:val="TableContentSmall"/>
            </w:pPr>
            <w:r w:rsidRPr="00B33111">
              <w:t>Propane</w:t>
            </w:r>
          </w:p>
        </w:tc>
        <w:tc>
          <w:tcPr>
            <w:tcW w:w="959" w:type="pct"/>
          </w:tcPr>
          <w:p w14:paraId="3F468B6E"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1002" w:type="pct"/>
          </w:tcPr>
          <w:p w14:paraId="105FC0A6"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918" w:type="pct"/>
          </w:tcPr>
          <w:p w14:paraId="446E50EF"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r w:rsidRPr="00B33111">
              <w:t></w:t>
            </w:r>
          </w:p>
        </w:tc>
        <w:tc>
          <w:tcPr>
            <w:tcW w:w="914" w:type="pct"/>
          </w:tcPr>
          <w:p w14:paraId="5723B63E"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r>
      <w:tr w:rsidR="00B0131F" w:rsidRPr="001364F7" w14:paraId="4C4E912F" w14:textId="77777777" w:rsidTr="00016CE9">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1207" w:type="pct"/>
          </w:tcPr>
          <w:p w14:paraId="4E4D36CD" w14:textId="77777777" w:rsidR="00B0131F" w:rsidRPr="00B33111" w:rsidRDefault="00B0131F">
            <w:pPr>
              <w:pStyle w:val="TableContentSmall"/>
            </w:pPr>
            <w:r w:rsidRPr="00B33111">
              <w:t>Industrial processes</w:t>
            </w:r>
          </w:p>
        </w:tc>
        <w:tc>
          <w:tcPr>
            <w:tcW w:w="959" w:type="pct"/>
          </w:tcPr>
          <w:p w14:paraId="033C34F6"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1002" w:type="pct"/>
          </w:tcPr>
          <w:p w14:paraId="37C876B8"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8" w:type="pct"/>
          </w:tcPr>
          <w:p w14:paraId="207F30E9"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4A8430BD"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010F77E3" w14:textId="77777777" w:rsidTr="00016CE9">
        <w:trPr>
          <w:cnfStyle w:val="000000100000" w:firstRow="0" w:lastRow="0" w:firstColumn="0" w:lastColumn="0" w:oddVBand="0" w:evenVBand="0" w:oddHBand="1" w:evenHBand="0" w:firstRowFirstColumn="0" w:firstRowLastColumn="0" w:lastRowFirstColumn="0" w:lastRowLastColumn="0"/>
          <w:trHeight w:val="23"/>
          <w:tblHeader w:val="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E4854" w:themeFill="text2"/>
          </w:tcPr>
          <w:p w14:paraId="7D249FB2" w14:textId="77777777" w:rsidR="00B0131F" w:rsidRPr="00DC4F99" w:rsidRDefault="00B0131F">
            <w:pPr>
              <w:pStyle w:val="TableContentWhiteSmall"/>
            </w:pPr>
            <w:r>
              <w:t>Transportation</w:t>
            </w:r>
          </w:p>
        </w:tc>
      </w:tr>
      <w:tr w:rsidR="00B0131F" w:rsidRPr="001364F7" w14:paraId="2F30EE12"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1207" w:type="pct"/>
          </w:tcPr>
          <w:p w14:paraId="4976FBA2" w14:textId="77777777" w:rsidR="00B0131F" w:rsidRPr="00B33111" w:rsidRDefault="00B0131F">
            <w:pPr>
              <w:pStyle w:val="TableContentSmall"/>
            </w:pPr>
            <w:r w:rsidRPr="00B33111">
              <w:t>On-road</w:t>
            </w:r>
          </w:p>
        </w:tc>
        <w:tc>
          <w:tcPr>
            <w:tcW w:w="959" w:type="pct"/>
          </w:tcPr>
          <w:p w14:paraId="74A04A38"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1002" w:type="pct"/>
          </w:tcPr>
          <w:p w14:paraId="444C3FE1"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918" w:type="pct"/>
          </w:tcPr>
          <w:p w14:paraId="3C3B6631"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4DCC3C44"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544B02A5"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1207" w:type="pct"/>
          </w:tcPr>
          <w:p w14:paraId="0329FB90" w14:textId="77777777" w:rsidR="00B0131F" w:rsidRPr="00B33111" w:rsidRDefault="00B0131F">
            <w:pPr>
              <w:pStyle w:val="TableContentSmall"/>
            </w:pPr>
            <w:r>
              <w:t>Non-road equipment</w:t>
            </w:r>
          </w:p>
        </w:tc>
        <w:tc>
          <w:tcPr>
            <w:tcW w:w="959" w:type="pct"/>
          </w:tcPr>
          <w:p w14:paraId="7CA480AD"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1002" w:type="pct"/>
          </w:tcPr>
          <w:p w14:paraId="4DE963FC"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r w:rsidRPr="00B33111">
              <w:t></w:t>
            </w:r>
          </w:p>
        </w:tc>
        <w:tc>
          <w:tcPr>
            <w:tcW w:w="918" w:type="pct"/>
          </w:tcPr>
          <w:p w14:paraId="0DADA420"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c>
          <w:tcPr>
            <w:tcW w:w="914" w:type="pct"/>
          </w:tcPr>
          <w:p w14:paraId="597E107A" w14:textId="77777777" w:rsidR="00B0131F" w:rsidRPr="00B33111" w:rsidRDefault="00B0131F">
            <w:pPr>
              <w:pStyle w:val="WingdingsCentered"/>
              <w:cnfStyle w:val="000000100000" w:firstRow="0" w:lastRow="0" w:firstColumn="0" w:lastColumn="0" w:oddVBand="0" w:evenVBand="0" w:oddHBand="1" w:evenHBand="0" w:firstRowFirstColumn="0" w:firstRowLastColumn="0" w:lastRowFirstColumn="0" w:lastRowLastColumn="0"/>
            </w:pPr>
          </w:p>
        </w:tc>
      </w:tr>
      <w:tr w:rsidR="00B0131F" w:rsidRPr="001364F7" w14:paraId="0D082062"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1207" w:type="pct"/>
          </w:tcPr>
          <w:p w14:paraId="5CB1441D" w14:textId="77777777" w:rsidR="00B0131F" w:rsidRPr="00B33111" w:rsidRDefault="00B0131F">
            <w:pPr>
              <w:pStyle w:val="TableContentSmall"/>
            </w:pPr>
            <w:r w:rsidRPr="00B33111">
              <w:t>Aviation</w:t>
            </w:r>
          </w:p>
        </w:tc>
        <w:tc>
          <w:tcPr>
            <w:tcW w:w="959" w:type="pct"/>
          </w:tcPr>
          <w:p w14:paraId="178EF404"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1002" w:type="pct"/>
          </w:tcPr>
          <w:p w14:paraId="6233EB02"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918" w:type="pct"/>
          </w:tcPr>
          <w:p w14:paraId="7CCB9659"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2953C061"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2122F784" w14:textId="77777777" w:rsidTr="00016CE9">
        <w:trPr>
          <w:cnfStyle w:val="000000100000" w:firstRow="0" w:lastRow="0" w:firstColumn="0" w:lastColumn="0" w:oddVBand="0" w:evenVBand="0" w:oddHBand="1" w:evenHBand="0" w:firstRowFirstColumn="0" w:firstRowLastColumn="0" w:lastRowFirstColumn="0" w:lastRowLastColumn="0"/>
          <w:trHeight w:val="23"/>
          <w:tblHeader w:val="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E4854" w:themeFill="text2"/>
          </w:tcPr>
          <w:p w14:paraId="0BCF0C99" w14:textId="77777777" w:rsidR="00B0131F" w:rsidRPr="00B33111" w:rsidRDefault="00B0131F">
            <w:pPr>
              <w:pStyle w:val="TableContentWhiteSmall"/>
            </w:pPr>
            <w:r w:rsidRPr="00B33111">
              <w:t xml:space="preserve">Solid Waste </w:t>
            </w:r>
          </w:p>
        </w:tc>
      </w:tr>
      <w:tr w:rsidR="00B0131F" w:rsidRPr="001364F7" w14:paraId="2EA56348" w14:textId="77777777" w:rsidTr="00016CE9">
        <w:trPr>
          <w:cnfStyle w:val="000000010000" w:firstRow="0" w:lastRow="0" w:firstColumn="0" w:lastColumn="0" w:oddVBand="0" w:evenVBand="0" w:oddHBand="0" w:evenHBand="1" w:firstRowFirstColumn="0" w:firstRowLastColumn="0" w:lastRowFirstColumn="0" w:lastRowLastColumn="0"/>
          <w:trHeight w:val="278"/>
          <w:tblHeader w:val="0"/>
        </w:trPr>
        <w:tc>
          <w:tcPr>
            <w:cnfStyle w:val="001000000000" w:firstRow="0" w:lastRow="0" w:firstColumn="1" w:lastColumn="0" w:oddVBand="0" w:evenVBand="0" w:oddHBand="0" w:evenHBand="0" w:firstRowFirstColumn="0" w:firstRowLastColumn="0" w:lastRowFirstColumn="0" w:lastRowLastColumn="0"/>
            <w:tcW w:w="1207" w:type="pct"/>
          </w:tcPr>
          <w:p w14:paraId="557E43B1" w14:textId="77777777" w:rsidR="00B0131F" w:rsidRPr="00B33111" w:rsidRDefault="00B0131F">
            <w:pPr>
              <w:pStyle w:val="TableContentSmall"/>
            </w:pPr>
            <w:r w:rsidRPr="00B33111">
              <w:t>Solid waste generation &amp; disposal</w:t>
            </w:r>
          </w:p>
        </w:tc>
        <w:tc>
          <w:tcPr>
            <w:tcW w:w="959" w:type="pct"/>
          </w:tcPr>
          <w:p w14:paraId="67F7B4BD"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1002" w:type="pct"/>
          </w:tcPr>
          <w:p w14:paraId="24DDB5E4"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c>
          <w:tcPr>
            <w:tcW w:w="918" w:type="pct"/>
          </w:tcPr>
          <w:p w14:paraId="6897AFA3"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1E39E8D1"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r>
      <w:tr w:rsidR="00B0131F" w:rsidRPr="001364F7" w14:paraId="0AED25D2" w14:textId="77777777" w:rsidTr="00016CE9">
        <w:trPr>
          <w:cnfStyle w:val="000000100000" w:firstRow="0" w:lastRow="0" w:firstColumn="0" w:lastColumn="0" w:oddVBand="0" w:evenVBand="0" w:oddHBand="1"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E4854" w:themeFill="text2"/>
          </w:tcPr>
          <w:p w14:paraId="19DE9454" w14:textId="77777777" w:rsidR="00B0131F" w:rsidRPr="00B33111" w:rsidRDefault="00B0131F">
            <w:pPr>
              <w:pStyle w:val="TableContentWhiteSmall"/>
            </w:pPr>
            <w:r w:rsidRPr="00B33111">
              <w:t>Refrigerants</w:t>
            </w:r>
          </w:p>
        </w:tc>
      </w:tr>
      <w:tr w:rsidR="00B0131F" w:rsidRPr="001364F7" w14:paraId="6914772A" w14:textId="77777777" w:rsidTr="00016CE9">
        <w:trPr>
          <w:cnfStyle w:val="000000010000" w:firstRow="0" w:lastRow="0" w:firstColumn="0" w:lastColumn="0" w:oddVBand="0" w:evenVBand="0" w:oddHBand="0" w:evenHBand="1"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1207" w:type="pct"/>
          </w:tcPr>
          <w:p w14:paraId="46D0B1D2" w14:textId="77777777" w:rsidR="00B0131F" w:rsidRPr="00B33111" w:rsidRDefault="00B0131F">
            <w:pPr>
              <w:pStyle w:val="TableContentSmall"/>
            </w:pPr>
            <w:r w:rsidRPr="00B33111">
              <w:t>Refrigerants</w:t>
            </w:r>
          </w:p>
        </w:tc>
        <w:tc>
          <w:tcPr>
            <w:tcW w:w="959" w:type="pct"/>
          </w:tcPr>
          <w:p w14:paraId="4F429889"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1002" w:type="pct"/>
          </w:tcPr>
          <w:p w14:paraId="48E2920A"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8" w:type="pct"/>
          </w:tcPr>
          <w:p w14:paraId="37097468"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p>
        </w:tc>
        <w:tc>
          <w:tcPr>
            <w:tcW w:w="914" w:type="pct"/>
          </w:tcPr>
          <w:p w14:paraId="00C38D68" w14:textId="77777777" w:rsidR="00B0131F" w:rsidRPr="00B33111" w:rsidRDefault="00B0131F">
            <w:pPr>
              <w:pStyle w:val="WingdingsCentered"/>
              <w:cnfStyle w:val="000000010000" w:firstRow="0" w:lastRow="0" w:firstColumn="0" w:lastColumn="0" w:oddVBand="0" w:evenVBand="0" w:oddHBand="0" w:evenHBand="1" w:firstRowFirstColumn="0" w:firstRowLastColumn="0" w:lastRowFirstColumn="0" w:lastRowLastColumn="0"/>
            </w:pPr>
            <w:r w:rsidRPr="00B33111">
              <w:t></w:t>
            </w:r>
          </w:p>
        </w:tc>
      </w:tr>
    </w:tbl>
    <w:p w14:paraId="512C82CA" w14:textId="77777777" w:rsidR="00B0131F" w:rsidRPr="00ED727E" w:rsidRDefault="00B0131F" w:rsidP="00D261FA">
      <w:pPr>
        <w:sectPr w:rsidR="00B0131F" w:rsidRPr="00ED727E" w:rsidSect="00B0131F">
          <w:pgSz w:w="12240" w:h="15840"/>
          <w:pgMar w:top="1440" w:right="1440" w:bottom="1440" w:left="1440" w:header="432" w:footer="533" w:gutter="0"/>
          <w:pgNumType w:start="6"/>
          <w:cols w:space="720"/>
          <w:docGrid w:linePitch="360"/>
        </w:sectPr>
      </w:pPr>
    </w:p>
    <w:p w14:paraId="33A26057" w14:textId="77777777" w:rsidR="00B0131F" w:rsidRDefault="00B0131F" w:rsidP="002E4A9E">
      <w:pPr>
        <w:pStyle w:val="Heading1"/>
        <w:spacing w:before="240"/>
      </w:pPr>
      <w:bookmarkStart w:id="17" w:name="_Toc215579045"/>
      <w:r>
        <w:lastRenderedPageBreak/>
        <w:t>Appendix B: Retroactive Methodology Updates</w:t>
      </w:r>
      <w:bookmarkEnd w:id="17"/>
    </w:p>
    <w:tbl>
      <w:tblPr>
        <w:tblStyle w:val="TableGrid"/>
        <w:tblW w:w="5000" w:type="pct"/>
        <w:tblLook w:val="04A0" w:firstRow="1" w:lastRow="0" w:firstColumn="1" w:lastColumn="0" w:noHBand="0" w:noVBand="1"/>
      </w:tblPr>
      <w:tblGrid>
        <w:gridCol w:w="1227"/>
        <w:gridCol w:w="4362"/>
        <w:gridCol w:w="4362"/>
        <w:gridCol w:w="3009"/>
      </w:tblGrid>
      <w:tr w:rsidR="00B0131F" w:rsidRPr="00856552" w14:paraId="5FDF3EE2" w14:textId="77777777" w:rsidTr="00016CE9">
        <w:trPr>
          <w:cnfStyle w:val="100000000000" w:firstRow="1" w:lastRow="0" w:firstColumn="0" w:lastColumn="0" w:oddVBand="0" w:evenVBand="0" w:oddHBand="0"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Pr>
          <w:p w14:paraId="7756C517" w14:textId="77777777" w:rsidR="00B0131F" w:rsidRPr="00856552" w:rsidRDefault="00B0131F">
            <w:pPr>
              <w:rPr>
                <w:sz w:val="20"/>
                <w:szCs w:val="20"/>
              </w:rPr>
            </w:pPr>
            <w:r w:rsidRPr="00856552">
              <w:rPr>
                <w:sz w:val="20"/>
                <w:szCs w:val="20"/>
              </w:rPr>
              <w:t>Sector</w:t>
            </w:r>
          </w:p>
        </w:tc>
        <w:tc>
          <w:tcPr>
            <w:tcW w:w="1683" w:type="pct"/>
          </w:tcPr>
          <w:p w14:paraId="56D3FB3D" w14:textId="77777777" w:rsidR="00B0131F" w:rsidRPr="00856552" w:rsidRDefault="00B0131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Original Methodology</w:t>
            </w:r>
          </w:p>
        </w:tc>
        <w:tc>
          <w:tcPr>
            <w:tcW w:w="1683" w:type="pct"/>
          </w:tcPr>
          <w:p w14:paraId="1D5A44FB" w14:textId="77777777" w:rsidR="00B0131F" w:rsidRPr="00856552" w:rsidRDefault="00B0131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Retroactive Methodology</w:t>
            </w:r>
          </w:p>
        </w:tc>
        <w:tc>
          <w:tcPr>
            <w:tcW w:w="1161" w:type="pct"/>
          </w:tcPr>
          <w:p w14:paraId="2B15014A" w14:textId="77777777" w:rsidR="00B0131F" w:rsidRPr="00856552" w:rsidRDefault="00B0131F">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Explanation</w:t>
            </w:r>
          </w:p>
        </w:tc>
      </w:tr>
      <w:tr w:rsidR="00B0131F" w:rsidRPr="00856552" w14:paraId="481B41C7" w14:textId="77777777" w:rsidTr="00016CE9">
        <w:trPr>
          <w:cnfStyle w:val="000000100000" w:firstRow="0" w:lastRow="0" w:firstColumn="0" w:lastColumn="0" w:oddVBand="0" w:evenVBand="0" w:oddHBand="1" w:evenHBand="0" w:firstRowFirstColumn="0" w:firstRowLastColumn="0" w:lastRowFirstColumn="0" w:lastRowLastColumn="0"/>
          <w:trHeight w:val="21"/>
          <w:tblHeader w:val="0"/>
        </w:trPr>
        <w:tc>
          <w:tcPr>
            <w:cnfStyle w:val="001000000000" w:firstRow="0" w:lastRow="0" w:firstColumn="1" w:lastColumn="0" w:oddVBand="0" w:evenVBand="0" w:oddHBand="0" w:evenHBand="0" w:firstRowFirstColumn="0" w:firstRowLastColumn="0" w:lastRowFirstColumn="0" w:lastRowLastColumn="0"/>
            <w:tcW w:w="0" w:type="pct"/>
            <w:gridSpan w:val="4"/>
            <w:shd w:val="clear" w:color="auto" w:fill="1E4854" w:themeFill="text2"/>
          </w:tcPr>
          <w:p w14:paraId="127C5D7D" w14:textId="77777777" w:rsidR="00B0131F" w:rsidRPr="00111CF6" w:rsidRDefault="00B0131F">
            <w:pPr>
              <w:pStyle w:val="TableContentWhiteSmall"/>
              <w:rPr>
                <w:rFonts w:asciiTheme="minorHAnsi" w:hAnsiTheme="minorHAnsi"/>
                <w:sz w:val="20"/>
                <w:szCs w:val="24"/>
              </w:rPr>
            </w:pPr>
            <w:r w:rsidRPr="00111CF6">
              <w:rPr>
                <w:rFonts w:asciiTheme="minorHAnsi" w:hAnsiTheme="minorHAnsi"/>
                <w:sz w:val="20"/>
                <w:szCs w:val="24"/>
              </w:rPr>
              <w:t>Transportation</w:t>
            </w:r>
          </w:p>
        </w:tc>
      </w:tr>
      <w:tr w:rsidR="00B0131F" w:rsidRPr="00856552" w14:paraId="0F9DE5CF"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bottom w:val="single" w:sz="4" w:space="0" w:color="FFFFFF"/>
            </w:tcBorders>
          </w:tcPr>
          <w:p w14:paraId="58B74011" w14:textId="77777777" w:rsidR="00B0131F" w:rsidRPr="00856552" w:rsidRDefault="00B0131F" w:rsidP="007F05B0">
            <w:pPr>
              <w:pStyle w:val="TableContentSmall"/>
              <w:rPr>
                <w:rFonts w:asciiTheme="minorHAnsi" w:hAnsiTheme="minorHAnsi"/>
                <w:sz w:val="18"/>
                <w:szCs w:val="22"/>
              </w:rPr>
            </w:pPr>
            <w:r w:rsidRPr="00856552">
              <w:rPr>
                <w:rFonts w:asciiTheme="minorHAnsi" w:hAnsiTheme="minorHAnsi"/>
                <w:sz w:val="18"/>
                <w:szCs w:val="22"/>
              </w:rPr>
              <w:t>On-road vehicles</w:t>
            </w:r>
          </w:p>
        </w:tc>
        <w:tc>
          <w:tcPr>
            <w:tcW w:w="1683" w:type="pct"/>
          </w:tcPr>
          <w:p w14:paraId="09219EAD" w14:textId="311B310F"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Vehicle miles traveled data and estimated emissions from Puget Sound Regional Council (PSRC)</w:t>
            </w:r>
            <w:r>
              <w:rPr>
                <w:rFonts w:asciiTheme="minorHAnsi" w:hAnsiTheme="minorHAnsi"/>
                <w:sz w:val="18"/>
                <w:szCs w:val="22"/>
              </w:rPr>
              <w:t xml:space="preserve">. </w:t>
            </w:r>
            <w:r w:rsidRPr="00856552">
              <w:rPr>
                <w:rFonts w:asciiTheme="minorHAnsi" w:hAnsiTheme="minorHAnsi"/>
                <w:sz w:val="18"/>
                <w:szCs w:val="22"/>
              </w:rPr>
              <w:t>U.S. Environmental Protection Agency (</w:t>
            </w:r>
            <w:r>
              <w:rPr>
                <w:rFonts w:asciiTheme="minorHAnsi" w:hAnsiTheme="minorHAnsi"/>
                <w:sz w:val="18"/>
                <w:szCs w:val="22"/>
              </w:rPr>
              <w:t>EPA</w:t>
            </w:r>
            <w:r w:rsidRPr="00856552">
              <w:rPr>
                <w:rFonts w:asciiTheme="minorHAnsi" w:hAnsiTheme="minorHAnsi"/>
                <w:sz w:val="18"/>
                <w:szCs w:val="22"/>
              </w:rPr>
              <w:t>) Emission Factors Hub</w:t>
            </w:r>
            <w:r w:rsidR="003E59A1">
              <w:rPr>
                <w:rFonts w:ascii="ZWAdobeF" w:hAnsi="ZWAdobeF" w:cs="ZWAdobeF"/>
                <w:color w:val="auto"/>
                <w:sz w:val="2"/>
                <w:szCs w:val="2"/>
              </w:rPr>
              <w:t>2F</w:t>
            </w:r>
            <w:r w:rsidRPr="00856552">
              <w:rPr>
                <w:rStyle w:val="FootnoteReference"/>
                <w:rFonts w:asciiTheme="minorHAnsi" w:hAnsiTheme="minorHAnsi"/>
                <w:sz w:val="18"/>
                <w:szCs w:val="22"/>
              </w:rPr>
              <w:footnoteReference w:id="4"/>
            </w:r>
            <w:r w:rsidRPr="00856552">
              <w:rPr>
                <w:rFonts w:asciiTheme="minorHAnsi" w:hAnsiTheme="minorHAnsi"/>
                <w:sz w:val="18"/>
                <w:szCs w:val="22"/>
              </w:rPr>
              <w:t xml:space="preserve"> vehicle EFs (by vehicle &amp; fuel type</w:t>
            </w:r>
            <w:r>
              <w:rPr>
                <w:rFonts w:asciiTheme="minorHAnsi" w:hAnsiTheme="minorHAnsi"/>
                <w:sz w:val="18"/>
                <w:szCs w:val="22"/>
              </w:rPr>
              <w:t>).</w:t>
            </w:r>
          </w:p>
        </w:tc>
        <w:tc>
          <w:tcPr>
            <w:tcW w:w="1683" w:type="pct"/>
          </w:tcPr>
          <w:p w14:paraId="69D105CC"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Vehicle miles traveled data and estimated emissions from Puget Sound Regional Council (PSRC)</w:t>
            </w:r>
            <w:r>
              <w:rPr>
                <w:rFonts w:asciiTheme="minorHAnsi" w:hAnsiTheme="minorHAnsi"/>
                <w:sz w:val="18"/>
                <w:szCs w:val="22"/>
              </w:rPr>
              <w:t xml:space="preserve">. </w:t>
            </w:r>
            <w:r w:rsidRPr="00856552">
              <w:rPr>
                <w:rFonts w:asciiTheme="minorHAnsi" w:hAnsiTheme="minorHAnsi"/>
                <w:sz w:val="18"/>
                <w:szCs w:val="22"/>
              </w:rPr>
              <w:t>U.S. Environmental Protection Agency (</w:t>
            </w:r>
            <w:r>
              <w:rPr>
                <w:rFonts w:asciiTheme="minorHAnsi" w:hAnsiTheme="minorHAnsi"/>
                <w:sz w:val="18"/>
                <w:szCs w:val="22"/>
              </w:rPr>
              <w:t>EPA</w:t>
            </w:r>
            <w:r w:rsidRPr="00856552">
              <w:rPr>
                <w:rFonts w:asciiTheme="minorHAnsi" w:hAnsiTheme="minorHAnsi"/>
                <w:sz w:val="18"/>
                <w:szCs w:val="22"/>
              </w:rPr>
              <w:t>) Emission Factors Hub vehicle EFs (by vehicle &amp; fuel type</w:t>
            </w:r>
            <w:r>
              <w:rPr>
                <w:rFonts w:asciiTheme="minorHAnsi" w:hAnsiTheme="minorHAnsi"/>
                <w:sz w:val="18"/>
                <w:szCs w:val="22"/>
              </w:rPr>
              <w:t>).</w:t>
            </w:r>
          </w:p>
        </w:tc>
        <w:tc>
          <w:tcPr>
            <w:tcW w:w="1161" w:type="pct"/>
          </w:tcPr>
          <w:p w14:paraId="12D850BC"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No methodology updates.</w:t>
            </w:r>
          </w:p>
        </w:tc>
      </w:tr>
      <w:tr w:rsidR="00B0131F" w:rsidRPr="00856552" w14:paraId="701B94C0"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bottom w:val="single" w:sz="4" w:space="0" w:color="FFFFFF"/>
            </w:tcBorders>
          </w:tcPr>
          <w:p w14:paraId="378601CD" w14:textId="77777777" w:rsidR="00B0131F" w:rsidRPr="00856552" w:rsidRDefault="00B0131F" w:rsidP="007F05B0">
            <w:pPr>
              <w:pStyle w:val="TableContentSmall"/>
              <w:rPr>
                <w:rFonts w:asciiTheme="minorHAnsi" w:hAnsiTheme="minorHAnsi"/>
                <w:sz w:val="18"/>
                <w:szCs w:val="22"/>
              </w:rPr>
            </w:pPr>
            <w:r>
              <w:rPr>
                <w:rFonts w:asciiTheme="minorHAnsi" w:hAnsiTheme="minorHAnsi"/>
                <w:sz w:val="18"/>
                <w:szCs w:val="22"/>
              </w:rPr>
              <w:t>Non</w:t>
            </w:r>
            <w:r w:rsidRPr="00856552">
              <w:rPr>
                <w:rFonts w:asciiTheme="minorHAnsi" w:hAnsiTheme="minorHAnsi"/>
                <w:sz w:val="18"/>
                <w:szCs w:val="22"/>
              </w:rPr>
              <w:t>-road equipment</w:t>
            </w:r>
          </w:p>
        </w:tc>
        <w:tc>
          <w:tcPr>
            <w:tcW w:w="1683" w:type="pct"/>
          </w:tcPr>
          <w:p w14:paraId="2AFFF9E1"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Motor Vehicle Emission Simulator (MOVES) model outputs</w:t>
            </w:r>
            <w:r>
              <w:rPr>
                <w:rFonts w:asciiTheme="minorHAnsi" w:hAnsiTheme="minorHAnsi"/>
                <w:sz w:val="18"/>
                <w:szCs w:val="22"/>
              </w:rPr>
              <w:t xml:space="preserve"> for King County. Emissions are scaled to city-level based on population.</w:t>
            </w:r>
          </w:p>
        </w:tc>
        <w:tc>
          <w:tcPr>
            <w:tcW w:w="1683" w:type="pct"/>
          </w:tcPr>
          <w:p w14:paraId="3921EF80"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Motor Vehicle Emission Simulator (MOVES) model outputs</w:t>
            </w:r>
            <w:r>
              <w:rPr>
                <w:rFonts w:asciiTheme="minorHAnsi" w:hAnsiTheme="minorHAnsi"/>
                <w:sz w:val="18"/>
                <w:szCs w:val="22"/>
              </w:rPr>
              <w:t xml:space="preserve"> for King County. Emissions are scaled to city-level based on population.</w:t>
            </w:r>
          </w:p>
        </w:tc>
        <w:tc>
          <w:tcPr>
            <w:tcW w:w="1161" w:type="pct"/>
          </w:tcPr>
          <w:p w14:paraId="65EDD545"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No methodology updates.</w:t>
            </w:r>
          </w:p>
        </w:tc>
      </w:tr>
      <w:tr w:rsidR="00B0131F" w:rsidRPr="00856552" w14:paraId="272FA0FE"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tcBorders>
          </w:tcPr>
          <w:p w14:paraId="6D267E09" w14:textId="77777777" w:rsidR="00B0131F" w:rsidRPr="00856552" w:rsidRDefault="00B0131F" w:rsidP="007F05B0">
            <w:pPr>
              <w:pStyle w:val="TableContentSmall"/>
              <w:rPr>
                <w:rFonts w:asciiTheme="minorHAnsi" w:hAnsiTheme="minorHAnsi"/>
                <w:sz w:val="18"/>
                <w:szCs w:val="22"/>
              </w:rPr>
            </w:pPr>
            <w:r w:rsidRPr="00856552">
              <w:rPr>
                <w:rFonts w:asciiTheme="minorHAnsi" w:hAnsiTheme="minorHAnsi"/>
                <w:sz w:val="18"/>
                <w:szCs w:val="22"/>
              </w:rPr>
              <w:t>Aviation</w:t>
            </w:r>
          </w:p>
        </w:tc>
        <w:tc>
          <w:tcPr>
            <w:tcW w:w="1683" w:type="pct"/>
          </w:tcPr>
          <w:p w14:paraId="78BE1BDF"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64127">
              <w:rPr>
                <w:rFonts w:asciiTheme="minorHAnsi" w:hAnsiTheme="minorHAnsi"/>
                <w:sz w:val="18"/>
                <w:szCs w:val="22"/>
              </w:rPr>
              <w:t>SeaTac jet fuel usage downscaled to jurisdiction through passenger survey data; Boeing Field jet fuel and aviation gas usage.</w:t>
            </w:r>
          </w:p>
        </w:tc>
        <w:tc>
          <w:tcPr>
            <w:tcW w:w="1683" w:type="pct"/>
          </w:tcPr>
          <w:p w14:paraId="30403CEA"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64127">
              <w:rPr>
                <w:rFonts w:asciiTheme="minorHAnsi" w:hAnsiTheme="minorHAnsi"/>
                <w:sz w:val="18"/>
                <w:szCs w:val="22"/>
              </w:rPr>
              <w:t>SeaTac jet fuel usage downscaled to jurisdiction through passenger survey data; Boeing Field jet fuel and aviation gas usage. Addition of small regional airports</w:t>
            </w:r>
            <w:r>
              <w:rPr>
                <w:rFonts w:asciiTheme="minorHAnsi" w:hAnsiTheme="minorHAnsi"/>
                <w:sz w:val="18"/>
                <w:szCs w:val="22"/>
              </w:rPr>
              <w:t xml:space="preserve">. </w:t>
            </w:r>
          </w:p>
        </w:tc>
        <w:tc>
          <w:tcPr>
            <w:tcW w:w="1161" w:type="pct"/>
          </w:tcPr>
          <w:p w14:paraId="2B6D9D13"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Addition of small, regional airports where relevant to ensure that all aviation activities are being captured.</w:t>
            </w:r>
          </w:p>
        </w:tc>
      </w:tr>
      <w:tr w:rsidR="00B0131F" w:rsidRPr="00856552" w14:paraId="587A9016" w14:textId="77777777" w:rsidTr="00016CE9">
        <w:trPr>
          <w:cnfStyle w:val="000000100000" w:firstRow="0" w:lastRow="0" w:firstColumn="0" w:lastColumn="0" w:oddVBand="0" w:evenVBand="0" w:oddHBand="1" w:evenHBand="0" w:firstRowFirstColumn="0" w:firstRowLastColumn="0" w:lastRowFirstColumn="0" w:lastRowLastColumn="0"/>
          <w:trHeight w:val="202"/>
          <w:tblHeader w:val="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E4854" w:themeFill="text2"/>
          </w:tcPr>
          <w:p w14:paraId="694007DD" w14:textId="77777777" w:rsidR="00B0131F" w:rsidRPr="00111CF6" w:rsidRDefault="00B0131F" w:rsidP="007F05B0">
            <w:pPr>
              <w:pStyle w:val="TableContentWhiteSmall"/>
              <w:rPr>
                <w:rFonts w:asciiTheme="minorHAnsi" w:hAnsiTheme="minorHAnsi"/>
                <w:sz w:val="20"/>
                <w:szCs w:val="24"/>
              </w:rPr>
            </w:pPr>
            <w:r w:rsidRPr="00111CF6">
              <w:rPr>
                <w:rFonts w:asciiTheme="minorHAnsi" w:hAnsiTheme="minorHAnsi"/>
                <w:sz w:val="20"/>
                <w:szCs w:val="24"/>
              </w:rPr>
              <w:t>Built Environment</w:t>
            </w:r>
          </w:p>
        </w:tc>
      </w:tr>
      <w:tr w:rsidR="00B0131F" w:rsidRPr="00856552" w14:paraId="614D5977"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bottom w:val="single" w:sz="4" w:space="0" w:color="FFFFFF"/>
            </w:tcBorders>
          </w:tcPr>
          <w:p w14:paraId="70F67DEC" w14:textId="77777777" w:rsidR="00B0131F" w:rsidRPr="00856552" w:rsidRDefault="00B0131F" w:rsidP="007F05B0">
            <w:pPr>
              <w:pStyle w:val="TableContentSmall"/>
              <w:rPr>
                <w:rFonts w:asciiTheme="minorHAnsi" w:hAnsiTheme="minorHAnsi"/>
                <w:sz w:val="18"/>
                <w:szCs w:val="22"/>
              </w:rPr>
            </w:pPr>
            <w:r w:rsidRPr="00856552">
              <w:rPr>
                <w:rFonts w:asciiTheme="minorHAnsi" w:hAnsiTheme="minorHAnsi"/>
                <w:sz w:val="18"/>
                <w:szCs w:val="22"/>
              </w:rPr>
              <w:t>Electricity</w:t>
            </w:r>
          </w:p>
        </w:tc>
        <w:tc>
          <w:tcPr>
            <w:tcW w:w="1683" w:type="pct"/>
          </w:tcPr>
          <w:p w14:paraId="3B49B016"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consumption provided by utilities</w:t>
            </w:r>
            <w:r>
              <w:rPr>
                <w:rFonts w:asciiTheme="minorHAnsi" w:hAnsiTheme="minorHAnsi"/>
                <w:sz w:val="18"/>
                <w:szCs w:val="22"/>
              </w:rPr>
              <w:t>. Utility-specific emission factors provided by each utility.</w:t>
            </w:r>
          </w:p>
        </w:tc>
        <w:tc>
          <w:tcPr>
            <w:tcW w:w="1683" w:type="pct"/>
          </w:tcPr>
          <w:p w14:paraId="14F4FE75"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7F05B0">
              <w:rPr>
                <w:rFonts w:asciiTheme="minorHAnsi" w:hAnsiTheme="minorHAnsi"/>
                <w:sz w:val="18"/>
                <w:szCs w:val="22"/>
              </w:rPr>
              <w:t>City-specific consumption provided by utilities.</w:t>
            </w:r>
            <w:r>
              <w:rPr>
                <w:rFonts w:asciiTheme="minorHAnsi" w:hAnsiTheme="minorHAnsi"/>
                <w:sz w:val="18"/>
                <w:szCs w:val="22"/>
              </w:rPr>
              <w:t xml:space="preserve"> </w:t>
            </w:r>
            <w:r w:rsidRPr="00856552">
              <w:rPr>
                <w:rFonts w:asciiTheme="minorHAnsi" w:hAnsiTheme="minorHAnsi"/>
                <w:sz w:val="18"/>
                <w:szCs w:val="22"/>
              </w:rPr>
              <w:t>Utility-specific emission factors (from Department of Ecology Clean Fuel Standard program utility-specific electricity calculations)</w:t>
            </w:r>
          </w:p>
        </w:tc>
        <w:tc>
          <w:tcPr>
            <w:tcW w:w="1161" w:type="pct"/>
          </w:tcPr>
          <w:p w14:paraId="15D28667" w14:textId="77777777" w:rsidR="00B0131F"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City-specific consumption values were updated with the most recent values provided by utilities, in order to ensure that all years of electricity data were consistent year-over-year.</w:t>
            </w:r>
          </w:p>
          <w:p w14:paraId="487AE43A" w14:textId="77777777" w:rsidR="00B0131F"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p>
          <w:p w14:paraId="2D925180" w14:textId="77777777" w:rsidR="00B0131F" w:rsidRPr="00856552" w:rsidRDefault="00B0131F" w:rsidP="007F05B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Updated emission factors to use Department of Ecology Clean Fuel Standard emission factors to ensure a consistent calculation methodology across all utilities.</w:t>
            </w:r>
          </w:p>
        </w:tc>
      </w:tr>
      <w:tr w:rsidR="00B0131F" w:rsidRPr="00856552" w14:paraId="660F8B1C"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tcBorders>
          </w:tcPr>
          <w:p w14:paraId="6F6E0C62" w14:textId="77777777" w:rsidR="00B0131F" w:rsidRPr="00856552" w:rsidRDefault="00B0131F" w:rsidP="007F05B0">
            <w:pPr>
              <w:pStyle w:val="TableContentSmall"/>
              <w:rPr>
                <w:rFonts w:asciiTheme="minorHAnsi" w:hAnsiTheme="minorHAnsi"/>
                <w:sz w:val="18"/>
                <w:szCs w:val="22"/>
              </w:rPr>
            </w:pPr>
            <w:r w:rsidRPr="00856552">
              <w:rPr>
                <w:rFonts w:asciiTheme="minorHAnsi" w:hAnsiTheme="minorHAnsi"/>
                <w:sz w:val="18"/>
                <w:szCs w:val="22"/>
              </w:rPr>
              <w:lastRenderedPageBreak/>
              <w:t>Natural gas</w:t>
            </w:r>
          </w:p>
        </w:tc>
        <w:tc>
          <w:tcPr>
            <w:tcW w:w="1683" w:type="pct"/>
          </w:tcPr>
          <w:p w14:paraId="6BDE09DA"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consumption provided by utilities</w:t>
            </w:r>
            <w:r>
              <w:rPr>
                <w:rFonts w:asciiTheme="minorHAnsi" w:hAnsiTheme="minorHAnsi"/>
                <w:sz w:val="18"/>
                <w:szCs w:val="22"/>
              </w:rPr>
              <w:t>. Fugitive natural gas leakage was estimated using a % leakage rate provided by utilities, if available. Emissions from fugitive natural gas were estimated by multiplying total therms consumed by the leakage rate.</w:t>
            </w:r>
          </w:p>
        </w:tc>
        <w:tc>
          <w:tcPr>
            <w:tcW w:w="1683" w:type="pct"/>
          </w:tcPr>
          <w:p w14:paraId="402CF2F2"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consumption provided by utilities</w:t>
            </w:r>
            <w:r>
              <w:rPr>
                <w:rFonts w:asciiTheme="minorHAnsi" w:hAnsiTheme="minorHAnsi"/>
                <w:sz w:val="18"/>
                <w:szCs w:val="22"/>
              </w:rPr>
              <w:t>. Fugitive natural gas leakage was estimated using a % leakage rate provided by utilities, if available. Emissions from fugitive natural gas were estimated by using methodology recommended by ICLEI.</w:t>
            </w:r>
          </w:p>
        </w:tc>
        <w:tc>
          <w:tcPr>
            <w:tcW w:w="1161" w:type="pct"/>
          </w:tcPr>
          <w:p w14:paraId="17710668" w14:textId="77777777" w:rsidR="00B0131F" w:rsidRPr="00856552" w:rsidRDefault="00B0131F" w:rsidP="007F05B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City-specific consumption values were updated with the most recent values provided by utilities, in order to ensure that all years of natural gas data were consistent year-over-year.</w:t>
            </w:r>
          </w:p>
        </w:tc>
      </w:tr>
      <w:tr w:rsidR="00B0131F" w:rsidRPr="00856552" w14:paraId="5485EB18"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FFFFFF"/>
              <w:bottom w:val="single" w:sz="4" w:space="0" w:color="FFFFFF"/>
            </w:tcBorders>
          </w:tcPr>
          <w:p w14:paraId="7D58AE60" w14:textId="77777777" w:rsidR="00B0131F" w:rsidRPr="00856552" w:rsidRDefault="00B0131F" w:rsidP="003D4080">
            <w:pPr>
              <w:pStyle w:val="TableContentSmall"/>
              <w:rPr>
                <w:rFonts w:asciiTheme="minorHAnsi" w:hAnsiTheme="minorHAnsi"/>
                <w:sz w:val="18"/>
                <w:szCs w:val="22"/>
              </w:rPr>
            </w:pPr>
            <w:r w:rsidRPr="00856552">
              <w:rPr>
                <w:rFonts w:asciiTheme="minorHAnsi" w:hAnsiTheme="minorHAnsi"/>
                <w:sz w:val="18"/>
                <w:szCs w:val="22"/>
              </w:rPr>
              <w:t>Fuel oil</w:t>
            </w:r>
          </w:p>
        </w:tc>
        <w:tc>
          <w:tcPr>
            <w:tcW w:w="0" w:type="pct"/>
          </w:tcPr>
          <w:p w14:paraId="4E2686B8" w14:textId="77777777" w:rsidR="00B0131F" w:rsidRPr="00856552" w:rsidRDefault="00B0131F" w:rsidP="003D408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 xml:space="preserve">WA fuel oil </w:t>
            </w:r>
            <w:r>
              <w:rPr>
                <w:rFonts w:asciiTheme="minorHAnsi" w:hAnsiTheme="minorHAnsi"/>
                <w:sz w:val="18"/>
                <w:szCs w:val="22"/>
              </w:rPr>
              <w:t>sales</w:t>
            </w:r>
            <w:r w:rsidRPr="00856552">
              <w:rPr>
                <w:rFonts w:asciiTheme="minorHAnsi" w:hAnsiTheme="minorHAnsi"/>
                <w:sz w:val="18"/>
                <w:szCs w:val="22"/>
              </w:rPr>
              <w:t xml:space="preserve"> by sector</w:t>
            </w:r>
            <w:r>
              <w:rPr>
                <w:rFonts w:asciiTheme="minorHAnsi" w:hAnsiTheme="minorHAnsi"/>
                <w:sz w:val="18"/>
                <w:szCs w:val="22"/>
              </w:rPr>
              <w:t xml:space="preserve"> (residential and commercial)</w:t>
            </w:r>
            <w:r w:rsidRPr="00856552">
              <w:rPr>
                <w:rFonts w:asciiTheme="minorHAnsi" w:hAnsiTheme="minorHAnsi"/>
                <w:sz w:val="18"/>
                <w:szCs w:val="22"/>
              </w:rPr>
              <w:t xml:space="preserve"> from U.S. Energy Information Administration (EIA)</w:t>
            </w:r>
            <w:r>
              <w:rPr>
                <w:rFonts w:asciiTheme="minorHAnsi" w:hAnsiTheme="minorHAnsi"/>
                <w:sz w:val="18"/>
                <w:szCs w:val="22"/>
              </w:rPr>
              <w:t>. Residential fuel oil sales scaled to city-level using American Community Survey “House Heating Fuel”. Commercial fuel oil sales is scaled to city-level using employment data from Puget Sound Regional Council.</w:t>
            </w:r>
          </w:p>
        </w:tc>
        <w:tc>
          <w:tcPr>
            <w:tcW w:w="0" w:type="pct"/>
          </w:tcPr>
          <w:p w14:paraId="370B25C6" w14:textId="77777777" w:rsidR="00B0131F" w:rsidRPr="00856552" w:rsidRDefault="00B0131F" w:rsidP="003D408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 xml:space="preserve">WA fuel oil </w:t>
            </w:r>
            <w:r>
              <w:rPr>
                <w:rFonts w:asciiTheme="minorHAnsi" w:hAnsiTheme="minorHAnsi"/>
                <w:sz w:val="18"/>
                <w:szCs w:val="22"/>
              </w:rPr>
              <w:t>consumption</w:t>
            </w:r>
            <w:r w:rsidRPr="00856552">
              <w:rPr>
                <w:rFonts w:asciiTheme="minorHAnsi" w:hAnsiTheme="minorHAnsi"/>
                <w:sz w:val="18"/>
                <w:szCs w:val="22"/>
              </w:rPr>
              <w:t xml:space="preserve"> by sector</w:t>
            </w:r>
            <w:r>
              <w:rPr>
                <w:rFonts w:asciiTheme="minorHAnsi" w:hAnsiTheme="minorHAnsi"/>
                <w:sz w:val="18"/>
                <w:szCs w:val="22"/>
              </w:rPr>
              <w:t xml:space="preserve"> (residential and commercial)</w:t>
            </w:r>
            <w:r w:rsidRPr="00856552">
              <w:rPr>
                <w:rFonts w:asciiTheme="minorHAnsi" w:hAnsiTheme="minorHAnsi"/>
                <w:sz w:val="18"/>
                <w:szCs w:val="22"/>
              </w:rPr>
              <w:t xml:space="preserve"> from U.S. Energy Information Administration (EIA)</w:t>
            </w:r>
            <w:r>
              <w:rPr>
                <w:rFonts w:asciiTheme="minorHAnsi" w:hAnsiTheme="minorHAnsi"/>
                <w:sz w:val="18"/>
                <w:szCs w:val="22"/>
              </w:rPr>
              <w:t>. Residential fuel oil consumption scaled to city-level using American Community Survey “House Heating Fuel”. Commercial fuel oil consumption scaled to city-level using employment data from Puget Sound Regional Council.</w:t>
            </w:r>
          </w:p>
        </w:tc>
        <w:tc>
          <w:tcPr>
            <w:tcW w:w="0" w:type="pct"/>
          </w:tcPr>
          <w:p w14:paraId="41B4EA1B" w14:textId="77777777" w:rsidR="00B0131F" w:rsidRPr="00856552" w:rsidRDefault="00B0131F" w:rsidP="003D4080">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Switched from using U.S. EIA fuel oil sales data to using U.S. EIA fuel oil consumption data.</w:t>
            </w:r>
          </w:p>
        </w:tc>
      </w:tr>
      <w:tr w:rsidR="00B0131F" w:rsidRPr="00856552" w14:paraId="0EAB1720"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FFFFFF"/>
              <w:bottom w:val="single" w:sz="4" w:space="0" w:color="FFFFFF"/>
            </w:tcBorders>
          </w:tcPr>
          <w:p w14:paraId="3098D707" w14:textId="77777777" w:rsidR="00B0131F" w:rsidRPr="00856552" w:rsidRDefault="00B0131F" w:rsidP="003D4080">
            <w:pPr>
              <w:pStyle w:val="TableContentSmall"/>
              <w:rPr>
                <w:rFonts w:asciiTheme="minorHAnsi" w:hAnsiTheme="minorHAnsi"/>
                <w:sz w:val="18"/>
                <w:szCs w:val="22"/>
              </w:rPr>
            </w:pPr>
            <w:r w:rsidRPr="00856552">
              <w:rPr>
                <w:rFonts w:asciiTheme="minorHAnsi" w:hAnsiTheme="minorHAnsi"/>
                <w:sz w:val="18"/>
                <w:szCs w:val="22"/>
              </w:rPr>
              <w:t>Propane</w:t>
            </w:r>
          </w:p>
        </w:tc>
        <w:tc>
          <w:tcPr>
            <w:tcW w:w="0" w:type="pct"/>
          </w:tcPr>
          <w:p w14:paraId="727E032D" w14:textId="77777777" w:rsidR="00B0131F" w:rsidRPr="00856552" w:rsidRDefault="00B0131F" w:rsidP="003D408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W</w:t>
            </w:r>
            <w:r>
              <w:rPr>
                <w:rFonts w:asciiTheme="minorHAnsi" w:hAnsiTheme="minorHAnsi"/>
                <w:sz w:val="18"/>
                <w:szCs w:val="22"/>
              </w:rPr>
              <w:t>est Coast</w:t>
            </w:r>
            <w:r w:rsidRPr="00856552">
              <w:rPr>
                <w:rFonts w:asciiTheme="minorHAnsi" w:hAnsiTheme="minorHAnsi"/>
                <w:sz w:val="18"/>
                <w:szCs w:val="22"/>
              </w:rPr>
              <w:t xml:space="preserve"> propane </w:t>
            </w:r>
            <w:r>
              <w:rPr>
                <w:rFonts w:asciiTheme="minorHAnsi" w:hAnsiTheme="minorHAnsi"/>
                <w:sz w:val="18"/>
                <w:szCs w:val="22"/>
              </w:rPr>
              <w:t>sales</w:t>
            </w:r>
            <w:r w:rsidRPr="00856552">
              <w:rPr>
                <w:rFonts w:asciiTheme="minorHAnsi" w:hAnsiTheme="minorHAnsi"/>
                <w:sz w:val="18"/>
                <w:szCs w:val="22"/>
              </w:rPr>
              <w:t xml:space="preserve"> by sector</w:t>
            </w:r>
            <w:r>
              <w:rPr>
                <w:rFonts w:asciiTheme="minorHAnsi" w:hAnsiTheme="minorHAnsi"/>
                <w:sz w:val="18"/>
                <w:szCs w:val="22"/>
              </w:rPr>
              <w:t xml:space="preserve"> (residential)</w:t>
            </w:r>
            <w:r w:rsidRPr="00856552">
              <w:rPr>
                <w:rFonts w:asciiTheme="minorHAnsi" w:hAnsiTheme="minorHAnsi"/>
                <w:sz w:val="18"/>
                <w:szCs w:val="22"/>
              </w:rPr>
              <w:t xml:space="preserve"> from U.S. EIA</w:t>
            </w:r>
            <w:r>
              <w:rPr>
                <w:rFonts w:asciiTheme="minorHAnsi" w:hAnsiTheme="minorHAnsi"/>
                <w:sz w:val="18"/>
                <w:szCs w:val="22"/>
              </w:rPr>
              <w:t>. Residential propane sales scaled to city-level using American Community Survey “House Heating Fuel”.</w:t>
            </w:r>
          </w:p>
        </w:tc>
        <w:tc>
          <w:tcPr>
            <w:tcW w:w="0" w:type="pct"/>
          </w:tcPr>
          <w:p w14:paraId="674CDB2B" w14:textId="77777777" w:rsidR="00B0131F" w:rsidRPr="00856552" w:rsidRDefault="00B0131F" w:rsidP="003D408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 xml:space="preserve">WA propane </w:t>
            </w:r>
            <w:r>
              <w:rPr>
                <w:rFonts w:asciiTheme="minorHAnsi" w:hAnsiTheme="minorHAnsi"/>
                <w:sz w:val="18"/>
                <w:szCs w:val="22"/>
              </w:rPr>
              <w:t>consumption</w:t>
            </w:r>
            <w:r w:rsidRPr="00856552">
              <w:rPr>
                <w:rFonts w:asciiTheme="minorHAnsi" w:hAnsiTheme="minorHAnsi"/>
                <w:sz w:val="18"/>
                <w:szCs w:val="22"/>
              </w:rPr>
              <w:t xml:space="preserve"> by sector</w:t>
            </w:r>
            <w:r>
              <w:rPr>
                <w:rFonts w:asciiTheme="minorHAnsi" w:hAnsiTheme="minorHAnsi"/>
                <w:sz w:val="18"/>
                <w:szCs w:val="22"/>
              </w:rPr>
              <w:t xml:space="preserve"> (residential and commercial)</w:t>
            </w:r>
            <w:r w:rsidRPr="00856552">
              <w:rPr>
                <w:rFonts w:asciiTheme="minorHAnsi" w:hAnsiTheme="minorHAnsi"/>
                <w:sz w:val="18"/>
                <w:szCs w:val="22"/>
              </w:rPr>
              <w:t xml:space="preserve"> from U.S. EIA</w:t>
            </w:r>
            <w:r>
              <w:rPr>
                <w:rFonts w:asciiTheme="minorHAnsi" w:hAnsiTheme="minorHAnsi"/>
                <w:sz w:val="18"/>
                <w:szCs w:val="22"/>
              </w:rPr>
              <w:t>. Residential propane consumption scaled to city-level using American Community Survey “House Heating Fuel”. Commercial propane consumption scaled to city-level using employment from Puget Sound Regional Council.</w:t>
            </w:r>
          </w:p>
        </w:tc>
        <w:tc>
          <w:tcPr>
            <w:tcW w:w="0" w:type="pct"/>
          </w:tcPr>
          <w:p w14:paraId="0A80EA59" w14:textId="77777777" w:rsidR="00B0131F" w:rsidRPr="00856552" w:rsidRDefault="00B0131F" w:rsidP="003D4080">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Switched from using U.S. EIA propane sales data to using U.S. EIA propane consumption data. Addition of commercial propane to ensure that all stationary combustion is being captured.</w:t>
            </w:r>
          </w:p>
        </w:tc>
      </w:tr>
      <w:tr w:rsidR="00B0131F" w:rsidRPr="00856552" w14:paraId="58655E83"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tcBorders>
          </w:tcPr>
          <w:p w14:paraId="54A2E258" w14:textId="77777777" w:rsidR="00B0131F" w:rsidRPr="00856552" w:rsidRDefault="00B0131F" w:rsidP="00072BBB">
            <w:pPr>
              <w:pStyle w:val="TableContentSmall"/>
              <w:rPr>
                <w:rFonts w:asciiTheme="minorHAnsi" w:hAnsiTheme="minorHAnsi"/>
                <w:sz w:val="18"/>
                <w:szCs w:val="22"/>
              </w:rPr>
            </w:pPr>
            <w:r w:rsidRPr="00856552">
              <w:rPr>
                <w:rFonts w:asciiTheme="minorHAnsi" w:hAnsiTheme="minorHAnsi"/>
                <w:sz w:val="18"/>
                <w:szCs w:val="22"/>
              </w:rPr>
              <w:t>Industrial processes</w:t>
            </w:r>
          </w:p>
        </w:tc>
        <w:tc>
          <w:tcPr>
            <w:tcW w:w="1683" w:type="pct"/>
          </w:tcPr>
          <w:p w14:paraId="07D21AE5"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Facility Level Information on Greenhouse Gases Tool</w:t>
            </w:r>
          </w:p>
        </w:tc>
        <w:tc>
          <w:tcPr>
            <w:tcW w:w="1683" w:type="pct"/>
          </w:tcPr>
          <w:p w14:paraId="225E7D43"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Facility Level Information on Greenhouse Gases Tool</w:t>
            </w:r>
          </w:p>
        </w:tc>
        <w:tc>
          <w:tcPr>
            <w:tcW w:w="1161" w:type="pct"/>
          </w:tcPr>
          <w:p w14:paraId="1DF8446A"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Revised estimates from the U.S. EPA FLIGHT tool by removing emissions from the consumption of electricity, fossil fuel combustion, and landfills, to avoid double counting.</w:t>
            </w:r>
          </w:p>
        </w:tc>
      </w:tr>
      <w:tr w:rsidR="00B0131F" w:rsidRPr="00856552" w14:paraId="2B5C05C7" w14:textId="77777777" w:rsidTr="00016CE9">
        <w:trPr>
          <w:cnfStyle w:val="000000100000" w:firstRow="0" w:lastRow="0" w:firstColumn="0" w:lastColumn="0" w:oddVBand="0" w:evenVBand="0" w:oddHBand="1" w:evenHBand="0" w:firstRowFirstColumn="0" w:firstRowLastColumn="0" w:lastRowFirstColumn="0" w:lastRowLastColumn="0"/>
          <w:trHeight w:val="194"/>
          <w:tblHeader w:val="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E4854" w:themeFill="text2"/>
          </w:tcPr>
          <w:p w14:paraId="43E7B6C9" w14:textId="77777777" w:rsidR="00B0131F" w:rsidRPr="00111CF6" w:rsidRDefault="00B0131F" w:rsidP="00072BBB">
            <w:pPr>
              <w:pStyle w:val="TableContentWhiteSmall"/>
              <w:rPr>
                <w:rFonts w:asciiTheme="minorHAnsi" w:hAnsiTheme="minorHAnsi"/>
                <w:sz w:val="20"/>
                <w:szCs w:val="24"/>
              </w:rPr>
            </w:pPr>
            <w:r w:rsidRPr="00111CF6">
              <w:rPr>
                <w:rFonts w:asciiTheme="minorHAnsi" w:hAnsiTheme="minorHAnsi"/>
                <w:sz w:val="20"/>
                <w:szCs w:val="24"/>
              </w:rPr>
              <w:t>Solid Waste</w:t>
            </w:r>
          </w:p>
        </w:tc>
      </w:tr>
      <w:tr w:rsidR="00B0131F" w:rsidRPr="00856552" w14:paraId="0CDB237A"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bottom w:val="single" w:sz="4" w:space="0" w:color="FFFFFF"/>
            </w:tcBorders>
          </w:tcPr>
          <w:p w14:paraId="04566515" w14:textId="77777777" w:rsidR="00B0131F" w:rsidRPr="00856552" w:rsidRDefault="00B0131F" w:rsidP="00072BBB">
            <w:pPr>
              <w:pStyle w:val="TableContentSmall"/>
              <w:rPr>
                <w:rFonts w:asciiTheme="minorHAnsi" w:hAnsiTheme="minorHAnsi"/>
                <w:sz w:val="18"/>
                <w:szCs w:val="22"/>
              </w:rPr>
            </w:pPr>
            <w:r w:rsidRPr="00856552">
              <w:rPr>
                <w:rFonts w:asciiTheme="minorHAnsi" w:hAnsiTheme="minorHAnsi"/>
                <w:sz w:val="18"/>
                <w:szCs w:val="22"/>
              </w:rPr>
              <w:t>Solid waste generation &amp; disposal</w:t>
            </w:r>
          </w:p>
        </w:tc>
        <w:tc>
          <w:tcPr>
            <w:tcW w:w="1683" w:type="pct"/>
          </w:tcPr>
          <w:p w14:paraId="01709C8B"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County waste characterization data</w:t>
            </w:r>
            <w:r>
              <w:rPr>
                <w:rFonts w:asciiTheme="minorHAnsi" w:hAnsiTheme="minorHAnsi"/>
                <w:sz w:val="18"/>
                <w:szCs w:val="22"/>
              </w:rPr>
              <w:t>. U.S. EPA</w:t>
            </w:r>
            <w:r w:rsidRPr="00856552">
              <w:rPr>
                <w:rFonts w:asciiTheme="minorHAnsi" w:hAnsiTheme="minorHAnsi"/>
                <w:sz w:val="18"/>
                <w:szCs w:val="22"/>
              </w:rPr>
              <w:t xml:space="preserve"> Waste Reduction Model (WARM) EFs, customized for landfill attributes.</w:t>
            </w:r>
          </w:p>
        </w:tc>
        <w:tc>
          <w:tcPr>
            <w:tcW w:w="1683" w:type="pct"/>
          </w:tcPr>
          <w:p w14:paraId="58321FAA"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County waste characterization data</w:t>
            </w:r>
            <w:r>
              <w:rPr>
                <w:rFonts w:asciiTheme="minorHAnsi" w:hAnsiTheme="minorHAnsi"/>
                <w:sz w:val="18"/>
                <w:szCs w:val="22"/>
              </w:rPr>
              <w:t>. U.S. EPA</w:t>
            </w:r>
            <w:r w:rsidRPr="00856552">
              <w:rPr>
                <w:rFonts w:asciiTheme="minorHAnsi" w:hAnsiTheme="minorHAnsi"/>
                <w:sz w:val="18"/>
                <w:szCs w:val="22"/>
              </w:rPr>
              <w:t xml:space="preserve"> Waste Reduction Model (WARM) EFs, customized for landfill attributes.</w:t>
            </w:r>
          </w:p>
        </w:tc>
        <w:tc>
          <w:tcPr>
            <w:tcW w:w="1161" w:type="pct"/>
          </w:tcPr>
          <w:p w14:paraId="15F5AC2E" w14:textId="77777777" w:rsidR="00B0131F" w:rsidRPr="00856552" w:rsidRDefault="00B0131F" w:rsidP="00072BBB">
            <w:pPr>
              <w:pStyle w:val="TableContentSmall"/>
              <w:cnfStyle w:val="000000010000" w:firstRow="0" w:lastRow="0" w:firstColumn="0" w:lastColumn="0" w:oddVBand="0" w:evenVBand="0" w:oddHBand="0" w:evenHBand="1" w:firstRowFirstColumn="0" w:firstRowLastColumn="0" w:lastRowFirstColumn="0" w:lastRowLastColumn="0"/>
              <w:rPr>
                <w:rFonts w:asciiTheme="minorHAnsi" w:hAnsiTheme="minorHAnsi"/>
                <w:sz w:val="18"/>
                <w:szCs w:val="22"/>
              </w:rPr>
            </w:pPr>
            <w:r>
              <w:rPr>
                <w:rFonts w:asciiTheme="minorHAnsi" w:hAnsiTheme="minorHAnsi"/>
                <w:sz w:val="18"/>
                <w:szCs w:val="22"/>
              </w:rPr>
              <w:t>No methodology updates.</w:t>
            </w:r>
          </w:p>
        </w:tc>
      </w:tr>
      <w:tr w:rsidR="00B0131F" w:rsidRPr="00856552" w14:paraId="411E365B"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FFFFFF"/>
            </w:tcBorders>
          </w:tcPr>
          <w:p w14:paraId="4DECACBA" w14:textId="77777777" w:rsidR="00B0131F" w:rsidRPr="00856552" w:rsidRDefault="00B0131F" w:rsidP="006930C8">
            <w:pPr>
              <w:pStyle w:val="TableContentSmall"/>
              <w:rPr>
                <w:rFonts w:asciiTheme="minorHAnsi" w:hAnsiTheme="minorHAnsi"/>
                <w:sz w:val="18"/>
                <w:szCs w:val="22"/>
              </w:rPr>
            </w:pPr>
            <w:r w:rsidRPr="00856552">
              <w:rPr>
                <w:rFonts w:asciiTheme="minorHAnsi" w:hAnsiTheme="minorHAnsi"/>
                <w:sz w:val="18"/>
                <w:szCs w:val="22"/>
              </w:rPr>
              <w:t>Compost generation &amp; disposal</w:t>
            </w:r>
          </w:p>
        </w:tc>
        <w:tc>
          <w:tcPr>
            <w:tcW w:w="1683" w:type="pct"/>
          </w:tcPr>
          <w:p w14:paraId="0BAB3843"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w:t>
            </w:r>
            <w:r>
              <w:rPr>
                <w:rFonts w:asciiTheme="minorHAnsi" w:hAnsiTheme="minorHAnsi"/>
                <w:sz w:val="18"/>
                <w:szCs w:val="22"/>
              </w:rPr>
              <w:t>y</w:t>
            </w:r>
            <w:r w:rsidRPr="00856552">
              <w:rPr>
                <w:rFonts w:asciiTheme="minorHAnsi" w:hAnsiTheme="minorHAnsi"/>
                <w:sz w:val="18"/>
                <w:szCs w:val="22"/>
              </w:rPr>
              <w:t xml:space="preserve"> waste characterization data</w:t>
            </w:r>
            <w:r>
              <w:rPr>
                <w:rFonts w:asciiTheme="minorHAnsi" w:hAnsiTheme="minorHAnsi"/>
                <w:sz w:val="18"/>
                <w:szCs w:val="22"/>
              </w:rPr>
              <w:t>. U.S. EPA WARM EFs.</w:t>
            </w:r>
          </w:p>
        </w:tc>
        <w:tc>
          <w:tcPr>
            <w:tcW w:w="1683" w:type="pct"/>
          </w:tcPr>
          <w:p w14:paraId="429A09E7"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856552">
              <w:rPr>
                <w:rFonts w:asciiTheme="minorHAnsi" w:hAnsiTheme="minorHAnsi"/>
                <w:sz w:val="18"/>
                <w:szCs w:val="22"/>
              </w:rPr>
              <w:t>City-specific tonnage and King Count</w:t>
            </w:r>
            <w:r>
              <w:rPr>
                <w:rFonts w:asciiTheme="minorHAnsi" w:hAnsiTheme="minorHAnsi"/>
                <w:sz w:val="18"/>
                <w:szCs w:val="22"/>
              </w:rPr>
              <w:t>y</w:t>
            </w:r>
            <w:r w:rsidRPr="00856552">
              <w:rPr>
                <w:rFonts w:asciiTheme="minorHAnsi" w:hAnsiTheme="minorHAnsi"/>
                <w:sz w:val="18"/>
                <w:szCs w:val="22"/>
              </w:rPr>
              <w:t xml:space="preserve"> waste characterization data</w:t>
            </w:r>
            <w:r>
              <w:rPr>
                <w:rFonts w:asciiTheme="minorHAnsi" w:hAnsiTheme="minorHAnsi"/>
                <w:sz w:val="18"/>
                <w:szCs w:val="22"/>
              </w:rPr>
              <w:t>. U.S. EPA WARM EFs.</w:t>
            </w:r>
          </w:p>
        </w:tc>
        <w:tc>
          <w:tcPr>
            <w:tcW w:w="1161" w:type="pct"/>
          </w:tcPr>
          <w:p w14:paraId="2A7AB929"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No methodology updates.</w:t>
            </w:r>
          </w:p>
        </w:tc>
      </w:tr>
      <w:tr w:rsidR="00B0131F" w:rsidRPr="00856552" w14:paraId="1BA171A9" w14:textId="77777777" w:rsidTr="00016CE9">
        <w:trPr>
          <w:cnfStyle w:val="000000010000" w:firstRow="0" w:lastRow="0" w:firstColumn="0" w:lastColumn="0" w:oddVBand="0" w:evenVBand="0" w:oddHBand="0" w:evenHBand="1"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E4854" w:themeFill="text2"/>
          </w:tcPr>
          <w:p w14:paraId="3F182071" w14:textId="77777777" w:rsidR="00B0131F" w:rsidRPr="00111CF6" w:rsidRDefault="00B0131F" w:rsidP="006930C8">
            <w:pPr>
              <w:pStyle w:val="TableContentWhiteSmall"/>
              <w:rPr>
                <w:rFonts w:asciiTheme="minorHAnsi" w:hAnsiTheme="minorHAnsi"/>
                <w:sz w:val="20"/>
                <w:szCs w:val="24"/>
              </w:rPr>
            </w:pPr>
            <w:r w:rsidRPr="00111CF6">
              <w:rPr>
                <w:rFonts w:asciiTheme="minorHAnsi" w:hAnsiTheme="minorHAnsi"/>
                <w:sz w:val="20"/>
                <w:szCs w:val="24"/>
              </w:rPr>
              <w:t>Refrigerants</w:t>
            </w:r>
          </w:p>
        </w:tc>
      </w:tr>
      <w:tr w:rsidR="00B0131F" w:rsidRPr="00856552" w14:paraId="40861423" w14:textId="77777777" w:rsidTr="00016CE9">
        <w:trPr>
          <w:cnfStyle w:val="000000100000" w:firstRow="0" w:lastRow="0" w:firstColumn="0" w:lastColumn="0" w:oddVBand="0" w:evenVBand="0" w:oddHBand="1" w:evenHBand="0" w:firstRowFirstColumn="0" w:firstRowLastColumn="0" w:lastRowFirstColumn="0" w:lastRowLastColumn="0"/>
          <w:trHeight w:val="18"/>
          <w:tblHeader w:val="0"/>
        </w:trPr>
        <w:tc>
          <w:tcPr>
            <w:cnfStyle w:val="001000000000" w:firstRow="0" w:lastRow="0" w:firstColumn="1" w:lastColumn="0" w:oddVBand="0" w:evenVBand="0" w:oddHBand="0" w:evenHBand="0" w:firstRowFirstColumn="0" w:firstRowLastColumn="0" w:lastRowFirstColumn="0" w:lastRowLastColumn="0"/>
            <w:tcW w:w="473" w:type="pct"/>
          </w:tcPr>
          <w:p w14:paraId="1B92155F" w14:textId="77777777" w:rsidR="00B0131F" w:rsidRPr="00856552" w:rsidRDefault="00B0131F" w:rsidP="006930C8">
            <w:pPr>
              <w:pStyle w:val="TableContentSmall"/>
              <w:rPr>
                <w:rFonts w:asciiTheme="minorHAnsi" w:hAnsiTheme="minorHAnsi"/>
                <w:sz w:val="18"/>
                <w:szCs w:val="22"/>
              </w:rPr>
            </w:pPr>
            <w:r w:rsidRPr="00856552">
              <w:rPr>
                <w:rFonts w:asciiTheme="minorHAnsi" w:hAnsiTheme="minorHAnsi"/>
                <w:sz w:val="18"/>
                <w:szCs w:val="22"/>
              </w:rPr>
              <w:t>Refrigerants</w:t>
            </w:r>
          </w:p>
        </w:tc>
        <w:tc>
          <w:tcPr>
            <w:tcW w:w="1683" w:type="pct"/>
            <w:shd w:val="clear" w:color="auto" w:fill="FFFFFF" w:themeFill="background1"/>
          </w:tcPr>
          <w:p w14:paraId="4E4AA119"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Inventory of U.S. Greenhouse Gas Emissions and Sinks</w:t>
            </w:r>
          </w:p>
        </w:tc>
        <w:tc>
          <w:tcPr>
            <w:tcW w:w="1683" w:type="pct"/>
            <w:shd w:val="clear" w:color="auto" w:fill="FFFFFF" w:themeFill="background1"/>
          </w:tcPr>
          <w:p w14:paraId="20130FC7"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U.S. EPA</w:t>
            </w:r>
            <w:r w:rsidRPr="00856552">
              <w:rPr>
                <w:rFonts w:asciiTheme="minorHAnsi" w:hAnsiTheme="minorHAnsi"/>
                <w:sz w:val="18"/>
                <w:szCs w:val="22"/>
              </w:rPr>
              <w:t xml:space="preserve"> Inventory of U.S. Greenhouse Gas Emissions and Sinks</w:t>
            </w:r>
          </w:p>
        </w:tc>
        <w:tc>
          <w:tcPr>
            <w:tcW w:w="1161" w:type="pct"/>
            <w:shd w:val="clear" w:color="auto" w:fill="FFFFFF" w:themeFill="background1"/>
          </w:tcPr>
          <w:p w14:paraId="16511B04" w14:textId="77777777" w:rsidR="00B0131F" w:rsidRPr="00856552" w:rsidRDefault="00B0131F" w:rsidP="006930C8">
            <w:pPr>
              <w:pStyle w:val="TableContentSmall"/>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No methodology updates.</w:t>
            </w:r>
          </w:p>
        </w:tc>
      </w:tr>
    </w:tbl>
    <w:p w14:paraId="72BF5894" w14:textId="77777777" w:rsidR="00B0131F" w:rsidRPr="008D6875" w:rsidRDefault="00B0131F" w:rsidP="00AB715B">
      <w:pPr>
        <w:sectPr w:rsidR="00B0131F" w:rsidRPr="008D6875" w:rsidSect="00B0131F">
          <w:footerReference w:type="default" r:id="rId29"/>
          <w:headerReference w:type="first" r:id="rId30"/>
          <w:footerReference w:type="first" r:id="rId31"/>
          <w:pgSz w:w="15840" w:h="12240" w:orient="landscape"/>
          <w:pgMar w:top="1440" w:right="1440" w:bottom="1440" w:left="1440" w:header="432" w:footer="533" w:gutter="0"/>
          <w:pgNumType w:start="1"/>
          <w:cols w:space="720"/>
          <w:docGrid w:linePitch="360"/>
        </w:sectPr>
      </w:pPr>
    </w:p>
    <w:p w14:paraId="31B62C1D" w14:textId="77777777" w:rsidR="00B0131F" w:rsidRPr="00212C5F" w:rsidRDefault="00B0131F" w:rsidP="005220A4">
      <w:pPr>
        <w:pStyle w:val="Heading1"/>
      </w:pPr>
      <w:bookmarkStart w:id="18" w:name="_Toc215579046"/>
      <w:r>
        <w:lastRenderedPageBreak/>
        <w:t>Appendix C: K4C Comparison Tables</w:t>
      </w:r>
      <w:bookmarkEnd w:id="18"/>
    </w:p>
    <w:p w14:paraId="34C7223D" w14:textId="77777777" w:rsidR="00B0131F" w:rsidRPr="005220A4" w:rsidRDefault="00B0131F" w:rsidP="00814D19">
      <w:pPr>
        <w:pStyle w:val="Bodycopy1"/>
        <w:rPr>
          <w:b/>
          <w:iCs/>
        </w:rPr>
      </w:pPr>
      <w:r>
        <w:t>Table 6</w:t>
      </w:r>
      <w:r w:rsidRPr="005220A4">
        <w:t xml:space="preserve"> shows total GHG emissions for King County and K4C cities in 2019, 2022, and 2023. Countywide emissions declined by 8</w:t>
      </w:r>
      <w:r>
        <w:t>.0</w:t>
      </w:r>
      <w:r w:rsidRPr="005220A4">
        <w:t xml:space="preserve">% over this period, with </w:t>
      </w:r>
      <w:r>
        <w:t xml:space="preserve">Bellevue, Des Moines, </w:t>
      </w:r>
      <w:r w:rsidRPr="005220A4">
        <w:t xml:space="preserve">Duvall, </w:t>
      </w:r>
      <w:r>
        <w:t xml:space="preserve">and Kenmore </w:t>
      </w:r>
      <w:r w:rsidRPr="005220A4">
        <w:t xml:space="preserve">showing the </w:t>
      </w:r>
      <w:r>
        <w:t xml:space="preserve">greatest </w:t>
      </w:r>
      <w:r w:rsidRPr="005220A4">
        <w:t xml:space="preserve">reductions. Note that </w:t>
      </w:r>
      <w:r>
        <w:t>inventory values</w:t>
      </w:r>
      <w:r w:rsidRPr="005220A4">
        <w:t xml:space="preserve"> indicated with an </w:t>
      </w:r>
      <w:r>
        <w:t>asterisk (*)</w:t>
      </w:r>
      <w:r w:rsidRPr="005220A4">
        <w:t xml:space="preserve"> used an alternate inventory </w:t>
      </w:r>
      <w:r>
        <w:t xml:space="preserve">methodology, </w:t>
      </w:r>
      <w:r w:rsidRPr="005220A4">
        <w:t>limiting direct comparisons.</w:t>
      </w:r>
      <w:r>
        <w:t xml:space="preserve"> </w:t>
      </w:r>
    </w:p>
    <w:p w14:paraId="56793F7F" w14:textId="77777777" w:rsidR="00B0131F" w:rsidRDefault="00B0131F" w:rsidP="005220A4">
      <w:pPr>
        <w:pStyle w:val="Caption"/>
      </w:pPr>
      <w:r>
        <w:t xml:space="preserve">Table </w:t>
      </w:r>
      <w:r>
        <w:rPr>
          <w:noProof/>
        </w:rPr>
        <w:t>6</w:t>
      </w:r>
      <w:r>
        <w:t>. King County and K4C communitywide GHG inventories trends comparison.</w:t>
      </w:r>
    </w:p>
    <w:tbl>
      <w:tblPr>
        <w:tblW w:w="9527" w:type="dxa"/>
        <w:tblLayout w:type="fixed"/>
        <w:tblLook w:val="04A0" w:firstRow="1" w:lastRow="0" w:firstColumn="1" w:lastColumn="0" w:noHBand="0" w:noVBand="1"/>
      </w:tblPr>
      <w:tblGrid>
        <w:gridCol w:w="1785"/>
        <w:gridCol w:w="308"/>
        <w:gridCol w:w="1870"/>
        <w:gridCol w:w="1870"/>
        <w:gridCol w:w="1871"/>
        <w:gridCol w:w="1823"/>
      </w:tblGrid>
      <w:tr w:rsidR="00B0131F" w:rsidRPr="008F0463" w14:paraId="1D2162A1" w14:textId="77777777" w:rsidTr="007B3168">
        <w:trPr>
          <w:trHeight w:val="360"/>
        </w:trPr>
        <w:tc>
          <w:tcPr>
            <w:tcW w:w="9527" w:type="dxa"/>
            <w:gridSpan w:val="6"/>
            <w:tcBorders>
              <w:top w:val="single" w:sz="4" w:space="0" w:color="auto"/>
              <w:left w:val="single" w:sz="4" w:space="0" w:color="auto"/>
              <w:bottom w:val="single" w:sz="4" w:space="0" w:color="auto"/>
              <w:right w:val="single" w:sz="4" w:space="0" w:color="auto"/>
            </w:tcBorders>
            <w:shd w:val="clear" w:color="000000" w:fill="254137"/>
            <w:noWrap/>
            <w:vAlign w:val="bottom"/>
            <w:hideMark/>
          </w:tcPr>
          <w:p w14:paraId="0485D3F7" w14:textId="77777777" w:rsidR="00B0131F" w:rsidRPr="00140924" w:rsidRDefault="00B0131F" w:rsidP="007B3168">
            <w:pPr>
              <w:spacing w:after="0"/>
              <w:jc w:val="center"/>
              <w:rPr>
                <w:rFonts w:ascii="Aptos Narrow" w:eastAsia="Times New Roman" w:hAnsi="Aptos Narrow" w:cs="Times New Roman"/>
                <w:b/>
                <w:bCs/>
                <w:color w:val="FFFFFF"/>
              </w:rPr>
            </w:pPr>
            <w:r w:rsidRPr="00140924">
              <w:rPr>
                <w:rFonts w:ascii="Aptos Narrow" w:eastAsia="Times New Roman" w:hAnsi="Aptos Narrow" w:cs="Times New Roman"/>
                <w:b/>
                <w:bCs/>
                <w:color w:val="FFFFFF"/>
              </w:rPr>
              <w:t>Total Emissions (MTCO</w:t>
            </w:r>
            <w:r w:rsidRPr="00140924">
              <w:rPr>
                <w:rFonts w:ascii="Aptos Narrow" w:eastAsia="Times New Roman" w:hAnsi="Aptos Narrow" w:cs="Times New Roman"/>
                <w:b/>
                <w:bCs/>
                <w:color w:val="FFFFFF"/>
                <w:vertAlign w:val="subscript"/>
              </w:rPr>
              <w:t>2</w:t>
            </w:r>
            <w:r w:rsidRPr="00140924">
              <w:rPr>
                <w:rFonts w:ascii="Aptos Narrow" w:eastAsia="Times New Roman" w:hAnsi="Aptos Narrow" w:cs="Times New Roman"/>
                <w:b/>
                <w:bCs/>
                <w:color w:val="FFFFFF"/>
              </w:rPr>
              <w:t>e)</w:t>
            </w:r>
          </w:p>
        </w:tc>
      </w:tr>
      <w:tr w:rsidR="00B0131F" w:rsidRPr="008F0463" w14:paraId="6DDC1D37" w14:textId="77777777" w:rsidTr="007B3168">
        <w:trPr>
          <w:trHeight w:val="485"/>
        </w:trPr>
        <w:tc>
          <w:tcPr>
            <w:tcW w:w="1785" w:type="dxa"/>
            <w:tcBorders>
              <w:top w:val="nil"/>
              <w:left w:val="single" w:sz="4" w:space="0" w:color="auto"/>
              <w:bottom w:val="single" w:sz="4" w:space="0" w:color="auto"/>
              <w:right w:val="nil"/>
            </w:tcBorders>
            <w:shd w:val="clear" w:color="000000" w:fill="386153"/>
            <w:noWrap/>
            <w:vAlign w:val="center"/>
            <w:hideMark/>
          </w:tcPr>
          <w:p w14:paraId="24D1814C"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K4C City</w:t>
            </w:r>
          </w:p>
        </w:tc>
        <w:tc>
          <w:tcPr>
            <w:tcW w:w="308" w:type="dxa"/>
            <w:tcBorders>
              <w:top w:val="nil"/>
              <w:left w:val="nil"/>
              <w:bottom w:val="single" w:sz="4" w:space="0" w:color="auto"/>
              <w:right w:val="nil"/>
            </w:tcBorders>
            <w:shd w:val="clear" w:color="000000" w:fill="386153"/>
            <w:noWrap/>
            <w:vAlign w:val="center"/>
            <w:hideMark/>
          </w:tcPr>
          <w:p w14:paraId="145A0D0A" w14:textId="77777777" w:rsidR="00B0131F" w:rsidRPr="00C31EE0" w:rsidRDefault="00B0131F" w:rsidP="007B3168">
            <w:pPr>
              <w:spacing w:after="0"/>
              <w:jc w:val="right"/>
              <w:rPr>
                <w:rFonts w:ascii="Aptos Narrow" w:eastAsia="Times New Roman" w:hAnsi="Aptos Narrow" w:cs="Times New Roman"/>
                <w:color w:val="FFFFFF"/>
                <w:sz w:val="18"/>
                <w:szCs w:val="18"/>
              </w:rPr>
            </w:pPr>
            <w:r w:rsidRPr="00C31EE0">
              <w:rPr>
                <w:rFonts w:ascii="Aptos Narrow" w:eastAsia="Times New Roman" w:hAnsi="Aptos Narrow" w:cs="Times New Roman"/>
                <w:color w:val="FFFFFF"/>
                <w:sz w:val="18"/>
                <w:szCs w:val="18"/>
              </w:rPr>
              <w:t> </w:t>
            </w:r>
          </w:p>
        </w:tc>
        <w:tc>
          <w:tcPr>
            <w:tcW w:w="1870" w:type="dxa"/>
            <w:tcBorders>
              <w:top w:val="nil"/>
              <w:left w:val="nil"/>
              <w:bottom w:val="single" w:sz="4" w:space="0" w:color="auto"/>
              <w:right w:val="nil"/>
            </w:tcBorders>
            <w:shd w:val="clear" w:color="000000" w:fill="386153"/>
            <w:noWrap/>
            <w:vAlign w:val="center"/>
            <w:hideMark/>
          </w:tcPr>
          <w:p w14:paraId="5DB2F699" w14:textId="77777777" w:rsidR="00B0131F" w:rsidRPr="00D14448" w:rsidRDefault="00B0131F" w:rsidP="007B3168">
            <w:pPr>
              <w:spacing w:after="0"/>
              <w:ind w:left="720"/>
              <w:jc w:val="right"/>
              <w:rPr>
                <w:rFonts w:ascii="Aptos Narrow" w:eastAsia="Times New Roman" w:hAnsi="Aptos Narrow" w:cs="Times New Roman"/>
                <w:b/>
                <w:bCs/>
                <w:color w:val="FFFFFF"/>
                <w:sz w:val="18"/>
                <w:szCs w:val="18"/>
              </w:rPr>
            </w:pPr>
            <w:r w:rsidRPr="00D14448">
              <w:rPr>
                <w:rFonts w:ascii="Aptos Narrow" w:eastAsia="Times New Roman" w:hAnsi="Aptos Narrow" w:cs="Times New Roman"/>
                <w:b/>
                <w:bCs/>
                <w:color w:val="FFFFFF"/>
                <w:sz w:val="18"/>
                <w:szCs w:val="18"/>
              </w:rPr>
              <w:t>2019</w:t>
            </w:r>
          </w:p>
        </w:tc>
        <w:tc>
          <w:tcPr>
            <w:tcW w:w="1870" w:type="dxa"/>
            <w:tcBorders>
              <w:top w:val="nil"/>
              <w:left w:val="nil"/>
              <w:bottom w:val="single" w:sz="4" w:space="0" w:color="auto"/>
              <w:right w:val="nil"/>
            </w:tcBorders>
            <w:shd w:val="clear" w:color="000000" w:fill="386153"/>
            <w:noWrap/>
            <w:vAlign w:val="center"/>
            <w:hideMark/>
          </w:tcPr>
          <w:p w14:paraId="35AB2DBD" w14:textId="77777777" w:rsidR="00B0131F" w:rsidRPr="00D14448" w:rsidRDefault="00B0131F" w:rsidP="007B3168">
            <w:pPr>
              <w:spacing w:after="0"/>
              <w:ind w:left="720"/>
              <w:jc w:val="right"/>
              <w:rPr>
                <w:rFonts w:ascii="Aptos Narrow" w:eastAsia="Times New Roman" w:hAnsi="Aptos Narrow" w:cs="Times New Roman"/>
                <w:b/>
                <w:bCs/>
                <w:color w:val="FFFFFF"/>
                <w:sz w:val="18"/>
                <w:szCs w:val="18"/>
              </w:rPr>
            </w:pPr>
            <w:r w:rsidRPr="00D14448">
              <w:rPr>
                <w:rFonts w:ascii="Aptos Narrow" w:eastAsia="Times New Roman" w:hAnsi="Aptos Narrow" w:cs="Times New Roman"/>
                <w:b/>
                <w:bCs/>
                <w:color w:val="FFFFFF"/>
                <w:sz w:val="18"/>
                <w:szCs w:val="18"/>
              </w:rPr>
              <w:t>2022</w:t>
            </w:r>
          </w:p>
        </w:tc>
        <w:tc>
          <w:tcPr>
            <w:tcW w:w="1871" w:type="dxa"/>
            <w:tcBorders>
              <w:top w:val="nil"/>
              <w:left w:val="nil"/>
              <w:bottom w:val="single" w:sz="4" w:space="0" w:color="auto"/>
              <w:right w:val="nil"/>
            </w:tcBorders>
            <w:shd w:val="clear" w:color="000000" w:fill="386153"/>
            <w:noWrap/>
            <w:vAlign w:val="center"/>
            <w:hideMark/>
          </w:tcPr>
          <w:p w14:paraId="0306838E" w14:textId="77777777" w:rsidR="00B0131F" w:rsidRPr="00D14448" w:rsidRDefault="00B0131F" w:rsidP="007B3168">
            <w:pPr>
              <w:spacing w:after="0"/>
              <w:ind w:left="720"/>
              <w:jc w:val="right"/>
              <w:rPr>
                <w:rFonts w:ascii="Aptos Narrow" w:eastAsia="Times New Roman" w:hAnsi="Aptos Narrow" w:cs="Times New Roman"/>
                <w:b/>
                <w:bCs/>
                <w:color w:val="FFFFFF"/>
                <w:sz w:val="18"/>
                <w:szCs w:val="18"/>
              </w:rPr>
            </w:pPr>
            <w:r w:rsidRPr="00D14448">
              <w:rPr>
                <w:rFonts w:ascii="Aptos Narrow" w:eastAsia="Times New Roman" w:hAnsi="Aptos Narrow" w:cs="Times New Roman"/>
                <w:b/>
                <w:bCs/>
                <w:color w:val="FFFFFF"/>
                <w:sz w:val="18"/>
                <w:szCs w:val="18"/>
              </w:rPr>
              <w:t>2023</w:t>
            </w:r>
          </w:p>
        </w:tc>
        <w:tc>
          <w:tcPr>
            <w:tcW w:w="1823" w:type="dxa"/>
            <w:tcBorders>
              <w:top w:val="nil"/>
              <w:left w:val="nil"/>
              <w:bottom w:val="single" w:sz="4" w:space="0" w:color="auto"/>
              <w:right w:val="single" w:sz="4" w:space="0" w:color="auto"/>
            </w:tcBorders>
            <w:shd w:val="clear" w:color="000000" w:fill="386153"/>
            <w:hideMark/>
          </w:tcPr>
          <w:p w14:paraId="2BF19489" w14:textId="77777777" w:rsidR="00B0131F" w:rsidRPr="00D14448" w:rsidRDefault="00B0131F" w:rsidP="007B3168">
            <w:pPr>
              <w:spacing w:after="0"/>
              <w:jc w:val="right"/>
              <w:rPr>
                <w:rFonts w:ascii="Aptos Narrow" w:eastAsia="Times New Roman" w:hAnsi="Aptos Narrow" w:cs="Times New Roman"/>
                <w:b/>
                <w:bCs/>
                <w:color w:val="FFFFFF"/>
                <w:sz w:val="18"/>
                <w:szCs w:val="18"/>
              </w:rPr>
            </w:pPr>
            <w:r w:rsidRPr="00D14448">
              <w:rPr>
                <w:rFonts w:ascii="Aptos Narrow" w:eastAsia="Times New Roman" w:hAnsi="Aptos Narrow" w:cs="Times New Roman"/>
                <w:b/>
                <w:bCs/>
                <w:color w:val="FFFFFF"/>
                <w:sz w:val="18"/>
                <w:szCs w:val="18"/>
              </w:rPr>
              <w:t>Percent Change (2019-2023)</w:t>
            </w:r>
          </w:p>
        </w:tc>
      </w:tr>
      <w:tr w:rsidR="00B0131F" w:rsidRPr="008F0463" w14:paraId="22078925" w14:textId="77777777" w:rsidTr="007B3168">
        <w:trPr>
          <w:trHeight w:val="315"/>
        </w:trPr>
        <w:tc>
          <w:tcPr>
            <w:tcW w:w="1785" w:type="dxa"/>
            <w:tcBorders>
              <w:top w:val="single" w:sz="4" w:space="0" w:color="auto"/>
              <w:left w:val="single" w:sz="4" w:space="0" w:color="auto"/>
              <w:bottom w:val="single" w:sz="4" w:space="0" w:color="auto"/>
              <w:right w:val="nil"/>
            </w:tcBorders>
            <w:shd w:val="clear" w:color="000000" w:fill="8ABBAA"/>
            <w:noWrap/>
            <w:vAlign w:val="center"/>
            <w:hideMark/>
          </w:tcPr>
          <w:p w14:paraId="3059C8D5" w14:textId="77777777" w:rsidR="00B0131F" w:rsidRPr="00C8723C" w:rsidRDefault="00B0131F" w:rsidP="007B3168">
            <w:pPr>
              <w:spacing w:after="0"/>
              <w:jc w:val="right"/>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King County</w:t>
            </w:r>
          </w:p>
        </w:tc>
        <w:tc>
          <w:tcPr>
            <w:tcW w:w="308" w:type="dxa"/>
            <w:tcBorders>
              <w:top w:val="single" w:sz="4" w:space="0" w:color="auto"/>
              <w:left w:val="nil"/>
              <w:bottom w:val="single" w:sz="4" w:space="0" w:color="auto"/>
              <w:right w:val="nil"/>
            </w:tcBorders>
            <w:shd w:val="clear" w:color="000000" w:fill="8ABBAA"/>
            <w:noWrap/>
            <w:hideMark/>
          </w:tcPr>
          <w:p w14:paraId="7F7A64F9" w14:textId="77777777" w:rsidR="00B0131F" w:rsidRPr="00C8723C" w:rsidRDefault="00B0131F" w:rsidP="007B3168">
            <w:pPr>
              <w:spacing w:after="0"/>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 </w:t>
            </w:r>
          </w:p>
        </w:tc>
        <w:tc>
          <w:tcPr>
            <w:tcW w:w="1870" w:type="dxa"/>
            <w:tcBorders>
              <w:top w:val="single" w:sz="4" w:space="0" w:color="auto"/>
              <w:left w:val="nil"/>
              <w:bottom w:val="single" w:sz="4" w:space="0" w:color="auto"/>
              <w:right w:val="nil"/>
            </w:tcBorders>
            <w:shd w:val="clear" w:color="000000" w:fill="8ABBAA"/>
            <w:noWrap/>
            <w:vAlign w:val="center"/>
            <w:hideMark/>
          </w:tcPr>
          <w:p w14:paraId="15809D3F" w14:textId="77777777" w:rsidR="00B0131F" w:rsidRPr="00C8723C" w:rsidRDefault="00B0131F" w:rsidP="007B3168">
            <w:pPr>
              <w:spacing w:after="0"/>
              <w:ind w:left="720"/>
              <w:jc w:val="center"/>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26,276,750</w:t>
            </w:r>
          </w:p>
        </w:tc>
        <w:tc>
          <w:tcPr>
            <w:tcW w:w="1870" w:type="dxa"/>
            <w:tcBorders>
              <w:top w:val="single" w:sz="4" w:space="0" w:color="auto"/>
              <w:left w:val="nil"/>
              <w:bottom w:val="single" w:sz="4" w:space="0" w:color="auto"/>
              <w:right w:val="nil"/>
            </w:tcBorders>
            <w:shd w:val="clear" w:color="000000" w:fill="8ABBAA"/>
            <w:noWrap/>
            <w:vAlign w:val="center"/>
            <w:hideMark/>
          </w:tcPr>
          <w:p w14:paraId="021D25E0" w14:textId="77777777" w:rsidR="00B0131F" w:rsidRPr="00C8723C" w:rsidRDefault="00B0131F" w:rsidP="007B3168">
            <w:pPr>
              <w:spacing w:after="0"/>
              <w:jc w:val="right"/>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22,237,855</w:t>
            </w:r>
          </w:p>
        </w:tc>
        <w:tc>
          <w:tcPr>
            <w:tcW w:w="1871" w:type="dxa"/>
            <w:tcBorders>
              <w:top w:val="single" w:sz="4" w:space="0" w:color="auto"/>
              <w:left w:val="nil"/>
              <w:bottom w:val="single" w:sz="4" w:space="0" w:color="auto"/>
              <w:right w:val="nil"/>
            </w:tcBorders>
            <w:shd w:val="clear" w:color="000000" w:fill="8ABBAA"/>
            <w:noWrap/>
            <w:vAlign w:val="center"/>
            <w:hideMark/>
          </w:tcPr>
          <w:p w14:paraId="3342A764" w14:textId="77777777" w:rsidR="00B0131F" w:rsidRPr="00C8723C" w:rsidRDefault="00B0131F" w:rsidP="007B3168">
            <w:pPr>
              <w:spacing w:after="0"/>
              <w:ind w:left="720"/>
              <w:jc w:val="center"/>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24,168,994</w:t>
            </w:r>
          </w:p>
        </w:tc>
        <w:tc>
          <w:tcPr>
            <w:tcW w:w="1823" w:type="dxa"/>
            <w:tcBorders>
              <w:top w:val="single" w:sz="4" w:space="0" w:color="auto"/>
              <w:left w:val="nil"/>
              <w:bottom w:val="single" w:sz="4" w:space="0" w:color="auto"/>
              <w:right w:val="single" w:sz="4" w:space="0" w:color="auto"/>
            </w:tcBorders>
            <w:shd w:val="clear" w:color="000000" w:fill="FED480"/>
            <w:noWrap/>
            <w:vAlign w:val="center"/>
            <w:hideMark/>
          </w:tcPr>
          <w:p w14:paraId="1F1C76D5" w14:textId="77777777" w:rsidR="00B0131F" w:rsidRPr="00C8723C" w:rsidRDefault="00B0131F" w:rsidP="007B3168">
            <w:pPr>
              <w:spacing w:after="0"/>
              <w:jc w:val="right"/>
              <w:rPr>
                <w:rFonts w:ascii="Aptos Narrow" w:eastAsia="Times New Roman" w:hAnsi="Aptos Narrow" w:cs="Times New Roman"/>
                <w:b/>
                <w:bCs/>
                <w:i/>
                <w:iCs/>
                <w:color w:val="1E4854"/>
                <w:sz w:val="20"/>
                <w:szCs w:val="18"/>
              </w:rPr>
            </w:pPr>
            <w:r w:rsidRPr="00C8723C">
              <w:rPr>
                <w:rFonts w:ascii="Aptos Narrow" w:eastAsia="Times New Roman" w:hAnsi="Aptos Narrow" w:cs="Times New Roman"/>
                <w:b/>
                <w:bCs/>
                <w:i/>
                <w:iCs/>
                <w:sz w:val="20"/>
                <w:szCs w:val="18"/>
              </w:rPr>
              <w:t>-8.0%</w:t>
            </w:r>
          </w:p>
        </w:tc>
      </w:tr>
      <w:tr w:rsidR="00B0131F" w:rsidRPr="008F0463" w14:paraId="0A9FC7C3" w14:textId="77777777" w:rsidTr="007B3168">
        <w:trPr>
          <w:trHeight w:val="300"/>
        </w:trPr>
        <w:tc>
          <w:tcPr>
            <w:tcW w:w="1785" w:type="dxa"/>
            <w:tcBorders>
              <w:top w:val="single" w:sz="4" w:space="0" w:color="auto"/>
              <w:left w:val="single" w:sz="4" w:space="0" w:color="auto"/>
              <w:bottom w:val="single" w:sz="4" w:space="0" w:color="auto"/>
              <w:right w:val="nil"/>
            </w:tcBorders>
            <w:shd w:val="clear" w:color="000000" w:fill="386153"/>
            <w:noWrap/>
            <w:vAlign w:val="center"/>
            <w:hideMark/>
          </w:tcPr>
          <w:p w14:paraId="16251A06"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Bellevue</w:t>
            </w:r>
          </w:p>
        </w:tc>
        <w:tc>
          <w:tcPr>
            <w:tcW w:w="308" w:type="dxa"/>
            <w:tcBorders>
              <w:top w:val="single" w:sz="4" w:space="0" w:color="auto"/>
              <w:left w:val="nil"/>
              <w:bottom w:val="single" w:sz="4" w:space="0" w:color="auto"/>
              <w:right w:val="nil"/>
            </w:tcBorders>
            <w:shd w:val="clear" w:color="000000" w:fill="386153"/>
            <w:noWrap/>
            <w:vAlign w:val="center"/>
            <w:hideMark/>
          </w:tcPr>
          <w:p w14:paraId="286419E5"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w:t>
            </w:r>
          </w:p>
        </w:tc>
        <w:tc>
          <w:tcPr>
            <w:tcW w:w="1870" w:type="dxa"/>
            <w:tcBorders>
              <w:top w:val="single" w:sz="4" w:space="0" w:color="auto"/>
              <w:left w:val="single" w:sz="4" w:space="0" w:color="auto"/>
              <w:bottom w:val="single" w:sz="4" w:space="0" w:color="auto"/>
              <w:right w:val="nil"/>
            </w:tcBorders>
            <w:noWrap/>
            <w:vAlign w:val="bottom"/>
            <w:hideMark/>
          </w:tcPr>
          <w:p w14:paraId="23422522"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2,095,119* </w:t>
            </w:r>
          </w:p>
        </w:tc>
        <w:tc>
          <w:tcPr>
            <w:tcW w:w="1870" w:type="dxa"/>
            <w:tcBorders>
              <w:top w:val="single" w:sz="4" w:space="0" w:color="auto"/>
              <w:left w:val="nil"/>
              <w:bottom w:val="single" w:sz="4" w:space="0" w:color="auto"/>
              <w:right w:val="nil"/>
            </w:tcBorders>
            <w:noWrap/>
            <w:vAlign w:val="bottom"/>
            <w:hideMark/>
          </w:tcPr>
          <w:p w14:paraId="3B97530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1,613,586* </w:t>
            </w:r>
          </w:p>
        </w:tc>
        <w:tc>
          <w:tcPr>
            <w:tcW w:w="1871" w:type="dxa"/>
            <w:tcBorders>
              <w:top w:val="single" w:sz="4" w:space="0" w:color="auto"/>
              <w:left w:val="nil"/>
              <w:bottom w:val="single" w:sz="4" w:space="0" w:color="auto"/>
              <w:right w:val="nil"/>
            </w:tcBorders>
            <w:noWrap/>
            <w:vAlign w:val="bottom"/>
            <w:hideMark/>
          </w:tcPr>
          <w:p w14:paraId="37583C68"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1,726,887* </w:t>
            </w:r>
          </w:p>
        </w:tc>
        <w:tc>
          <w:tcPr>
            <w:tcW w:w="1823" w:type="dxa"/>
            <w:tcBorders>
              <w:top w:val="single" w:sz="4" w:space="0" w:color="auto"/>
              <w:left w:val="nil"/>
              <w:bottom w:val="single" w:sz="4" w:space="0" w:color="auto"/>
              <w:right w:val="single" w:sz="4" w:space="0" w:color="auto"/>
            </w:tcBorders>
            <w:shd w:val="clear" w:color="000000" w:fill="63BE7B"/>
            <w:noWrap/>
            <w:vAlign w:val="bottom"/>
            <w:hideMark/>
          </w:tcPr>
          <w:p w14:paraId="4F1242F6"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-17.6%</w:t>
            </w:r>
          </w:p>
        </w:tc>
      </w:tr>
      <w:tr w:rsidR="00B0131F" w:rsidRPr="008F0463" w14:paraId="5CF3B3CF" w14:textId="77777777" w:rsidTr="007B3168">
        <w:trPr>
          <w:trHeight w:val="300"/>
        </w:trPr>
        <w:tc>
          <w:tcPr>
            <w:tcW w:w="1785" w:type="dxa"/>
            <w:tcBorders>
              <w:top w:val="single" w:sz="4" w:space="0" w:color="auto"/>
              <w:left w:val="single" w:sz="4" w:space="0" w:color="auto"/>
              <w:bottom w:val="single" w:sz="4" w:space="0" w:color="auto"/>
              <w:right w:val="nil"/>
            </w:tcBorders>
            <w:shd w:val="clear" w:color="000000" w:fill="386153"/>
            <w:noWrap/>
            <w:vAlign w:val="center"/>
            <w:hideMark/>
          </w:tcPr>
          <w:p w14:paraId="2EBF4900"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Bothell</w:t>
            </w:r>
          </w:p>
        </w:tc>
        <w:tc>
          <w:tcPr>
            <w:tcW w:w="308" w:type="dxa"/>
            <w:tcBorders>
              <w:top w:val="single" w:sz="4" w:space="0" w:color="auto"/>
              <w:left w:val="nil"/>
              <w:bottom w:val="single" w:sz="4" w:space="0" w:color="auto"/>
              <w:right w:val="nil"/>
            </w:tcBorders>
            <w:shd w:val="clear" w:color="000000" w:fill="386153"/>
            <w:noWrap/>
            <w:vAlign w:val="center"/>
            <w:hideMark/>
          </w:tcPr>
          <w:p w14:paraId="7B605193"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single" w:sz="4" w:space="0" w:color="auto"/>
              <w:left w:val="single" w:sz="4" w:space="0" w:color="auto"/>
              <w:bottom w:val="single" w:sz="4" w:space="0" w:color="auto"/>
              <w:right w:val="nil"/>
            </w:tcBorders>
            <w:noWrap/>
            <w:vAlign w:val="bottom"/>
            <w:hideMark/>
          </w:tcPr>
          <w:p w14:paraId="392666AB"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609,211 </w:t>
            </w:r>
          </w:p>
        </w:tc>
        <w:tc>
          <w:tcPr>
            <w:tcW w:w="1870" w:type="dxa"/>
            <w:tcBorders>
              <w:top w:val="single" w:sz="4" w:space="0" w:color="auto"/>
              <w:left w:val="nil"/>
              <w:bottom w:val="single" w:sz="4" w:space="0" w:color="auto"/>
              <w:right w:val="nil"/>
            </w:tcBorders>
            <w:noWrap/>
            <w:vAlign w:val="bottom"/>
            <w:hideMark/>
          </w:tcPr>
          <w:p w14:paraId="113D881D"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503,617 </w:t>
            </w:r>
          </w:p>
        </w:tc>
        <w:tc>
          <w:tcPr>
            <w:tcW w:w="1871" w:type="dxa"/>
            <w:tcBorders>
              <w:top w:val="single" w:sz="4" w:space="0" w:color="auto"/>
              <w:left w:val="nil"/>
              <w:bottom w:val="single" w:sz="4" w:space="0" w:color="auto"/>
              <w:right w:val="nil"/>
            </w:tcBorders>
            <w:noWrap/>
            <w:vAlign w:val="bottom"/>
            <w:hideMark/>
          </w:tcPr>
          <w:p w14:paraId="009B79C9"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529,746 </w:t>
            </w:r>
          </w:p>
        </w:tc>
        <w:tc>
          <w:tcPr>
            <w:tcW w:w="1823" w:type="dxa"/>
            <w:tcBorders>
              <w:top w:val="single" w:sz="4" w:space="0" w:color="auto"/>
              <w:left w:val="nil"/>
              <w:bottom w:val="single" w:sz="4" w:space="0" w:color="auto"/>
              <w:right w:val="single" w:sz="4" w:space="0" w:color="auto"/>
            </w:tcBorders>
            <w:shd w:val="clear" w:color="000000" w:fill="FFEA84"/>
            <w:noWrap/>
            <w:vAlign w:val="bottom"/>
            <w:hideMark/>
          </w:tcPr>
          <w:p w14:paraId="679BBECD"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-13.0%</w:t>
            </w:r>
          </w:p>
        </w:tc>
      </w:tr>
      <w:tr w:rsidR="00B0131F" w:rsidRPr="008F0463" w14:paraId="48CC1A61" w14:textId="77777777" w:rsidTr="007B3168">
        <w:trPr>
          <w:trHeight w:val="300"/>
        </w:trPr>
        <w:tc>
          <w:tcPr>
            <w:tcW w:w="1785" w:type="dxa"/>
            <w:tcBorders>
              <w:top w:val="single" w:sz="4" w:space="0" w:color="auto"/>
              <w:left w:val="single" w:sz="4" w:space="0" w:color="auto"/>
              <w:bottom w:val="single" w:sz="4" w:space="0" w:color="auto"/>
              <w:right w:val="nil"/>
            </w:tcBorders>
            <w:shd w:val="clear" w:color="000000" w:fill="386153"/>
            <w:noWrap/>
            <w:vAlign w:val="center"/>
            <w:hideMark/>
          </w:tcPr>
          <w:p w14:paraId="0C4602BD"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Burien</w:t>
            </w:r>
          </w:p>
        </w:tc>
        <w:tc>
          <w:tcPr>
            <w:tcW w:w="308" w:type="dxa"/>
            <w:tcBorders>
              <w:top w:val="single" w:sz="4" w:space="0" w:color="auto"/>
              <w:left w:val="nil"/>
              <w:bottom w:val="single" w:sz="4" w:space="0" w:color="auto"/>
              <w:right w:val="nil"/>
            </w:tcBorders>
            <w:shd w:val="clear" w:color="000000" w:fill="386153"/>
            <w:noWrap/>
            <w:vAlign w:val="center"/>
            <w:hideMark/>
          </w:tcPr>
          <w:p w14:paraId="74E3CDC5"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single" w:sz="4" w:space="0" w:color="auto"/>
              <w:left w:val="single" w:sz="4" w:space="0" w:color="auto"/>
              <w:bottom w:val="single" w:sz="4" w:space="0" w:color="auto"/>
              <w:right w:val="nil"/>
            </w:tcBorders>
            <w:noWrap/>
            <w:vAlign w:val="bottom"/>
            <w:hideMark/>
          </w:tcPr>
          <w:p w14:paraId="6259F8D9"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259,980 </w:t>
            </w:r>
          </w:p>
        </w:tc>
        <w:tc>
          <w:tcPr>
            <w:tcW w:w="1870" w:type="dxa"/>
            <w:tcBorders>
              <w:top w:val="single" w:sz="4" w:space="0" w:color="auto"/>
              <w:left w:val="nil"/>
              <w:bottom w:val="single" w:sz="4" w:space="0" w:color="auto"/>
              <w:right w:val="nil"/>
            </w:tcBorders>
            <w:noWrap/>
            <w:vAlign w:val="bottom"/>
            <w:hideMark/>
          </w:tcPr>
          <w:p w14:paraId="30AC8775"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241,288 </w:t>
            </w:r>
          </w:p>
        </w:tc>
        <w:tc>
          <w:tcPr>
            <w:tcW w:w="1871" w:type="dxa"/>
            <w:tcBorders>
              <w:top w:val="single" w:sz="4" w:space="0" w:color="auto"/>
              <w:left w:val="nil"/>
              <w:bottom w:val="single" w:sz="4" w:space="0" w:color="auto"/>
              <w:right w:val="nil"/>
            </w:tcBorders>
            <w:noWrap/>
            <w:vAlign w:val="bottom"/>
            <w:hideMark/>
          </w:tcPr>
          <w:p w14:paraId="65D5592F"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259,290 </w:t>
            </w:r>
          </w:p>
        </w:tc>
        <w:tc>
          <w:tcPr>
            <w:tcW w:w="1823" w:type="dxa"/>
            <w:tcBorders>
              <w:top w:val="single" w:sz="4" w:space="0" w:color="auto"/>
              <w:left w:val="nil"/>
              <w:bottom w:val="single" w:sz="4" w:space="0" w:color="auto"/>
              <w:right w:val="single" w:sz="4" w:space="0" w:color="auto"/>
            </w:tcBorders>
            <w:shd w:val="clear" w:color="000000" w:fill="FCB37A"/>
            <w:noWrap/>
            <w:vAlign w:val="bottom"/>
            <w:hideMark/>
          </w:tcPr>
          <w:p w14:paraId="44CB5D6E"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-0.3%</w:t>
            </w:r>
          </w:p>
        </w:tc>
      </w:tr>
      <w:tr w:rsidR="00B0131F" w:rsidRPr="008F0463" w14:paraId="3F131CE9"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591CD7C6"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Des Moines</w:t>
            </w:r>
          </w:p>
        </w:tc>
        <w:tc>
          <w:tcPr>
            <w:tcW w:w="308" w:type="dxa"/>
            <w:tcBorders>
              <w:top w:val="nil"/>
              <w:left w:val="nil"/>
              <w:bottom w:val="single" w:sz="4" w:space="0" w:color="auto"/>
              <w:right w:val="nil"/>
            </w:tcBorders>
            <w:shd w:val="clear" w:color="000000" w:fill="386153"/>
            <w:noWrap/>
            <w:vAlign w:val="center"/>
            <w:hideMark/>
          </w:tcPr>
          <w:p w14:paraId="428EAD48"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769A81A3"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253,732 </w:t>
            </w:r>
          </w:p>
        </w:tc>
        <w:tc>
          <w:tcPr>
            <w:tcW w:w="1870" w:type="dxa"/>
            <w:tcBorders>
              <w:top w:val="nil"/>
              <w:left w:val="nil"/>
              <w:bottom w:val="single" w:sz="4" w:space="0" w:color="auto"/>
              <w:right w:val="nil"/>
            </w:tcBorders>
            <w:noWrap/>
            <w:vAlign w:val="bottom"/>
            <w:hideMark/>
          </w:tcPr>
          <w:p w14:paraId="206C4C4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215,924 </w:t>
            </w:r>
          </w:p>
        </w:tc>
        <w:tc>
          <w:tcPr>
            <w:tcW w:w="1871" w:type="dxa"/>
            <w:tcBorders>
              <w:top w:val="nil"/>
              <w:left w:val="nil"/>
              <w:bottom w:val="single" w:sz="4" w:space="0" w:color="auto"/>
              <w:right w:val="nil"/>
            </w:tcBorders>
            <w:noWrap/>
            <w:vAlign w:val="bottom"/>
            <w:hideMark/>
          </w:tcPr>
          <w:p w14:paraId="75B7994F"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209,115 </w:t>
            </w:r>
          </w:p>
        </w:tc>
        <w:tc>
          <w:tcPr>
            <w:tcW w:w="1823" w:type="dxa"/>
            <w:tcBorders>
              <w:top w:val="nil"/>
              <w:left w:val="nil"/>
              <w:bottom w:val="single" w:sz="4" w:space="0" w:color="auto"/>
              <w:right w:val="single" w:sz="4" w:space="0" w:color="auto"/>
            </w:tcBorders>
            <w:shd w:val="clear" w:color="000000" w:fill="72C27B"/>
            <w:noWrap/>
            <w:vAlign w:val="bottom"/>
            <w:hideMark/>
          </w:tcPr>
          <w:p w14:paraId="1F815128"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-17.6%</w:t>
            </w:r>
          </w:p>
        </w:tc>
      </w:tr>
      <w:tr w:rsidR="00B0131F" w:rsidRPr="008F0463" w14:paraId="0A5C6CCD"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5B48E505"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Duvall</w:t>
            </w:r>
          </w:p>
        </w:tc>
        <w:tc>
          <w:tcPr>
            <w:tcW w:w="308" w:type="dxa"/>
            <w:tcBorders>
              <w:top w:val="nil"/>
              <w:left w:val="nil"/>
              <w:bottom w:val="single" w:sz="4" w:space="0" w:color="auto"/>
              <w:right w:val="nil"/>
            </w:tcBorders>
            <w:shd w:val="clear" w:color="000000" w:fill="386153"/>
            <w:noWrap/>
            <w:vAlign w:val="center"/>
            <w:hideMark/>
          </w:tcPr>
          <w:p w14:paraId="1686CA82"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4C13A0F6"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67,862 </w:t>
            </w:r>
          </w:p>
        </w:tc>
        <w:tc>
          <w:tcPr>
            <w:tcW w:w="1870" w:type="dxa"/>
            <w:tcBorders>
              <w:top w:val="nil"/>
              <w:left w:val="nil"/>
              <w:bottom w:val="single" w:sz="4" w:space="0" w:color="auto"/>
              <w:right w:val="nil"/>
            </w:tcBorders>
            <w:noWrap/>
            <w:vAlign w:val="bottom"/>
            <w:hideMark/>
          </w:tcPr>
          <w:p w14:paraId="2812DF00"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55,750 </w:t>
            </w:r>
          </w:p>
        </w:tc>
        <w:tc>
          <w:tcPr>
            <w:tcW w:w="1871" w:type="dxa"/>
            <w:tcBorders>
              <w:top w:val="nil"/>
              <w:left w:val="nil"/>
              <w:bottom w:val="single" w:sz="4" w:space="0" w:color="auto"/>
              <w:right w:val="nil"/>
            </w:tcBorders>
            <w:noWrap/>
            <w:vAlign w:val="bottom"/>
            <w:hideMark/>
          </w:tcPr>
          <w:p w14:paraId="7701D079"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55,733 </w:t>
            </w:r>
          </w:p>
        </w:tc>
        <w:tc>
          <w:tcPr>
            <w:tcW w:w="1823" w:type="dxa"/>
            <w:tcBorders>
              <w:top w:val="nil"/>
              <w:left w:val="nil"/>
              <w:bottom w:val="single" w:sz="4" w:space="0" w:color="auto"/>
              <w:right w:val="single" w:sz="4" w:space="0" w:color="auto"/>
            </w:tcBorders>
            <w:shd w:val="clear" w:color="000000" w:fill="69BF7B"/>
            <w:noWrap/>
            <w:vAlign w:val="bottom"/>
            <w:hideMark/>
          </w:tcPr>
          <w:p w14:paraId="1BA7AB1E"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-17.9%</w:t>
            </w:r>
          </w:p>
        </w:tc>
      </w:tr>
      <w:tr w:rsidR="00B0131F" w:rsidRPr="008F0463" w14:paraId="7F4F1E06"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16C6B237"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Issaquah</w:t>
            </w:r>
          </w:p>
        </w:tc>
        <w:tc>
          <w:tcPr>
            <w:tcW w:w="308" w:type="dxa"/>
            <w:tcBorders>
              <w:top w:val="nil"/>
              <w:left w:val="nil"/>
              <w:bottom w:val="single" w:sz="4" w:space="0" w:color="auto"/>
              <w:right w:val="nil"/>
            </w:tcBorders>
            <w:shd w:val="clear" w:color="000000" w:fill="386153"/>
            <w:noWrap/>
            <w:vAlign w:val="center"/>
            <w:hideMark/>
          </w:tcPr>
          <w:p w14:paraId="5FAFB53B"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w:t>
            </w:r>
          </w:p>
        </w:tc>
        <w:tc>
          <w:tcPr>
            <w:tcW w:w="1870" w:type="dxa"/>
            <w:tcBorders>
              <w:top w:val="nil"/>
              <w:left w:val="single" w:sz="4" w:space="0" w:color="auto"/>
              <w:bottom w:val="single" w:sz="4" w:space="0" w:color="auto"/>
              <w:right w:val="nil"/>
            </w:tcBorders>
            <w:noWrap/>
            <w:vAlign w:val="bottom"/>
            <w:hideMark/>
          </w:tcPr>
          <w:p w14:paraId="72C87CAF"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473,419* </w:t>
            </w:r>
          </w:p>
        </w:tc>
        <w:tc>
          <w:tcPr>
            <w:tcW w:w="1870" w:type="dxa"/>
            <w:tcBorders>
              <w:top w:val="nil"/>
              <w:left w:val="nil"/>
              <w:bottom w:val="single" w:sz="4" w:space="0" w:color="auto"/>
              <w:right w:val="nil"/>
            </w:tcBorders>
            <w:noWrap/>
            <w:vAlign w:val="bottom"/>
            <w:hideMark/>
          </w:tcPr>
          <w:p w14:paraId="10644721"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397,876* </w:t>
            </w:r>
          </w:p>
        </w:tc>
        <w:tc>
          <w:tcPr>
            <w:tcW w:w="1871" w:type="dxa"/>
            <w:tcBorders>
              <w:top w:val="nil"/>
              <w:left w:val="nil"/>
              <w:bottom w:val="single" w:sz="4" w:space="0" w:color="auto"/>
              <w:right w:val="nil"/>
            </w:tcBorders>
            <w:noWrap/>
            <w:vAlign w:val="bottom"/>
            <w:hideMark/>
          </w:tcPr>
          <w:p w14:paraId="720972B6"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455,690 </w:t>
            </w:r>
          </w:p>
        </w:tc>
        <w:tc>
          <w:tcPr>
            <w:tcW w:w="1823" w:type="dxa"/>
            <w:tcBorders>
              <w:top w:val="nil"/>
              <w:left w:val="nil"/>
              <w:bottom w:val="single" w:sz="4" w:space="0" w:color="auto"/>
              <w:right w:val="single" w:sz="4" w:space="0" w:color="auto"/>
            </w:tcBorders>
            <w:shd w:val="clear" w:color="auto" w:fill="FFFFFF" w:themeFill="background1"/>
            <w:noWrap/>
            <w:vAlign w:val="bottom"/>
            <w:hideMark/>
          </w:tcPr>
          <w:p w14:paraId="6F829305"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r>
      <w:tr w:rsidR="00B0131F" w:rsidRPr="008F0463" w14:paraId="0A614A00"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193FCC16"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Kenmore</w:t>
            </w:r>
          </w:p>
        </w:tc>
        <w:tc>
          <w:tcPr>
            <w:tcW w:w="308" w:type="dxa"/>
            <w:tcBorders>
              <w:top w:val="nil"/>
              <w:left w:val="nil"/>
              <w:bottom w:val="single" w:sz="4" w:space="0" w:color="auto"/>
              <w:right w:val="nil"/>
            </w:tcBorders>
            <w:shd w:val="clear" w:color="000000" w:fill="386153"/>
            <w:noWrap/>
            <w:vAlign w:val="center"/>
            <w:hideMark/>
          </w:tcPr>
          <w:p w14:paraId="3F851DDE"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70D79820"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212,889 </w:t>
            </w:r>
          </w:p>
        </w:tc>
        <w:tc>
          <w:tcPr>
            <w:tcW w:w="1870" w:type="dxa"/>
            <w:tcBorders>
              <w:top w:val="nil"/>
              <w:left w:val="nil"/>
              <w:bottom w:val="single" w:sz="4" w:space="0" w:color="auto"/>
              <w:right w:val="nil"/>
            </w:tcBorders>
            <w:noWrap/>
            <w:vAlign w:val="bottom"/>
            <w:hideMark/>
          </w:tcPr>
          <w:p w14:paraId="19F3F299"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177,708 </w:t>
            </w:r>
          </w:p>
        </w:tc>
        <w:tc>
          <w:tcPr>
            <w:tcW w:w="1871" w:type="dxa"/>
            <w:tcBorders>
              <w:top w:val="nil"/>
              <w:left w:val="nil"/>
              <w:bottom w:val="single" w:sz="4" w:space="0" w:color="auto"/>
              <w:right w:val="nil"/>
            </w:tcBorders>
            <w:noWrap/>
            <w:vAlign w:val="bottom"/>
            <w:hideMark/>
          </w:tcPr>
          <w:p w14:paraId="3EAE8B8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175,661 </w:t>
            </w:r>
          </w:p>
        </w:tc>
        <w:tc>
          <w:tcPr>
            <w:tcW w:w="1823" w:type="dxa"/>
            <w:tcBorders>
              <w:top w:val="nil"/>
              <w:left w:val="nil"/>
              <w:bottom w:val="single" w:sz="4" w:space="0" w:color="auto"/>
              <w:right w:val="single" w:sz="4" w:space="0" w:color="auto"/>
            </w:tcBorders>
            <w:shd w:val="clear" w:color="000000" w:fill="76C37C"/>
            <w:noWrap/>
            <w:vAlign w:val="bottom"/>
            <w:hideMark/>
          </w:tcPr>
          <w:p w14:paraId="492ACF58"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-17.5%</w:t>
            </w:r>
          </w:p>
        </w:tc>
      </w:tr>
      <w:tr w:rsidR="00B0131F" w:rsidRPr="008F0463" w14:paraId="5EF4EDDA"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51608C1C"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Kent</w:t>
            </w:r>
          </w:p>
        </w:tc>
        <w:tc>
          <w:tcPr>
            <w:tcW w:w="308" w:type="dxa"/>
            <w:tcBorders>
              <w:top w:val="nil"/>
              <w:left w:val="nil"/>
              <w:bottom w:val="single" w:sz="4" w:space="0" w:color="auto"/>
              <w:right w:val="nil"/>
            </w:tcBorders>
            <w:shd w:val="clear" w:color="000000" w:fill="386153"/>
            <w:noWrap/>
            <w:vAlign w:val="center"/>
            <w:hideMark/>
          </w:tcPr>
          <w:p w14:paraId="7FEBEB28"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18A94755"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1,770,278 </w:t>
            </w:r>
          </w:p>
        </w:tc>
        <w:tc>
          <w:tcPr>
            <w:tcW w:w="1870" w:type="dxa"/>
            <w:tcBorders>
              <w:top w:val="nil"/>
              <w:left w:val="nil"/>
              <w:bottom w:val="single" w:sz="4" w:space="0" w:color="auto"/>
              <w:right w:val="nil"/>
            </w:tcBorders>
            <w:noWrap/>
            <w:vAlign w:val="bottom"/>
            <w:hideMark/>
          </w:tcPr>
          <w:p w14:paraId="31224DA3"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1,472,313 </w:t>
            </w:r>
          </w:p>
        </w:tc>
        <w:tc>
          <w:tcPr>
            <w:tcW w:w="1871" w:type="dxa"/>
            <w:tcBorders>
              <w:top w:val="nil"/>
              <w:left w:val="nil"/>
              <w:bottom w:val="single" w:sz="4" w:space="0" w:color="auto"/>
              <w:right w:val="nil"/>
            </w:tcBorders>
            <w:noWrap/>
            <w:vAlign w:val="bottom"/>
            <w:hideMark/>
          </w:tcPr>
          <w:p w14:paraId="0C09442E"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1,482,807 </w:t>
            </w:r>
          </w:p>
        </w:tc>
        <w:tc>
          <w:tcPr>
            <w:tcW w:w="1823" w:type="dxa"/>
            <w:tcBorders>
              <w:top w:val="nil"/>
              <w:left w:val="nil"/>
              <w:bottom w:val="single" w:sz="4" w:space="0" w:color="auto"/>
              <w:right w:val="single" w:sz="4" w:space="0" w:color="auto"/>
            </w:tcBorders>
            <w:shd w:val="clear" w:color="000000" w:fill="9FCF7E"/>
            <w:noWrap/>
            <w:vAlign w:val="bottom"/>
            <w:hideMark/>
          </w:tcPr>
          <w:p w14:paraId="5A8943A5"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-16.2%</w:t>
            </w:r>
          </w:p>
        </w:tc>
      </w:tr>
      <w:tr w:rsidR="00B0131F" w:rsidRPr="008F0463" w14:paraId="28D242A4"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7555A706"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Kirkland</w:t>
            </w:r>
          </w:p>
        </w:tc>
        <w:tc>
          <w:tcPr>
            <w:tcW w:w="308" w:type="dxa"/>
            <w:tcBorders>
              <w:top w:val="nil"/>
              <w:left w:val="nil"/>
              <w:bottom w:val="single" w:sz="4" w:space="0" w:color="auto"/>
              <w:right w:val="nil"/>
            </w:tcBorders>
            <w:shd w:val="clear" w:color="000000" w:fill="386153"/>
            <w:noWrap/>
            <w:vAlign w:val="center"/>
            <w:hideMark/>
          </w:tcPr>
          <w:p w14:paraId="71F5816B" w14:textId="77777777" w:rsidR="00B0131F" w:rsidRPr="00C31EE0" w:rsidRDefault="00B0131F" w:rsidP="007B3168">
            <w:pPr>
              <w:spacing w:after="0"/>
              <w:rPr>
                <w:rFonts w:ascii="Aptos Narrow" w:eastAsia="Times New Roman" w:hAnsi="Aptos Narrow" w:cs="Times New Roman"/>
                <w:color w:val="FFFFFF"/>
                <w:sz w:val="18"/>
                <w:szCs w:val="18"/>
              </w:rPr>
            </w:pPr>
            <w:r w:rsidRPr="00C31EE0">
              <w:rPr>
                <w:rFonts w:ascii="Aptos Narrow" w:eastAsia="Times New Roman" w:hAnsi="Aptos Narrow" w:cs="Times New Roman"/>
                <w:color w:val="FFFFFF"/>
                <w:sz w:val="18"/>
                <w:szCs w:val="18"/>
              </w:rPr>
              <w:t>^</w:t>
            </w:r>
          </w:p>
        </w:tc>
        <w:tc>
          <w:tcPr>
            <w:tcW w:w="1870" w:type="dxa"/>
            <w:tcBorders>
              <w:top w:val="nil"/>
              <w:left w:val="single" w:sz="4" w:space="0" w:color="auto"/>
              <w:bottom w:val="single" w:sz="4" w:space="0" w:color="auto"/>
              <w:right w:val="nil"/>
            </w:tcBorders>
            <w:noWrap/>
            <w:vAlign w:val="bottom"/>
            <w:hideMark/>
          </w:tcPr>
          <w:p w14:paraId="7272E9F8"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1,054,422 </w:t>
            </w:r>
          </w:p>
        </w:tc>
        <w:tc>
          <w:tcPr>
            <w:tcW w:w="1870" w:type="dxa"/>
            <w:tcBorders>
              <w:top w:val="nil"/>
              <w:left w:val="nil"/>
              <w:bottom w:val="single" w:sz="4" w:space="0" w:color="auto"/>
              <w:right w:val="nil"/>
            </w:tcBorders>
            <w:noWrap/>
            <w:vAlign w:val="bottom"/>
            <w:hideMark/>
          </w:tcPr>
          <w:p w14:paraId="3D86B1ED"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874,222 </w:t>
            </w:r>
          </w:p>
        </w:tc>
        <w:tc>
          <w:tcPr>
            <w:tcW w:w="1871" w:type="dxa"/>
            <w:tcBorders>
              <w:top w:val="nil"/>
              <w:left w:val="nil"/>
              <w:bottom w:val="single" w:sz="4" w:space="0" w:color="auto"/>
              <w:right w:val="nil"/>
            </w:tcBorders>
            <w:noWrap/>
            <w:vAlign w:val="bottom"/>
            <w:hideMark/>
          </w:tcPr>
          <w:p w14:paraId="73649B0D"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909,412 </w:t>
            </w:r>
          </w:p>
        </w:tc>
        <w:tc>
          <w:tcPr>
            <w:tcW w:w="1823" w:type="dxa"/>
            <w:tcBorders>
              <w:top w:val="single" w:sz="4" w:space="0" w:color="auto"/>
              <w:left w:val="nil"/>
              <w:bottom w:val="single" w:sz="4" w:space="0" w:color="auto"/>
              <w:right w:val="single" w:sz="4" w:space="0" w:color="auto"/>
            </w:tcBorders>
            <w:shd w:val="clear" w:color="000000" w:fill="F3E783"/>
            <w:noWrap/>
            <w:vAlign w:val="bottom"/>
            <w:hideMark/>
          </w:tcPr>
          <w:p w14:paraId="759D2646"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-13.8%</w:t>
            </w:r>
          </w:p>
        </w:tc>
      </w:tr>
      <w:tr w:rsidR="00B0131F" w:rsidRPr="008F0463" w14:paraId="2745F0F3"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2553671F"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Lake Forest Park</w:t>
            </w:r>
          </w:p>
        </w:tc>
        <w:tc>
          <w:tcPr>
            <w:tcW w:w="308" w:type="dxa"/>
            <w:tcBorders>
              <w:top w:val="nil"/>
              <w:left w:val="nil"/>
              <w:bottom w:val="single" w:sz="4" w:space="0" w:color="auto"/>
              <w:right w:val="nil"/>
            </w:tcBorders>
            <w:shd w:val="clear" w:color="000000" w:fill="386153"/>
            <w:noWrap/>
            <w:vAlign w:val="center"/>
            <w:hideMark/>
          </w:tcPr>
          <w:p w14:paraId="0BA7C610"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3E661753"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96,048 </w:t>
            </w:r>
          </w:p>
        </w:tc>
        <w:tc>
          <w:tcPr>
            <w:tcW w:w="1870" w:type="dxa"/>
            <w:tcBorders>
              <w:top w:val="nil"/>
              <w:left w:val="nil"/>
              <w:bottom w:val="single" w:sz="4" w:space="0" w:color="auto"/>
              <w:right w:val="nil"/>
            </w:tcBorders>
            <w:noWrap/>
            <w:vAlign w:val="bottom"/>
            <w:hideMark/>
          </w:tcPr>
          <w:p w14:paraId="6D9997E0"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82,389 </w:t>
            </w:r>
          </w:p>
        </w:tc>
        <w:tc>
          <w:tcPr>
            <w:tcW w:w="1871" w:type="dxa"/>
            <w:tcBorders>
              <w:top w:val="nil"/>
              <w:left w:val="nil"/>
              <w:bottom w:val="single" w:sz="4" w:space="0" w:color="auto"/>
              <w:right w:val="nil"/>
            </w:tcBorders>
            <w:noWrap/>
            <w:vAlign w:val="bottom"/>
            <w:hideMark/>
          </w:tcPr>
          <w:p w14:paraId="38646C94"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85,840 </w:t>
            </w:r>
          </w:p>
        </w:tc>
        <w:tc>
          <w:tcPr>
            <w:tcW w:w="1823" w:type="dxa"/>
            <w:tcBorders>
              <w:top w:val="nil"/>
              <w:left w:val="nil"/>
              <w:bottom w:val="single" w:sz="4" w:space="0" w:color="auto"/>
              <w:right w:val="single" w:sz="4" w:space="0" w:color="auto"/>
            </w:tcBorders>
            <w:shd w:val="clear" w:color="000000" w:fill="FFDF82"/>
            <w:noWrap/>
            <w:vAlign w:val="bottom"/>
            <w:hideMark/>
          </w:tcPr>
          <w:p w14:paraId="7FA63B8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-10.6%</w:t>
            </w:r>
          </w:p>
        </w:tc>
      </w:tr>
      <w:tr w:rsidR="00B0131F" w:rsidRPr="008F0463" w14:paraId="73847EFE"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41396488"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Maple Valley</w:t>
            </w:r>
          </w:p>
        </w:tc>
        <w:tc>
          <w:tcPr>
            <w:tcW w:w="308" w:type="dxa"/>
            <w:tcBorders>
              <w:top w:val="nil"/>
              <w:left w:val="nil"/>
              <w:bottom w:val="single" w:sz="4" w:space="0" w:color="auto"/>
              <w:right w:val="nil"/>
            </w:tcBorders>
            <w:shd w:val="clear" w:color="000000" w:fill="386153"/>
            <w:noWrap/>
            <w:vAlign w:val="center"/>
            <w:hideMark/>
          </w:tcPr>
          <w:p w14:paraId="51D28F78"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15D6D52C"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198,806 </w:t>
            </w:r>
          </w:p>
        </w:tc>
        <w:tc>
          <w:tcPr>
            <w:tcW w:w="1870" w:type="dxa"/>
            <w:tcBorders>
              <w:top w:val="nil"/>
              <w:left w:val="nil"/>
              <w:bottom w:val="single" w:sz="4" w:space="0" w:color="auto"/>
              <w:right w:val="nil"/>
            </w:tcBorders>
            <w:noWrap/>
            <w:vAlign w:val="bottom"/>
            <w:hideMark/>
          </w:tcPr>
          <w:p w14:paraId="6DBCC60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177,119 </w:t>
            </w:r>
          </w:p>
        </w:tc>
        <w:tc>
          <w:tcPr>
            <w:tcW w:w="1871" w:type="dxa"/>
            <w:tcBorders>
              <w:top w:val="nil"/>
              <w:left w:val="nil"/>
              <w:bottom w:val="single" w:sz="4" w:space="0" w:color="auto"/>
              <w:right w:val="nil"/>
            </w:tcBorders>
            <w:noWrap/>
            <w:vAlign w:val="bottom"/>
            <w:hideMark/>
          </w:tcPr>
          <w:p w14:paraId="7E05306F"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181,414 </w:t>
            </w:r>
          </w:p>
        </w:tc>
        <w:tc>
          <w:tcPr>
            <w:tcW w:w="1823" w:type="dxa"/>
            <w:tcBorders>
              <w:top w:val="nil"/>
              <w:left w:val="nil"/>
              <w:bottom w:val="single" w:sz="4" w:space="0" w:color="auto"/>
              <w:right w:val="single" w:sz="4" w:space="0" w:color="auto"/>
            </w:tcBorders>
            <w:shd w:val="clear" w:color="000000" w:fill="FED781"/>
            <w:noWrap/>
            <w:vAlign w:val="bottom"/>
            <w:hideMark/>
          </w:tcPr>
          <w:p w14:paraId="28202051"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-8.7%</w:t>
            </w:r>
          </w:p>
        </w:tc>
      </w:tr>
      <w:tr w:rsidR="00B0131F" w:rsidRPr="008F0463" w14:paraId="6268B0DC"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3D08BFA0"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Mercer Island</w:t>
            </w:r>
          </w:p>
        </w:tc>
        <w:tc>
          <w:tcPr>
            <w:tcW w:w="308" w:type="dxa"/>
            <w:tcBorders>
              <w:top w:val="nil"/>
              <w:left w:val="nil"/>
              <w:bottom w:val="single" w:sz="4" w:space="0" w:color="auto"/>
              <w:right w:val="nil"/>
            </w:tcBorders>
            <w:shd w:val="clear" w:color="000000" w:fill="386153"/>
            <w:noWrap/>
            <w:vAlign w:val="center"/>
            <w:hideMark/>
          </w:tcPr>
          <w:p w14:paraId="13AC1F97"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w:t>
            </w:r>
          </w:p>
        </w:tc>
        <w:tc>
          <w:tcPr>
            <w:tcW w:w="1870" w:type="dxa"/>
            <w:tcBorders>
              <w:top w:val="nil"/>
              <w:left w:val="single" w:sz="4" w:space="0" w:color="auto"/>
              <w:bottom w:val="single" w:sz="4" w:space="0" w:color="auto"/>
              <w:right w:val="nil"/>
            </w:tcBorders>
            <w:noWrap/>
            <w:vAlign w:val="bottom"/>
            <w:hideMark/>
          </w:tcPr>
          <w:p w14:paraId="4D449BC0"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358,777* </w:t>
            </w:r>
          </w:p>
        </w:tc>
        <w:tc>
          <w:tcPr>
            <w:tcW w:w="1870" w:type="dxa"/>
            <w:tcBorders>
              <w:top w:val="nil"/>
              <w:left w:val="nil"/>
              <w:bottom w:val="single" w:sz="4" w:space="0" w:color="auto"/>
              <w:right w:val="nil"/>
            </w:tcBorders>
            <w:noWrap/>
            <w:vAlign w:val="bottom"/>
            <w:hideMark/>
          </w:tcPr>
          <w:p w14:paraId="5C1801E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308,121* </w:t>
            </w:r>
          </w:p>
        </w:tc>
        <w:tc>
          <w:tcPr>
            <w:tcW w:w="1871" w:type="dxa"/>
            <w:tcBorders>
              <w:top w:val="nil"/>
              <w:left w:val="nil"/>
              <w:bottom w:val="single" w:sz="4" w:space="0" w:color="auto"/>
              <w:right w:val="nil"/>
            </w:tcBorders>
            <w:noWrap/>
            <w:vAlign w:val="bottom"/>
            <w:hideMark/>
          </w:tcPr>
          <w:p w14:paraId="200E872A"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307,833* </w:t>
            </w:r>
          </w:p>
        </w:tc>
        <w:tc>
          <w:tcPr>
            <w:tcW w:w="1823" w:type="dxa"/>
            <w:tcBorders>
              <w:top w:val="nil"/>
              <w:left w:val="nil"/>
              <w:bottom w:val="single" w:sz="4" w:space="0" w:color="auto"/>
              <w:right w:val="single" w:sz="4" w:space="0" w:color="auto"/>
            </w:tcBorders>
            <w:shd w:val="clear" w:color="000000" w:fill="E4E382"/>
            <w:noWrap/>
            <w:vAlign w:val="bottom"/>
            <w:hideMark/>
          </w:tcPr>
          <w:p w14:paraId="68641439"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-14.2%</w:t>
            </w:r>
          </w:p>
        </w:tc>
      </w:tr>
      <w:tr w:rsidR="00B0131F" w:rsidRPr="008F0463" w14:paraId="52E4E301"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6555E62D"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Newcastle</w:t>
            </w:r>
          </w:p>
        </w:tc>
        <w:tc>
          <w:tcPr>
            <w:tcW w:w="308" w:type="dxa"/>
            <w:tcBorders>
              <w:top w:val="nil"/>
              <w:left w:val="nil"/>
              <w:bottom w:val="single" w:sz="4" w:space="0" w:color="auto"/>
              <w:right w:val="nil"/>
            </w:tcBorders>
            <w:shd w:val="clear" w:color="000000" w:fill="386153"/>
            <w:noWrap/>
            <w:vAlign w:val="center"/>
            <w:hideMark/>
          </w:tcPr>
          <w:p w14:paraId="2B6C28A9"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6F60ACD7"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131,004 </w:t>
            </w:r>
          </w:p>
        </w:tc>
        <w:tc>
          <w:tcPr>
            <w:tcW w:w="1870" w:type="dxa"/>
            <w:tcBorders>
              <w:top w:val="nil"/>
              <w:left w:val="nil"/>
              <w:bottom w:val="single" w:sz="4" w:space="0" w:color="auto"/>
              <w:right w:val="nil"/>
            </w:tcBorders>
            <w:noWrap/>
            <w:vAlign w:val="bottom"/>
            <w:hideMark/>
          </w:tcPr>
          <w:p w14:paraId="6AD39EF3"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114,663 </w:t>
            </w:r>
          </w:p>
        </w:tc>
        <w:tc>
          <w:tcPr>
            <w:tcW w:w="1871" w:type="dxa"/>
            <w:tcBorders>
              <w:top w:val="nil"/>
              <w:left w:val="nil"/>
              <w:bottom w:val="single" w:sz="4" w:space="0" w:color="auto"/>
              <w:right w:val="nil"/>
            </w:tcBorders>
            <w:noWrap/>
            <w:vAlign w:val="bottom"/>
            <w:hideMark/>
          </w:tcPr>
          <w:p w14:paraId="5385D161"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110,320 </w:t>
            </w:r>
          </w:p>
        </w:tc>
        <w:tc>
          <w:tcPr>
            <w:tcW w:w="1823" w:type="dxa"/>
            <w:tcBorders>
              <w:top w:val="nil"/>
              <w:left w:val="nil"/>
              <w:bottom w:val="single" w:sz="4" w:space="0" w:color="auto"/>
              <w:right w:val="single" w:sz="4" w:space="0" w:color="auto"/>
            </w:tcBorders>
            <w:shd w:val="clear" w:color="000000" w:fill="AED37F"/>
            <w:noWrap/>
            <w:vAlign w:val="bottom"/>
            <w:hideMark/>
          </w:tcPr>
          <w:p w14:paraId="4FBE4EE1"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-15.8%</w:t>
            </w:r>
          </w:p>
        </w:tc>
      </w:tr>
      <w:tr w:rsidR="00B0131F" w:rsidRPr="008F0463" w14:paraId="6574842E"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31E59254"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Normandy Park</w:t>
            </w:r>
          </w:p>
        </w:tc>
        <w:tc>
          <w:tcPr>
            <w:tcW w:w="308" w:type="dxa"/>
            <w:tcBorders>
              <w:top w:val="nil"/>
              <w:left w:val="nil"/>
              <w:bottom w:val="single" w:sz="4" w:space="0" w:color="auto"/>
              <w:right w:val="nil"/>
            </w:tcBorders>
            <w:shd w:val="clear" w:color="000000" w:fill="386153"/>
            <w:noWrap/>
            <w:vAlign w:val="center"/>
            <w:hideMark/>
          </w:tcPr>
          <w:p w14:paraId="4F2B68BF"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4F5E451F"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58,694 </w:t>
            </w:r>
          </w:p>
        </w:tc>
        <w:tc>
          <w:tcPr>
            <w:tcW w:w="1870" w:type="dxa"/>
            <w:tcBorders>
              <w:top w:val="nil"/>
              <w:left w:val="nil"/>
              <w:bottom w:val="single" w:sz="4" w:space="0" w:color="auto"/>
              <w:right w:val="nil"/>
            </w:tcBorders>
            <w:noWrap/>
            <w:vAlign w:val="bottom"/>
            <w:hideMark/>
          </w:tcPr>
          <w:p w14:paraId="6E8E9904"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50,812 </w:t>
            </w:r>
          </w:p>
        </w:tc>
        <w:tc>
          <w:tcPr>
            <w:tcW w:w="1871" w:type="dxa"/>
            <w:tcBorders>
              <w:top w:val="nil"/>
              <w:left w:val="nil"/>
              <w:bottom w:val="single" w:sz="4" w:space="0" w:color="auto"/>
              <w:right w:val="nil"/>
            </w:tcBorders>
            <w:noWrap/>
            <w:vAlign w:val="bottom"/>
            <w:hideMark/>
          </w:tcPr>
          <w:p w14:paraId="6F9117BA"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50,244 </w:t>
            </w:r>
          </w:p>
        </w:tc>
        <w:tc>
          <w:tcPr>
            <w:tcW w:w="1823" w:type="dxa"/>
            <w:tcBorders>
              <w:top w:val="nil"/>
              <w:left w:val="nil"/>
              <w:bottom w:val="single" w:sz="4" w:space="0" w:color="auto"/>
              <w:right w:val="single" w:sz="4" w:space="0" w:color="auto"/>
            </w:tcBorders>
            <w:shd w:val="clear" w:color="000000" w:fill="DDE182"/>
            <w:noWrap/>
            <w:vAlign w:val="bottom"/>
            <w:hideMark/>
          </w:tcPr>
          <w:p w14:paraId="2C481C5A"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-14.4%</w:t>
            </w:r>
          </w:p>
        </w:tc>
      </w:tr>
      <w:tr w:rsidR="00B0131F" w:rsidRPr="008F0463" w14:paraId="49A005F4"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41FFD099"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North Bend</w:t>
            </w:r>
          </w:p>
        </w:tc>
        <w:tc>
          <w:tcPr>
            <w:tcW w:w="308" w:type="dxa"/>
            <w:tcBorders>
              <w:top w:val="nil"/>
              <w:left w:val="nil"/>
              <w:bottom w:val="single" w:sz="4" w:space="0" w:color="auto"/>
              <w:right w:val="nil"/>
            </w:tcBorders>
            <w:shd w:val="clear" w:color="000000" w:fill="386153"/>
            <w:noWrap/>
            <w:vAlign w:val="center"/>
            <w:hideMark/>
          </w:tcPr>
          <w:p w14:paraId="0DF2490A"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22E8B4BD"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77,633 </w:t>
            </w:r>
          </w:p>
        </w:tc>
        <w:tc>
          <w:tcPr>
            <w:tcW w:w="1870" w:type="dxa"/>
            <w:tcBorders>
              <w:top w:val="nil"/>
              <w:left w:val="nil"/>
              <w:bottom w:val="single" w:sz="4" w:space="0" w:color="auto"/>
              <w:right w:val="nil"/>
            </w:tcBorders>
            <w:noWrap/>
            <w:vAlign w:val="bottom"/>
            <w:hideMark/>
          </w:tcPr>
          <w:p w14:paraId="546A81AA"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71,521 </w:t>
            </w:r>
          </w:p>
        </w:tc>
        <w:tc>
          <w:tcPr>
            <w:tcW w:w="1871" w:type="dxa"/>
            <w:tcBorders>
              <w:top w:val="nil"/>
              <w:left w:val="nil"/>
              <w:bottom w:val="single" w:sz="4" w:space="0" w:color="auto"/>
              <w:right w:val="nil"/>
            </w:tcBorders>
            <w:noWrap/>
            <w:vAlign w:val="bottom"/>
            <w:hideMark/>
          </w:tcPr>
          <w:p w14:paraId="14FD29C8"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71,258 </w:t>
            </w:r>
          </w:p>
        </w:tc>
        <w:tc>
          <w:tcPr>
            <w:tcW w:w="1823" w:type="dxa"/>
            <w:tcBorders>
              <w:top w:val="nil"/>
              <w:left w:val="nil"/>
              <w:bottom w:val="single" w:sz="4" w:space="0" w:color="auto"/>
              <w:right w:val="single" w:sz="4" w:space="0" w:color="auto"/>
            </w:tcBorders>
            <w:shd w:val="clear" w:color="000000" w:fill="FED580"/>
            <w:noWrap/>
            <w:vAlign w:val="bottom"/>
            <w:hideMark/>
          </w:tcPr>
          <w:p w14:paraId="4F389B06"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-8.2%</w:t>
            </w:r>
          </w:p>
        </w:tc>
      </w:tr>
      <w:tr w:rsidR="00B0131F" w:rsidRPr="008F0463" w14:paraId="21178853"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1B113424"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Redmond</w:t>
            </w:r>
          </w:p>
        </w:tc>
        <w:tc>
          <w:tcPr>
            <w:tcW w:w="308" w:type="dxa"/>
            <w:tcBorders>
              <w:top w:val="nil"/>
              <w:left w:val="nil"/>
              <w:bottom w:val="single" w:sz="4" w:space="0" w:color="auto"/>
              <w:right w:val="nil"/>
            </w:tcBorders>
            <w:shd w:val="clear" w:color="000000" w:fill="386153"/>
            <w:noWrap/>
            <w:vAlign w:val="center"/>
            <w:hideMark/>
          </w:tcPr>
          <w:p w14:paraId="7E09FC07"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w:t>
            </w:r>
          </w:p>
        </w:tc>
        <w:tc>
          <w:tcPr>
            <w:tcW w:w="1870" w:type="dxa"/>
            <w:tcBorders>
              <w:top w:val="nil"/>
              <w:left w:val="single" w:sz="4" w:space="0" w:color="auto"/>
              <w:bottom w:val="single" w:sz="4" w:space="0" w:color="auto"/>
              <w:right w:val="nil"/>
            </w:tcBorders>
            <w:noWrap/>
            <w:vAlign w:val="bottom"/>
            <w:hideMark/>
          </w:tcPr>
          <w:p w14:paraId="60168629"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c>
          <w:tcPr>
            <w:tcW w:w="1870" w:type="dxa"/>
            <w:tcBorders>
              <w:top w:val="nil"/>
              <w:left w:val="nil"/>
              <w:bottom w:val="single" w:sz="4" w:space="0" w:color="auto"/>
              <w:right w:val="nil"/>
            </w:tcBorders>
            <w:noWrap/>
            <w:vAlign w:val="bottom"/>
            <w:hideMark/>
          </w:tcPr>
          <w:p w14:paraId="5B25C934"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717,198* </w:t>
            </w:r>
          </w:p>
        </w:tc>
        <w:tc>
          <w:tcPr>
            <w:tcW w:w="1871" w:type="dxa"/>
            <w:tcBorders>
              <w:top w:val="nil"/>
              <w:left w:val="nil"/>
              <w:bottom w:val="single" w:sz="4" w:space="0" w:color="auto"/>
              <w:right w:val="nil"/>
            </w:tcBorders>
            <w:noWrap/>
            <w:vAlign w:val="bottom"/>
            <w:hideMark/>
          </w:tcPr>
          <w:p w14:paraId="53A4C8D3"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814,855* </w:t>
            </w:r>
          </w:p>
        </w:tc>
        <w:tc>
          <w:tcPr>
            <w:tcW w:w="1823" w:type="dxa"/>
            <w:tcBorders>
              <w:top w:val="nil"/>
              <w:left w:val="nil"/>
              <w:bottom w:val="single" w:sz="4" w:space="0" w:color="auto"/>
              <w:right w:val="single" w:sz="4" w:space="0" w:color="auto"/>
            </w:tcBorders>
            <w:shd w:val="clear" w:color="auto" w:fill="FFFFFF" w:themeFill="background1"/>
            <w:noWrap/>
            <w:vAlign w:val="bottom"/>
            <w:hideMark/>
          </w:tcPr>
          <w:p w14:paraId="73B926EF"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r>
      <w:tr w:rsidR="00B0131F" w:rsidRPr="008F0463" w14:paraId="25E5B648"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1ED5A867"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Renton</w:t>
            </w:r>
          </w:p>
        </w:tc>
        <w:tc>
          <w:tcPr>
            <w:tcW w:w="308" w:type="dxa"/>
            <w:tcBorders>
              <w:top w:val="nil"/>
              <w:left w:val="nil"/>
              <w:bottom w:val="single" w:sz="4" w:space="0" w:color="auto"/>
              <w:right w:val="nil"/>
            </w:tcBorders>
            <w:shd w:val="clear" w:color="000000" w:fill="386153"/>
            <w:noWrap/>
            <w:vAlign w:val="center"/>
            <w:hideMark/>
          </w:tcPr>
          <w:p w14:paraId="05AA3F81"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6F52E14C"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1,439,751 </w:t>
            </w:r>
          </w:p>
        </w:tc>
        <w:tc>
          <w:tcPr>
            <w:tcW w:w="1870" w:type="dxa"/>
            <w:tcBorders>
              <w:top w:val="nil"/>
              <w:left w:val="nil"/>
              <w:bottom w:val="single" w:sz="4" w:space="0" w:color="auto"/>
              <w:right w:val="nil"/>
            </w:tcBorders>
            <w:noWrap/>
            <w:vAlign w:val="bottom"/>
            <w:hideMark/>
          </w:tcPr>
          <w:p w14:paraId="599A0B9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1,190,865 </w:t>
            </w:r>
          </w:p>
        </w:tc>
        <w:tc>
          <w:tcPr>
            <w:tcW w:w="1871" w:type="dxa"/>
            <w:tcBorders>
              <w:top w:val="nil"/>
              <w:left w:val="nil"/>
              <w:bottom w:val="single" w:sz="4" w:space="0" w:color="auto"/>
              <w:right w:val="nil"/>
            </w:tcBorders>
            <w:noWrap/>
            <w:vAlign w:val="bottom"/>
            <w:hideMark/>
          </w:tcPr>
          <w:p w14:paraId="05BC21D6"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1,350,120 </w:t>
            </w:r>
          </w:p>
        </w:tc>
        <w:tc>
          <w:tcPr>
            <w:tcW w:w="1823" w:type="dxa"/>
            <w:tcBorders>
              <w:top w:val="nil"/>
              <w:left w:val="nil"/>
              <w:bottom w:val="single" w:sz="4" w:space="0" w:color="auto"/>
              <w:right w:val="single" w:sz="4" w:space="0" w:color="auto"/>
            </w:tcBorders>
            <w:shd w:val="clear" w:color="000000" w:fill="FECC7F"/>
            <w:noWrap/>
            <w:vAlign w:val="bottom"/>
            <w:hideMark/>
          </w:tcPr>
          <w:p w14:paraId="1D6AD12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-6.2%</w:t>
            </w:r>
          </w:p>
        </w:tc>
      </w:tr>
      <w:tr w:rsidR="00B0131F" w:rsidRPr="008F0463" w14:paraId="465DAE52"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788EB315"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Sammamish</w:t>
            </w:r>
          </w:p>
        </w:tc>
        <w:tc>
          <w:tcPr>
            <w:tcW w:w="308" w:type="dxa"/>
            <w:tcBorders>
              <w:top w:val="nil"/>
              <w:left w:val="nil"/>
              <w:bottom w:val="single" w:sz="4" w:space="0" w:color="auto"/>
              <w:right w:val="nil"/>
            </w:tcBorders>
            <w:shd w:val="clear" w:color="000000" w:fill="386153"/>
            <w:noWrap/>
            <w:vAlign w:val="center"/>
            <w:hideMark/>
          </w:tcPr>
          <w:p w14:paraId="15791F0C"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62A8D0EB"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552,075 </w:t>
            </w:r>
          </w:p>
        </w:tc>
        <w:tc>
          <w:tcPr>
            <w:tcW w:w="1870" w:type="dxa"/>
            <w:tcBorders>
              <w:top w:val="nil"/>
              <w:left w:val="nil"/>
              <w:bottom w:val="single" w:sz="4" w:space="0" w:color="auto"/>
              <w:right w:val="nil"/>
            </w:tcBorders>
            <w:noWrap/>
            <w:vAlign w:val="bottom"/>
            <w:hideMark/>
          </w:tcPr>
          <w:p w14:paraId="0163C51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478,725 </w:t>
            </w:r>
          </w:p>
        </w:tc>
        <w:tc>
          <w:tcPr>
            <w:tcW w:w="1871" w:type="dxa"/>
            <w:tcBorders>
              <w:top w:val="nil"/>
              <w:left w:val="nil"/>
              <w:bottom w:val="single" w:sz="4" w:space="0" w:color="auto"/>
              <w:right w:val="nil"/>
            </w:tcBorders>
            <w:noWrap/>
            <w:vAlign w:val="bottom"/>
            <w:hideMark/>
          </w:tcPr>
          <w:p w14:paraId="6B8D4857"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499,678 </w:t>
            </w:r>
          </w:p>
        </w:tc>
        <w:tc>
          <w:tcPr>
            <w:tcW w:w="1823" w:type="dxa"/>
            <w:tcBorders>
              <w:top w:val="nil"/>
              <w:left w:val="nil"/>
              <w:bottom w:val="single" w:sz="4" w:space="0" w:color="auto"/>
              <w:right w:val="single" w:sz="4" w:space="0" w:color="auto"/>
            </w:tcBorders>
            <w:shd w:val="clear" w:color="000000" w:fill="FFDB81"/>
            <w:noWrap/>
            <w:vAlign w:val="bottom"/>
            <w:hideMark/>
          </w:tcPr>
          <w:p w14:paraId="261D1FE7"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-9.5%</w:t>
            </w:r>
          </w:p>
        </w:tc>
      </w:tr>
      <w:tr w:rsidR="00B0131F" w:rsidRPr="008F0463" w14:paraId="53183C15"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12F54B9F"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Seattle</w:t>
            </w:r>
          </w:p>
        </w:tc>
        <w:tc>
          <w:tcPr>
            <w:tcW w:w="308" w:type="dxa"/>
            <w:tcBorders>
              <w:top w:val="nil"/>
              <w:left w:val="nil"/>
              <w:bottom w:val="single" w:sz="4" w:space="0" w:color="auto"/>
              <w:right w:val="nil"/>
            </w:tcBorders>
            <w:shd w:val="clear" w:color="000000" w:fill="386153"/>
            <w:noWrap/>
            <w:vAlign w:val="center"/>
            <w:hideMark/>
          </w:tcPr>
          <w:p w14:paraId="6762BF58"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w:t>
            </w:r>
          </w:p>
        </w:tc>
        <w:tc>
          <w:tcPr>
            <w:tcW w:w="1870" w:type="dxa"/>
            <w:tcBorders>
              <w:top w:val="nil"/>
              <w:left w:val="single" w:sz="4" w:space="0" w:color="auto"/>
              <w:bottom w:val="single" w:sz="4" w:space="0" w:color="auto"/>
              <w:right w:val="nil"/>
            </w:tcBorders>
            <w:noWrap/>
            <w:vAlign w:val="bottom"/>
            <w:hideMark/>
          </w:tcPr>
          <w:p w14:paraId="52536FBB"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c>
          <w:tcPr>
            <w:tcW w:w="1870" w:type="dxa"/>
            <w:tcBorders>
              <w:top w:val="nil"/>
              <w:left w:val="nil"/>
              <w:bottom w:val="single" w:sz="4" w:space="0" w:color="auto"/>
              <w:right w:val="nil"/>
            </w:tcBorders>
            <w:noWrap/>
            <w:vAlign w:val="bottom"/>
            <w:hideMark/>
          </w:tcPr>
          <w:p w14:paraId="65F22DD3"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5,921,200* </w:t>
            </w:r>
          </w:p>
        </w:tc>
        <w:tc>
          <w:tcPr>
            <w:tcW w:w="1871" w:type="dxa"/>
            <w:tcBorders>
              <w:top w:val="nil"/>
              <w:left w:val="nil"/>
              <w:bottom w:val="single" w:sz="4" w:space="0" w:color="auto"/>
              <w:right w:val="nil"/>
            </w:tcBorders>
            <w:noWrap/>
            <w:vAlign w:val="bottom"/>
            <w:hideMark/>
          </w:tcPr>
          <w:p w14:paraId="16D4F024"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c>
          <w:tcPr>
            <w:tcW w:w="1823" w:type="dxa"/>
            <w:tcBorders>
              <w:top w:val="nil"/>
              <w:left w:val="nil"/>
              <w:bottom w:val="single" w:sz="4" w:space="0" w:color="auto"/>
              <w:right w:val="single" w:sz="4" w:space="0" w:color="auto"/>
            </w:tcBorders>
            <w:shd w:val="clear" w:color="auto" w:fill="FFFFFF" w:themeFill="background1"/>
            <w:noWrap/>
            <w:vAlign w:val="bottom"/>
            <w:hideMark/>
          </w:tcPr>
          <w:p w14:paraId="020D4B8E"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 </w:t>
            </w:r>
          </w:p>
        </w:tc>
      </w:tr>
      <w:tr w:rsidR="00B0131F" w:rsidRPr="008F0463" w14:paraId="7A2159EB"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63C5E5FE"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Shoreline</w:t>
            </w:r>
          </w:p>
        </w:tc>
        <w:tc>
          <w:tcPr>
            <w:tcW w:w="308" w:type="dxa"/>
            <w:tcBorders>
              <w:top w:val="nil"/>
              <w:left w:val="nil"/>
              <w:bottom w:val="single" w:sz="4" w:space="0" w:color="auto"/>
              <w:right w:val="nil"/>
            </w:tcBorders>
            <w:shd w:val="clear" w:color="000000" w:fill="386153"/>
            <w:noWrap/>
            <w:vAlign w:val="center"/>
            <w:hideMark/>
          </w:tcPr>
          <w:p w14:paraId="3A15357D"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5AB1CBAF"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410,902 </w:t>
            </w:r>
          </w:p>
        </w:tc>
        <w:tc>
          <w:tcPr>
            <w:tcW w:w="1870" w:type="dxa"/>
            <w:tcBorders>
              <w:top w:val="nil"/>
              <w:left w:val="nil"/>
              <w:bottom w:val="single" w:sz="4" w:space="0" w:color="auto"/>
              <w:right w:val="nil"/>
            </w:tcBorders>
            <w:noWrap/>
            <w:vAlign w:val="bottom"/>
            <w:hideMark/>
          </w:tcPr>
          <w:p w14:paraId="71DFD927"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350,005 </w:t>
            </w:r>
          </w:p>
        </w:tc>
        <w:tc>
          <w:tcPr>
            <w:tcW w:w="1871" w:type="dxa"/>
            <w:tcBorders>
              <w:top w:val="nil"/>
              <w:left w:val="nil"/>
              <w:bottom w:val="single" w:sz="4" w:space="0" w:color="auto"/>
              <w:right w:val="nil"/>
            </w:tcBorders>
            <w:noWrap/>
            <w:vAlign w:val="bottom"/>
            <w:hideMark/>
          </w:tcPr>
          <w:p w14:paraId="339AB28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395,297 </w:t>
            </w:r>
          </w:p>
        </w:tc>
        <w:tc>
          <w:tcPr>
            <w:tcW w:w="1823" w:type="dxa"/>
            <w:tcBorders>
              <w:top w:val="nil"/>
              <w:left w:val="nil"/>
              <w:bottom w:val="single" w:sz="4" w:space="0" w:color="auto"/>
              <w:right w:val="single" w:sz="4" w:space="0" w:color="auto"/>
            </w:tcBorders>
            <w:shd w:val="clear" w:color="000000" w:fill="FDC27C"/>
            <w:noWrap/>
            <w:vAlign w:val="bottom"/>
            <w:hideMark/>
          </w:tcPr>
          <w:p w14:paraId="50C03E42"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-3.8%</w:t>
            </w:r>
          </w:p>
        </w:tc>
      </w:tr>
      <w:tr w:rsidR="00B0131F" w:rsidRPr="008F0463" w14:paraId="522F9B24"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6C837472"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Snoqualmie</w:t>
            </w:r>
          </w:p>
        </w:tc>
        <w:tc>
          <w:tcPr>
            <w:tcW w:w="308" w:type="dxa"/>
            <w:tcBorders>
              <w:top w:val="nil"/>
              <w:left w:val="nil"/>
              <w:bottom w:val="single" w:sz="4" w:space="0" w:color="auto"/>
              <w:right w:val="nil"/>
            </w:tcBorders>
            <w:shd w:val="clear" w:color="000000" w:fill="386153"/>
            <w:noWrap/>
            <w:vAlign w:val="center"/>
            <w:hideMark/>
          </w:tcPr>
          <w:p w14:paraId="0A171ECC"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34052272"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130,741 </w:t>
            </w:r>
          </w:p>
        </w:tc>
        <w:tc>
          <w:tcPr>
            <w:tcW w:w="1870" w:type="dxa"/>
            <w:tcBorders>
              <w:top w:val="nil"/>
              <w:left w:val="nil"/>
              <w:bottom w:val="single" w:sz="4" w:space="0" w:color="auto"/>
              <w:right w:val="nil"/>
            </w:tcBorders>
            <w:noWrap/>
            <w:vAlign w:val="bottom"/>
            <w:hideMark/>
          </w:tcPr>
          <w:p w14:paraId="44073AF1"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111,755 </w:t>
            </w:r>
          </w:p>
        </w:tc>
        <w:tc>
          <w:tcPr>
            <w:tcW w:w="1871" w:type="dxa"/>
            <w:tcBorders>
              <w:top w:val="nil"/>
              <w:left w:val="nil"/>
              <w:bottom w:val="single" w:sz="4" w:space="0" w:color="auto"/>
              <w:right w:val="nil"/>
            </w:tcBorders>
            <w:noWrap/>
            <w:vAlign w:val="bottom"/>
            <w:hideMark/>
          </w:tcPr>
          <w:p w14:paraId="646D0CFC"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109,898 </w:t>
            </w:r>
          </w:p>
        </w:tc>
        <w:tc>
          <w:tcPr>
            <w:tcW w:w="1823" w:type="dxa"/>
            <w:tcBorders>
              <w:top w:val="nil"/>
              <w:left w:val="nil"/>
              <w:bottom w:val="single" w:sz="4" w:space="0" w:color="auto"/>
              <w:right w:val="single" w:sz="4" w:space="0" w:color="auto"/>
            </w:tcBorders>
            <w:shd w:val="clear" w:color="000000" w:fill="A9D27F"/>
            <w:noWrap/>
            <w:vAlign w:val="bottom"/>
            <w:hideMark/>
          </w:tcPr>
          <w:p w14:paraId="46980CCB"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-15.9%</w:t>
            </w:r>
          </w:p>
        </w:tc>
      </w:tr>
      <w:tr w:rsidR="00B0131F" w:rsidRPr="008F0463" w14:paraId="6B0A41BA" w14:textId="77777777" w:rsidTr="007B3168">
        <w:trPr>
          <w:trHeight w:val="300"/>
        </w:trPr>
        <w:tc>
          <w:tcPr>
            <w:tcW w:w="1785" w:type="dxa"/>
            <w:tcBorders>
              <w:top w:val="nil"/>
              <w:left w:val="single" w:sz="4" w:space="0" w:color="auto"/>
              <w:bottom w:val="single" w:sz="4" w:space="0" w:color="auto"/>
              <w:right w:val="nil"/>
            </w:tcBorders>
            <w:shd w:val="clear" w:color="000000" w:fill="386153"/>
            <w:noWrap/>
            <w:vAlign w:val="center"/>
            <w:hideMark/>
          </w:tcPr>
          <w:p w14:paraId="075F944A" w14:textId="77777777" w:rsidR="00B0131F" w:rsidRPr="00140924" w:rsidRDefault="00B0131F" w:rsidP="007B3168">
            <w:pPr>
              <w:spacing w:after="0"/>
              <w:jc w:val="right"/>
              <w:rPr>
                <w:rFonts w:ascii="Aptos Narrow" w:eastAsia="Times New Roman" w:hAnsi="Aptos Narrow" w:cs="Times New Roman"/>
                <w:b/>
                <w:bCs/>
                <w:color w:val="FFFFFF"/>
                <w:sz w:val="18"/>
                <w:szCs w:val="18"/>
              </w:rPr>
            </w:pPr>
            <w:r w:rsidRPr="00140924">
              <w:rPr>
                <w:rFonts w:ascii="Aptos Narrow" w:eastAsia="Times New Roman" w:hAnsi="Aptos Narrow" w:cs="Times New Roman"/>
                <w:b/>
                <w:bCs/>
                <w:color w:val="FFFFFF"/>
                <w:sz w:val="18"/>
                <w:szCs w:val="18"/>
              </w:rPr>
              <w:t>Tukwila</w:t>
            </w:r>
          </w:p>
        </w:tc>
        <w:tc>
          <w:tcPr>
            <w:tcW w:w="308" w:type="dxa"/>
            <w:tcBorders>
              <w:top w:val="nil"/>
              <w:left w:val="nil"/>
              <w:bottom w:val="single" w:sz="4" w:space="0" w:color="auto"/>
              <w:right w:val="nil"/>
            </w:tcBorders>
            <w:shd w:val="clear" w:color="000000" w:fill="386153"/>
            <w:noWrap/>
            <w:vAlign w:val="center"/>
            <w:hideMark/>
          </w:tcPr>
          <w:p w14:paraId="78C8970C" w14:textId="77777777" w:rsidR="00B0131F" w:rsidRPr="00C31EE0" w:rsidRDefault="00B0131F" w:rsidP="007B3168">
            <w:pPr>
              <w:spacing w:after="0"/>
              <w:rPr>
                <w:rFonts w:ascii="Aptos Narrow" w:eastAsia="Times New Roman" w:hAnsi="Aptos Narrow" w:cs="Times New Roman"/>
                <w:color w:val="386153"/>
                <w:sz w:val="18"/>
                <w:szCs w:val="18"/>
              </w:rPr>
            </w:pPr>
            <w:r w:rsidRPr="00C31EE0">
              <w:rPr>
                <w:rFonts w:ascii="Aptos Narrow" w:eastAsia="Times New Roman" w:hAnsi="Aptos Narrow" w:cs="Times New Roman"/>
                <w:color w:val="386153"/>
                <w:sz w:val="18"/>
                <w:szCs w:val="18"/>
              </w:rPr>
              <w:t> </w:t>
            </w:r>
          </w:p>
        </w:tc>
        <w:tc>
          <w:tcPr>
            <w:tcW w:w="1870" w:type="dxa"/>
            <w:tcBorders>
              <w:top w:val="nil"/>
              <w:left w:val="single" w:sz="4" w:space="0" w:color="auto"/>
              <w:bottom w:val="single" w:sz="4" w:space="0" w:color="auto"/>
              <w:right w:val="nil"/>
            </w:tcBorders>
            <w:noWrap/>
            <w:vAlign w:val="bottom"/>
            <w:hideMark/>
          </w:tcPr>
          <w:p w14:paraId="4257A218" w14:textId="77777777" w:rsidR="00B0131F" w:rsidRPr="00C31EE0" w:rsidRDefault="00B0131F" w:rsidP="007B3168">
            <w:pPr>
              <w:spacing w:after="0"/>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640,575 </w:t>
            </w:r>
          </w:p>
        </w:tc>
        <w:tc>
          <w:tcPr>
            <w:tcW w:w="1870" w:type="dxa"/>
            <w:tcBorders>
              <w:top w:val="nil"/>
              <w:left w:val="nil"/>
              <w:bottom w:val="single" w:sz="4" w:space="0" w:color="auto"/>
              <w:right w:val="nil"/>
            </w:tcBorders>
            <w:noWrap/>
            <w:vAlign w:val="bottom"/>
            <w:hideMark/>
          </w:tcPr>
          <w:p w14:paraId="36F23A93"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541,814 </w:t>
            </w:r>
          </w:p>
        </w:tc>
        <w:tc>
          <w:tcPr>
            <w:tcW w:w="1871" w:type="dxa"/>
            <w:tcBorders>
              <w:top w:val="nil"/>
              <w:left w:val="nil"/>
              <w:bottom w:val="single" w:sz="4" w:space="0" w:color="auto"/>
              <w:right w:val="nil"/>
            </w:tcBorders>
            <w:noWrap/>
            <w:vAlign w:val="bottom"/>
            <w:hideMark/>
          </w:tcPr>
          <w:p w14:paraId="05BDFAAA"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 xml:space="preserve">                 746,700 </w:t>
            </w:r>
          </w:p>
        </w:tc>
        <w:tc>
          <w:tcPr>
            <w:tcW w:w="1823" w:type="dxa"/>
            <w:tcBorders>
              <w:top w:val="nil"/>
              <w:left w:val="nil"/>
              <w:bottom w:val="single" w:sz="4" w:space="0" w:color="auto"/>
              <w:right w:val="single" w:sz="4" w:space="0" w:color="auto"/>
            </w:tcBorders>
            <w:shd w:val="clear" w:color="000000" w:fill="F8696B"/>
            <w:noWrap/>
            <w:vAlign w:val="bottom"/>
            <w:hideMark/>
          </w:tcPr>
          <w:p w14:paraId="6445F664" w14:textId="77777777" w:rsidR="00B0131F" w:rsidRPr="00C31EE0" w:rsidRDefault="00B0131F" w:rsidP="007B3168">
            <w:pPr>
              <w:spacing w:after="0"/>
              <w:jc w:val="right"/>
              <w:rPr>
                <w:rFonts w:ascii="Aptos Narrow" w:eastAsia="Times New Roman" w:hAnsi="Aptos Narrow" w:cs="Times New Roman"/>
                <w:color w:val="000000"/>
                <w:sz w:val="18"/>
                <w:szCs w:val="18"/>
              </w:rPr>
            </w:pPr>
            <w:r w:rsidRPr="00C31EE0">
              <w:rPr>
                <w:rFonts w:ascii="Aptos Narrow" w:eastAsia="Times New Roman" w:hAnsi="Aptos Narrow" w:cs="Times New Roman"/>
                <w:color w:val="000000"/>
                <w:sz w:val="18"/>
                <w:szCs w:val="18"/>
              </w:rPr>
              <w:t>16.6%</w:t>
            </w:r>
          </w:p>
        </w:tc>
      </w:tr>
      <w:tr w:rsidR="00B0131F" w:rsidRPr="008F0463" w14:paraId="24391FEC" w14:textId="77777777" w:rsidTr="007B3168">
        <w:trPr>
          <w:trHeight w:val="300"/>
        </w:trPr>
        <w:tc>
          <w:tcPr>
            <w:tcW w:w="9527" w:type="dxa"/>
            <w:gridSpan w:val="6"/>
            <w:tcBorders>
              <w:top w:val="nil"/>
              <w:left w:val="nil"/>
              <w:bottom w:val="nil"/>
              <w:right w:val="nil"/>
            </w:tcBorders>
            <w:noWrap/>
            <w:vAlign w:val="center"/>
            <w:hideMark/>
          </w:tcPr>
          <w:p w14:paraId="03886FE4" w14:textId="77777777" w:rsidR="00B0131F" w:rsidRPr="00140924" w:rsidRDefault="00B0131F" w:rsidP="007B3168">
            <w:pPr>
              <w:spacing w:after="0"/>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This inventory value was completed using an alternative inventory methodology prepared and maintained by the city itself.</w:t>
            </w:r>
          </w:p>
        </w:tc>
      </w:tr>
      <w:tr w:rsidR="00B0131F" w:rsidRPr="008F0463" w14:paraId="5F84E27B" w14:textId="77777777" w:rsidTr="007B3168">
        <w:trPr>
          <w:trHeight w:val="414"/>
        </w:trPr>
        <w:tc>
          <w:tcPr>
            <w:tcW w:w="9527" w:type="dxa"/>
            <w:gridSpan w:val="6"/>
            <w:tcBorders>
              <w:top w:val="nil"/>
              <w:left w:val="nil"/>
              <w:bottom w:val="nil"/>
              <w:right w:val="nil"/>
            </w:tcBorders>
            <w:noWrap/>
            <w:vAlign w:val="center"/>
            <w:hideMark/>
          </w:tcPr>
          <w:p w14:paraId="3E8A6D03" w14:textId="77777777" w:rsidR="00B0131F" w:rsidRPr="00140924" w:rsidRDefault="00B0131F" w:rsidP="007B3168">
            <w:pPr>
              <w:spacing w:after="0"/>
              <w:contextualSpacing/>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xml:space="preserve">^ Kirkland maintains and publishes their own inventories using an alternate methodology which are not represented in this table. </w:t>
            </w:r>
          </w:p>
        </w:tc>
      </w:tr>
      <w:tr w:rsidR="00B0131F" w:rsidRPr="008F0463" w14:paraId="54D8C3C5" w14:textId="77777777" w:rsidTr="00140924">
        <w:trPr>
          <w:trHeight w:val="80"/>
        </w:trPr>
        <w:tc>
          <w:tcPr>
            <w:tcW w:w="9527" w:type="dxa"/>
            <w:gridSpan w:val="6"/>
            <w:tcBorders>
              <w:top w:val="nil"/>
              <w:left w:val="nil"/>
              <w:bottom w:val="nil"/>
              <w:right w:val="nil"/>
            </w:tcBorders>
            <w:noWrap/>
            <w:vAlign w:val="center"/>
            <w:hideMark/>
          </w:tcPr>
          <w:p w14:paraId="07F17316" w14:textId="77777777" w:rsidR="00B0131F" w:rsidRPr="00140924" w:rsidRDefault="00B0131F" w:rsidP="007B3168">
            <w:pPr>
              <w:spacing w:after="0"/>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A blank value indicates that the jurisdiction does not have inventories completed with a comparable methodology.</w:t>
            </w:r>
          </w:p>
        </w:tc>
      </w:tr>
    </w:tbl>
    <w:p w14:paraId="1ADB3FED" w14:textId="77777777" w:rsidR="00B0131F" w:rsidRDefault="00B0131F" w:rsidP="00C31EE0">
      <w:pPr>
        <w:pStyle w:val="BodyText"/>
        <w:spacing w:before="0" w:after="0"/>
        <w:rPr>
          <w:b/>
          <w:bCs/>
        </w:rPr>
      </w:pPr>
    </w:p>
    <w:p w14:paraId="68301507" w14:textId="77777777" w:rsidR="00B0131F" w:rsidRPr="00861FE5" w:rsidRDefault="00B0131F" w:rsidP="007B01A9">
      <w:r>
        <w:lastRenderedPageBreak/>
        <w:t xml:space="preserve">Table </w:t>
      </w:r>
      <w:r>
        <w:rPr>
          <w:noProof/>
        </w:rPr>
        <w:t>7</w:t>
      </w:r>
      <w:r>
        <w:t xml:space="preserve"> </w:t>
      </w:r>
      <w:r w:rsidRPr="009E2C70">
        <w:t xml:space="preserve">shows </w:t>
      </w:r>
      <w:r>
        <w:t>core</w:t>
      </w:r>
      <w:r w:rsidRPr="009E2C70">
        <w:t xml:space="preserve"> GHG emissions for King County and K4C cities in 2019, 2022, and 2023.</w:t>
      </w:r>
      <w:r w:rsidRPr="00DE5AD2">
        <w:t xml:space="preserve"> </w:t>
      </w:r>
      <w:r w:rsidRPr="00F853AD">
        <w:t>Core emissions in this inventory include electricity (residential and commercial), natural gas (residential and commercial), on-road vehicles, and solid waste generation and disposal.</w:t>
      </w:r>
      <w:r>
        <w:t xml:space="preserve"> </w:t>
      </w:r>
      <w:r w:rsidRPr="00DE5AD2">
        <w:t>Countywide</w:t>
      </w:r>
      <w:r>
        <w:t xml:space="preserve"> core</w:t>
      </w:r>
      <w:r w:rsidRPr="00DE5AD2">
        <w:t xml:space="preserve"> emissions declined by </w:t>
      </w:r>
      <w:r>
        <w:t>14.7</w:t>
      </w:r>
      <w:r w:rsidRPr="00DE5AD2">
        <w:t xml:space="preserve">% over this period, </w:t>
      </w:r>
      <w:r w:rsidRPr="000305FD">
        <w:t>with all cities that have a complete data series seeing a reduction in core emissions</w:t>
      </w:r>
      <w:r w:rsidRPr="00DE5AD2">
        <w:t xml:space="preserve">. Note that </w:t>
      </w:r>
      <w:r>
        <w:t>inventory value</w:t>
      </w:r>
      <w:r w:rsidRPr="00DE5AD2">
        <w:t xml:space="preserve">s indicated with an </w:t>
      </w:r>
      <w:r>
        <w:t>asterisk (</w:t>
      </w:r>
      <w:r w:rsidRPr="00DE5AD2">
        <w:t>*</w:t>
      </w:r>
      <w:r>
        <w:t>)</w:t>
      </w:r>
      <w:r w:rsidRPr="00DE5AD2">
        <w:t xml:space="preserve"> used an alternate inventory</w:t>
      </w:r>
      <w:r>
        <w:t xml:space="preserve"> methodology</w:t>
      </w:r>
      <w:r w:rsidRPr="00DE5AD2">
        <w:t>, limiting direct comparisons.</w:t>
      </w:r>
    </w:p>
    <w:p w14:paraId="17A394A6" w14:textId="77777777" w:rsidR="00B0131F" w:rsidRDefault="00B0131F" w:rsidP="007B01A9">
      <w:pPr>
        <w:pStyle w:val="Caption"/>
      </w:pPr>
      <w:r>
        <w:t xml:space="preserve">Table </w:t>
      </w:r>
      <w:r>
        <w:rPr>
          <w:noProof/>
        </w:rPr>
        <w:t>7</w:t>
      </w:r>
      <w:r>
        <w:t xml:space="preserve">. </w:t>
      </w:r>
      <w:r w:rsidRPr="00793050">
        <w:t>King County and K4C communitywide GHG inventories trends comparison</w:t>
      </w:r>
      <w:r>
        <w:t xml:space="preserve"> – core emissions</w:t>
      </w:r>
      <w:r w:rsidRPr="00793050">
        <w:t>.</w:t>
      </w:r>
    </w:p>
    <w:tbl>
      <w:tblPr>
        <w:tblW w:w="9540" w:type="dxa"/>
        <w:tblLook w:val="04A0" w:firstRow="1" w:lastRow="0" w:firstColumn="1" w:lastColumn="0" w:noHBand="0" w:noVBand="1"/>
      </w:tblPr>
      <w:tblGrid>
        <w:gridCol w:w="1660"/>
        <w:gridCol w:w="311"/>
        <w:gridCol w:w="1952"/>
        <w:gridCol w:w="1952"/>
        <w:gridCol w:w="1952"/>
        <w:gridCol w:w="1558"/>
        <w:gridCol w:w="155"/>
      </w:tblGrid>
      <w:tr w:rsidR="00B0131F" w:rsidRPr="001A381C" w14:paraId="4AFA6977" w14:textId="77777777" w:rsidTr="00C8723C">
        <w:trPr>
          <w:trHeight w:val="381"/>
        </w:trPr>
        <w:tc>
          <w:tcPr>
            <w:tcW w:w="9540" w:type="dxa"/>
            <w:gridSpan w:val="7"/>
            <w:tcBorders>
              <w:top w:val="nil"/>
              <w:left w:val="nil"/>
              <w:bottom w:val="single" w:sz="4" w:space="0" w:color="auto"/>
              <w:right w:val="nil"/>
            </w:tcBorders>
            <w:shd w:val="clear" w:color="000000" w:fill="254137"/>
            <w:noWrap/>
            <w:vAlign w:val="bottom"/>
            <w:hideMark/>
          </w:tcPr>
          <w:p w14:paraId="798A5561" w14:textId="77777777" w:rsidR="00B0131F" w:rsidRPr="001A381C" w:rsidRDefault="00B0131F" w:rsidP="00F24176">
            <w:pPr>
              <w:spacing w:after="0"/>
              <w:jc w:val="center"/>
              <w:rPr>
                <w:rFonts w:ascii="Aptos Narrow" w:eastAsia="Times New Roman" w:hAnsi="Aptos Narrow" w:cs="Times New Roman"/>
                <w:b/>
                <w:bCs/>
                <w:color w:val="FFFFFF"/>
              </w:rPr>
            </w:pPr>
            <w:r w:rsidRPr="001A381C">
              <w:rPr>
                <w:rFonts w:ascii="Aptos Narrow" w:eastAsia="Times New Roman" w:hAnsi="Aptos Narrow" w:cs="Times New Roman"/>
                <w:b/>
                <w:bCs/>
                <w:color w:val="FFFFFF"/>
              </w:rPr>
              <w:t>Core Emissions (MTCO</w:t>
            </w:r>
            <w:r w:rsidRPr="001A381C">
              <w:rPr>
                <w:rFonts w:ascii="Aptos Narrow" w:eastAsia="Times New Roman" w:hAnsi="Aptos Narrow" w:cs="Times New Roman"/>
                <w:b/>
                <w:bCs/>
                <w:color w:val="FFFFFF"/>
                <w:vertAlign w:val="subscript"/>
              </w:rPr>
              <w:t>2</w:t>
            </w:r>
            <w:r w:rsidRPr="001A381C">
              <w:rPr>
                <w:rFonts w:ascii="Aptos Narrow" w:eastAsia="Times New Roman" w:hAnsi="Aptos Narrow" w:cs="Times New Roman"/>
                <w:b/>
                <w:bCs/>
                <w:color w:val="FFFFFF"/>
              </w:rPr>
              <w:t>e)</w:t>
            </w:r>
          </w:p>
        </w:tc>
      </w:tr>
      <w:tr w:rsidR="00B0131F" w:rsidRPr="001A381C" w14:paraId="3F317FFC" w14:textId="77777777" w:rsidTr="00C8723C">
        <w:trPr>
          <w:trHeight w:val="520"/>
        </w:trPr>
        <w:tc>
          <w:tcPr>
            <w:tcW w:w="1660" w:type="dxa"/>
            <w:tcBorders>
              <w:top w:val="nil"/>
              <w:left w:val="nil"/>
              <w:bottom w:val="single" w:sz="4" w:space="0" w:color="auto"/>
              <w:right w:val="nil"/>
            </w:tcBorders>
            <w:shd w:val="clear" w:color="000000" w:fill="386153"/>
            <w:noWrap/>
            <w:vAlign w:val="center"/>
            <w:hideMark/>
          </w:tcPr>
          <w:p w14:paraId="03ACE48F"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K4C City</w:t>
            </w:r>
          </w:p>
        </w:tc>
        <w:tc>
          <w:tcPr>
            <w:tcW w:w="311" w:type="dxa"/>
            <w:tcBorders>
              <w:top w:val="nil"/>
              <w:left w:val="nil"/>
              <w:bottom w:val="single" w:sz="4" w:space="0" w:color="auto"/>
              <w:right w:val="nil"/>
            </w:tcBorders>
            <w:shd w:val="clear" w:color="000000" w:fill="386153"/>
            <w:noWrap/>
            <w:vAlign w:val="center"/>
            <w:hideMark/>
          </w:tcPr>
          <w:p w14:paraId="1AC8EBC3"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000000" w:fill="386153"/>
            <w:noWrap/>
            <w:vAlign w:val="center"/>
            <w:hideMark/>
          </w:tcPr>
          <w:p w14:paraId="290958F4" w14:textId="77777777" w:rsidR="00B0131F" w:rsidRPr="001A381C" w:rsidRDefault="00B0131F" w:rsidP="00F24176">
            <w:pPr>
              <w:spacing w:after="0"/>
              <w:ind w:left="720"/>
              <w:jc w:val="center"/>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2019</w:t>
            </w:r>
          </w:p>
        </w:tc>
        <w:tc>
          <w:tcPr>
            <w:tcW w:w="1952" w:type="dxa"/>
            <w:tcBorders>
              <w:top w:val="nil"/>
              <w:left w:val="nil"/>
              <w:bottom w:val="single" w:sz="4" w:space="0" w:color="auto"/>
              <w:right w:val="nil"/>
            </w:tcBorders>
            <w:shd w:val="clear" w:color="000000" w:fill="386153"/>
            <w:noWrap/>
            <w:vAlign w:val="center"/>
            <w:hideMark/>
          </w:tcPr>
          <w:p w14:paraId="66A65C8F" w14:textId="77777777" w:rsidR="00B0131F" w:rsidRPr="001A381C" w:rsidRDefault="00B0131F" w:rsidP="00F24176">
            <w:pPr>
              <w:spacing w:after="0"/>
              <w:ind w:left="720"/>
              <w:jc w:val="center"/>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2022</w:t>
            </w:r>
          </w:p>
        </w:tc>
        <w:tc>
          <w:tcPr>
            <w:tcW w:w="1952" w:type="dxa"/>
            <w:tcBorders>
              <w:top w:val="nil"/>
              <w:left w:val="nil"/>
              <w:bottom w:val="single" w:sz="4" w:space="0" w:color="auto"/>
              <w:right w:val="nil"/>
            </w:tcBorders>
            <w:shd w:val="clear" w:color="000000" w:fill="386153"/>
            <w:noWrap/>
            <w:vAlign w:val="center"/>
            <w:hideMark/>
          </w:tcPr>
          <w:p w14:paraId="1739C493" w14:textId="77777777" w:rsidR="00B0131F" w:rsidRPr="001A381C" w:rsidRDefault="00B0131F" w:rsidP="00F24176">
            <w:pPr>
              <w:spacing w:after="0"/>
              <w:ind w:left="720"/>
              <w:jc w:val="center"/>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2023</w:t>
            </w:r>
          </w:p>
        </w:tc>
        <w:tc>
          <w:tcPr>
            <w:tcW w:w="1709" w:type="dxa"/>
            <w:gridSpan w:val="2"/>
            <w:tcBorders>
              <w:top w:val="nil"/>
              <w:left w:val="nil"/>
              <w:bottom w:val="single" w:sz="4" w:space="0" w:color="auto"/>
              <w:right w:val="single" w:sz="4" w:space="0" w:color="auto"/>
            </w:tcBorders>
            <w:shd w:val="clear" w:color="000000" w:fill="386153"/>
            <w:hideMark/>
          </w:tcPr>
          <w:p w14:paraId="1E370117"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Percent Change (2019-2023)</w:t>
            </w:r>
          </w:p>
        </w:tc>
      </w:tr>
      <w:tr w:rsidR="00B0131F" w:rsidRPr="001A381C" w14:paraId="338BF8E0" w14:textId="77777777" w:rsidTr="00C8723C">
        <w:trPr>
          <w:trHeight w:val="333"/>
        </w:trPr>
        <w:tc>
          <w:tcPr>
            <w:tcW w:w="1660" w:type="dxa"/>
            <w:tcBorders>
              <w:top w:val="nil"/>
              <w:left w:val="nil"/>
              <w:bottom w:val="single" w:sz="8" w:space="0" w:color="auto"/>
              <w:right w:val="nil"/>
            </w:tcBorders>
            <w:shd w:val="clear" w:color="000000" w:fill="8ABBAA"/>
            <w:noWrap/>
            <w:vAlign w:val="center"/>
            <w:hideMark/>
          </w:tcPr>
          <w:p w14:paraId="6907BBF7" w14:textId="77777777" w:rsidR="00B0131F" w:rsidRPr="00C8723C" w:rsidRDefault="00B0131F" w:rsidP="00F24176">
            <w:pPr>
              <w:spacing w:after="0"/>
              <w:jc w:val="right"/>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King County</w:t>
            </w:r>
          </w:p>
        </w:tc>
        <w:tc>
          <w:tcPr>
            <w:tcW w:w="311" w:type="dxa"/>
            <w:tcBorders>
              <w:top w:val="nil"/>
              <w:left w:val="nil"/>
              <w:bottom w:val="single" w:sz="8" w:space="0" w:color="auto"/>
              <w:right w:val="nil"/>
            </w:tcBorders>
            <w:shd w:val="clear" w:color="000000" w:fill="8ABBAA"/>
            <w:noWrap/>
            <w:hideMark/>
          </w:tcPr>
          <w:p w14:paraId="68C2CF44" w14:textId="77777777" w:rsidR="00B0131F" w:rsidRPr="00C8723C" w:rsidRDefault="00B0131F" w:rsidP="00F24176">
            <w:pPr>
              <w:spacing w:after="0"/>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 </w:t>
            </w:r>
          </w:p>
        </w:tc>
        <w:tc>
          <w:tcPr>
            <w:tcW w:w="1952" w:type="dxa"/>
            <w:tcBorders>
              <w:top w:val="nil"/>
              <w:left w:val="nil"/>
              <w:bottom w:val="single" w:sz="8" w:space="0" w:color="auto"/>
              <w:right w:val="nil"/>
            </w:tcBorders>
            <w:shd w:val="clear" w:color="000000" w:fill="8ABBAA"/>
            <w:noWrap/>
            <w:vAlign w:val="center"/>
            <w:hideMark/>
          </w:tcPr>
          <w:p w14:paraId="14964A0F" w14:textId="77777777" w:rsidR="00B0131F" w:rsidRPr="00C8723C" w:rsidRDefault="00B0131F" w:rsidP="00F24176">
            <w:pPr>
              <w:spacing w:after="0"/>
              <w:ind w:left="720"/>
              <w:jc w:val="center"/>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16,860,467</w:t>
            </w:r>
          </w:p>
        </w:tc>
        <w:tc>
          <w:tcPr>
            <w:tcW w:w="1952" w:type="dxa"/>
            <w:tcBorders>
              <w:top w:val="nil"/>
              <w:left w:val="nil"/>
              <w:bottom w:val="single" w:sz="8" w:space="0" w:color="auto"/>
              <w:right w:val="nil"/>
            </w:tcBorders>
            <w:shd w:val="clear" w:color="000000" w:fill="8ABBAA"/>
            <w:noWrap/>
            <w:vAlign w:val="center"/>
            <w:hideMark/>
          </w:tcPr>
          <w:p w14:paraId="64A3D992" w14:textId="77777777" w:rsidR="00B0131F" w:rsidRPr="00C8723C" w:rsidRDefault="00B0131F" w:rsidP="00F24176">
            <w:pPr>
              <w:spacing w:after="0"/>
              <w:ind w:left="720"/>
              <w:jc w:val="center"/>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13,953,348</w:t>
            </w:r>
          </w:p>
        </w:tc>
        <w:tc>
          <w:tcPr>
            <w:tcW w:w="1952" w:type="dxa"/>
            <w:tcBorders>
              <w:top w:val="nil"/>
              <w:left w:val="nil"/>
              <w:bottom w:val="single" w:sz="8" w:space="0" w:color="auto"/>
              <w:right w:val="nil"/>
            </w:tcBorders>
            <w:shd w:val="clear" w:color="000000" w:fill="8ABBAA"/>
            <w:noWrap/>
            <w:vAlign w:val="center"/>
            <w:hideMark/>
          </w:tcPr>
          <w:p w14:paraId="7CDE91BF" w14:textId="77777777" w:rsidR="00B0131F" w:rsidRPr="00C8723C" w:rsidRDefault="00B0131F" w:rsidP="00F24176">
            <w:pPr>
              <w:spacing w:after="0"/>
              <w:ind w:left="720"/>
              <w:jc w:val="center"/>
              <w:rPr>
                <w:rFonts w:ascii="Aptos Narrow" w:eastAsia="Times New Roman" w:hAnsi="Aptos Narrow" w:cs="Times New Roman"/>
                <w:b/>
                <w:bCs/>
                <w:i/>
                <w:iCs/>
                <w:color w:val="FFFFFF"/>
                <w:sz w:val="20"/>
                <w:szCs w:val="18"/>
              </w:rPr>
            </w:pPr>
            <w:r w:rsidRPr="00C8723C">
              <w:rPr>
                <w:rFonts w:ascii="Aptos Narrow" w:eastAsia="Times New Roman" w:hAnsi="Aptos Narrow" w:cs="Times New Roman"/>
                <w:b/>
                <w:bCs/>
                <w:i/>
                <w:iCs/>
                <w:color w:val="FFFFFF"/>
                <w:sz w:val="20"/>
                <w:szCs w:val="18"/>
              </w:rPr>
              <w:t>14,384,008</w:t>
            </w:r>
          </w:p>
        </w:tc>
        <w:tc>
          <w:tcPr>
            <w:tcW w:w="1709" w:type="dxa"/>
            <w:gridSpan w:val="2"/>
            <w:tcBorders>
              <w:top w:val="single" w:sz="4" w:space="0" w:color="auto"/>
              <w:left w:val="nil"/>
              <w:bottom w:val="single" w:sz="8" w:space="0" w:color="auto"/>
              <w:right w:val="single" w:sz="4" w:space="0" w:color="auto"/>
            </w:tcBorders>
            <w:shd w:val="clear" w:color="000000" w:fill="FFDA81"/>
            <w:noWrap/>
            <w:vAlign w:val="center"/>
            <w:hideMark/>
          </w:tcPr>
          <w:p w14:paraId="018A592E" w14:textId="77777777" w:rsidR="00B0131F" w:rsidRPr="00C8723C" w:rsidRDefault="00B0131F" w:rsidP="00F24176">
            <w:pPr>
              <w:spacing w:after="0"/>
              <w:jc w:val="right"/>
              <w:rPr>
                <w:rFonts w:ascii="Aptos Narrow" w:eastAsia="Times New Roman" w:hAnsi="Aptos Narrow" w:cs="Times New Roman"/>
                <w:b/>
                <w:bCs/>
                <w:i/>
                <w:iCs/>
                <w:color w:val="1E4854"/>
                <w:sz w:val="20"/>
                <w:szCs w:val="18"/>
              </w:rPr>
            </w:pPr>
            <w:r w:rsidRPr="00C8723C">
              <w:rPr>
                <w:rFonts w:ascii="Aptos Narrow" w:eastAsia="Times New Roman" w:hAnsi="Aptos Narrow" w:cs="Times New Roman"/>
                <w:b/>
                <w:bCs/>
                <w:i/>
                <w:iCs/>
                <w:sz w:val="20"/>
                <w:szCs w:val="18"/>
              </w:rPr>
              <w:t>-14.7%</w:t>
            </w:r>
          </w:p>
        </w:tc>
      </w:tr>
      <w:tr w:rsidR="00B0131F" w:rsidRPr="001A381C" w14:paraId="6FD4C862" w14:textId="77777777" w:rsidTr="00C8723C">
        <w:trPr>
          <w:trHeight w:val="317"/>
        </w:trPr>
        <w:tc>
          <w:tcPr>
            <w:tcW w:w="1660" w:type="dxa"/>
            <w:tcBorders>
              <w:top w:val="single" w:sz="4" w:space="0" w:color="auto"/>
              <w:left w:val="nil"/>
              <w:bottom w:val="single" w:sz="4" w:space="0" w:color="auto"/>
              <w:right w:val="nil"/>
            </w:tcBorders>
            <w:shd w:val="clear" w:color="000000" w:fill="386153"/>
            <w:noWrap/>
            <w:vAlign w:val="center"/>
            <w:hideMark/>
          </w:tcPr>
          <w:p w14:paraId="1BD787F0"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Bellevue</w:t>
            </w:r>
          </w:p>
        </w:tc>
        <w:tc>
          <w:tcPr>
            <w:tcW w:w="311" w:type="dxa"/>
            <w:tcBorders>
              <w:top w:val="single" w:sz="4" w:space="0" w:color="auto"/>
              <w:left w:val="nil"/>
              <w:bottom w:val="single" w:sz="4" w:space="0" w:color="auto"/>
              <w:right w:val="nil"/>
            </w:tcBorders>
            <w:shd w:val="clear" w:color="000000" w:fill="386153"/>
            <w:noWrap/>
            <w:vAlign w:val="center"/>
            <w:hideMark/>
          </w:tcPr>
          <w:p w14:paraId="3686CA02"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single" w:sz="4" w:space="0" w:color="auto"/>
              <w:left w:val="nil"/>
              <w:bottom w:val="single" w:sz="4" w:space="0" w:color="auto"/>
              <w:right w:val="nil"/>
            </w:tcBorders>
            <w:shd w:val="clear" w:color="auto" w:fill="FFFFFF" w:themeFill="background1"/>
            <w:noWrap/>
            <w:vAlign w:val="bottom"/>
            <w:hideMark/>
          </w:tcPr>
          <w:p w14:paraId="6C007951"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1,896,</w:t>
            </w:r>
            <w:r>
              <w:rPr>
                <w:rFonts w:ascii="Aptos Narrow" w:eastAsia="Times New Roman" w:hAnsi="Aptos Narrow" w:cs="Times New Roman"/>
                <w:color w:val="000000"/>
                <w:sz w:val="18"/>
                <w:szCs w:val="18"/>
              </w:rPr>
              <w:t>847*</w:t>
            </w:r>
            <w:r w:rsidRPr="001A381C">
              <w:rPr>
                <w:rFonts w:ascii="Aptos Narrow" w:eastAsia="Times New Roman" w:hAnsi="Aptos Narrow" w:cs="Times New Roman"/>
                <w:color w:val="000000"/>
                <w:sz w:val="18"/>
                <w:szCs w:val="18"/>
              </w:rPr>
              <w:t xml:space="preserve"> </w:t>
            </w:r>
          </w:p>
        </w:tc>
        <w:tc>
          <w:tcPr>
            <w:tcW w:w="1952" w:type="dxa"/>
            <w:tcBorders>
              <w:top w:val="single" w:sz="4" w:space="0" w:color="auto"/>
              <w:left w:val="nil"/>
              <w:bottom w:val="single" w:sz="4" w:space="0" w:color="auto"/>
              <w:right w:val="nil"/>
            </w:tcBorders>
            <w:shd w:val="clear" w:color="auto" w:fill="FFFFFF" w:themeFill="background1"/>
            <w:noWrap/>
            <w:vAlign w:val="bottom"/>
            <w:hideMark/>
          </w:tcPr>
          <w:p w14:paraId="693AFEA0"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1,409,</w:t>
            </w:r>
            <w:r>
              <w:rPr>
                <w:rFonts w:ascii="Aptos Narrow" w:eastAsia="Times New Roman" w:hAnsi="Aptos Narrow" w:cs="Times New Roman"/>
                <w:color w:val="000000"/>
                <w:sz w:val="18"/>
                <w:szCs w:val="18"/>
              </w:rPr>
              <w:t>530*</w:t>
            </w:r>
            <w:r w:rsidRPr="001A381C">
              <w:rPr>
                <w:rFonts w:ascii="Aptos Narrow" w:eastAsia="Times New Roman" w:hAnsi="Aptos Narrow" w:cs="Times New Roman"/>
                <w:color w:val="000000"/>
                <w:sz w:val="18"/>
                <w:szCs w:val="18"/>
              </w:rPr>
              <w:t xml:space="preserve"> </w:t>
            </w:r>
          </w:p>
        </w:tc>
        <w:tc>
          <w:tcPr>
            <w:tcW w:w="1952" w:type="dxa"/>
            <w:tcBorders>
              <w:top w:val="single" w:sz="4" w:space="0" w:color="auto"/>
              <w:left w:val="nil"/>
              <w:bottom w:val="single" w:sz="4" w:space="0" w:color="auto"/>
              <w:right w:val="nil"/>
            </w:tcBorders>
            <w:shd w:val="clear" w:color="auto" w:fill="FFFFFF" w:themeFill="background1"/>
            <w:noWrap/>
            <w:vAlign w:val="bottom"/>
            <w:hideMark/>
          </w:tcPr>
          <w:p w14:paraId="1747370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1,51</w:t>
            </w:r>
            <w:r>
              <w:rPr>
                <w:rFonts w:ascii="Aptos Narrow" w:eastAsia="Times New Roman" w:hAnsi="Aptos Narrow" w:cs="Times New Roman"/>
                <w:color w:val="000000"/>
                <w:sz w:val="18"/>
                <w:szCs w:val="18"/>
              </w:rPr>
              <w:t>0</w:t>
            </w:r>
            <w:r w:rsidRPr="001A381C">
              <w:rPr>
                <w:rFonts w:ascii="Aptos Narrow" w:eastAsia="Times New Roman" w:hAnsi="Aptos Narrow" w:cs="Times New Roman"/>
                <w:color w:val="000000"/>
                <w:sz w:val="18"/>
                <w:szCs w:val="18"/>
              </w:rPr>
              <w:t>,</w:t>
            </w:r>
            <w:r>
              <w:rPr>
                <w:rFonts w:ascii="Aptos Narrow" w:eastAsia="Times New Roman" w:hAnsi="Aptos Narrow" w:cs="Times New Roman"/>
                <w:color w:val="000000"/>
                <w:sz w:val="18"/>
                <w:szCs w:val="18"/>
              </w:rPr>
              <w:t>603*</w:t>
            </w:r>
          </w:p>
        </w:tc>
        <w:tc>
          <w:tcPr>
            <w:tcW w:w="1709" w:type="dxa"/>
            <w:gridSpan w:val="2"/>
            <w:tcBorders>
              <w:top w:val="single" w:sz="4" w:space="0" w:color="auto"/>
              <w:left w:val="nil"/>
              <w:bottom w:val="single" w:sz="4" w:space="0" w:color="auto"/>
              <w:right w:val="single" w:sz="4" w:space="0" w:color="auto"/>
            </w:tcBorders>
            <w:shd w:val="clear" w:color="000000" w:fill="AED37F"/>
            <w:noWrap/>
            <w:vAlign w:val="bottom"/>
            <w:hideMark/>
          </w:tcPr>
          <w:p w14:paraId="2217383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-20.</w:t>
            </w:r>
            <w:r>
              <w:rPr>
                <w:rFonts w:ascii="Aptos Narrow" w:eastAsia="Times New Roman" w:hAnsi="Aptos Narrow" w:cs="Times New Roman"/>
                <w:color w:val="000000"/>
                <w:sz w:val="18"/>
                <w:szCs w:val="18"/>
              </w:rPr>
              <w:t>4</w:t>
            </w:r>
            <w:r w:rsidRPr="001A381C">
              <w:rPr>
                <w:rFonts w:ascii="Aptos Narrow" w:eastAsia="Times New Roman" w:hAnsi="Aptos Narrow" w:cs="Times New Roman"/>
                <w:color w:val="000000"/>
                <w:sz w:val="18"/>
                <w:szCs w:val="18"/>
              </w:rPr>
              <w:t>%</w:t>
            </w:r>
          </w:p>
        </w:tc>
      </w:tr>
      <w:tr w:rsidR="00B0131F" w:rsidRPr="001A381C" w14:paraId="323F92BE"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5118441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Bothell</w:t>
            </w:r>
          </w:p>
        </w:tc>
        <w:tc>
          <w:tcPr>
            <w:tcW w:w="311" w:type="dxa"/>
            <w:tcBorders>
              <w:top w:val="nil"/>
              <w:left w:val="nil"/>
              <w:bottom w:val="single" w:sz="4" w:space="0" w:color="auto"/>
              <w:right w:val="nil"/>
            </w:tcBorders>
            <w:shd w:val="clear" w:color="000000" w:fill="386153"/>
            <w:noWrap/>
            <w:vAlign w:val="center"/>
            <w:hideMark/>
          </w:tcPr>
          <w:p w14:paraId="2AF94D86"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391FCA5F"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475,423 </w:t>
            </w:r>
          </w:p>
        </w:tc>
        <w:tc>
          <w:tcPr>
            <w:tcW w:w="1952" w:type="dxa"/>
            <w:tcBorders>
              <w:top w:val="nil"/>
              <w:left w:val="nil"/>
              <w:bottom w:val="single" w:sz="4" w:space="0" w:color="auto"/>
              <w:right w:val="nil"/>
            </w:tcBorders>
            <w:shd w:val="clear" w:color="auto" w:fill="FFFFFF" w:themeFill="background1"/>
            <w:noWrap/>
            <w:vAlign w:val="bottom"/>
            <w:hideMark/>
          </w:tcPr>
          <w:p w14:paraId="13A37D4D"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392,190 </w:t>
            </w:r>
          </w:p>
        </w:tc>
        <w:tc>
          <w:tcPr>
            <w:tcW w:w="1952" w:type="dxa"/>
            <w:tcBorders>
              <w:top w:val="nil"/>
              <w:left w:val="nil"/>
              <w:bottom w:val="single" w:sz="4" w:space="0" w:color="auto"/>
              <w:right w:val="nil"/>
            </w:tcBorders>
            <w:shd w:val="clear" w:color="auto" w:fill="FFFFFF" w:themeFill="background1"/>
            <w:noWrap/>
            <w:vAlign w:val="bottom"/>
            <w:hideMark/>
          </w:tcPr>
          <w:p w14:paraId="020A9DD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399,338 </w:t>
            </w:r>
          </w:p>
        </w:tc>
        <w:tc>
          <w:tcPr>
            <w:tcW w:w="1709" w:type="dxa"/>
            <w:gridSpan w:val="2"/>
            <w:tcBorders>
              <w:top w:val="nil"/>
              <w:left w:val="nil"/>
              <w:bottom w:val="single" w:sz="4" w:space="0" w:color="auto"/>
              <w:right w:val="single" w:sz="4" w:space="0" w:color="auto"/>
            </w:tcBorders>
            <w:shd w:val="clear" w:color="000000" w:fill="FFE884"/>
            <w:noWrap/>
            <w:vAlign w:val="bottom"/>
            <w:hideMark/>
          </w:tcPr>
          <w:p w14:paraId="6C55CA5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-16.0%</w:t>
            </w:r>
          </w:p>
        </w:tc>
      </w:tr>
      <w:tr w:rsidR="00B0131F" w:rsidRPr="001A381C" w14:paraId="14DD87EF"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4BED639B"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Burien</w:t>
            </w:r>
          </w:p>
        </w:tc>
        <w:tc>
          <w:tcPr>
            <w:tcW w:w="311" w:type="dxa"/>
            <w:tcBorders>
              <w:top w:val="nil"/>
              <w:left w:val="nil"/>
              <w:bottom w:val="single" w:sz="4" w:space="0" w:color="auto"/>
              <w:right w:val="nil"/>
            </w:tcBorders>
            <w:shd w:val="clear" w:color="000000" w:fill="386153"/>
            <w:noWrap/>
            <w:vAlign w:val="center"/>
            <w:hideMark/>
          </w:tcPr>
          <w:p w14:paraId="6D131051"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0F65D98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144,289 </w:t>
            </w:r>
          </w:p>
        </w:tc>
        <w:tc>
          <w:tcPr>
            <w:tcW w:w="1952" w:type="dxa"/>
            <w:tcBorders>
              <w:top w:val="nil"/>
              <w:left w:val="nil"/>
              <w:bottom w:val="single" w:sz="4" w:space="0" w:color="auto"/>
              <w:right w:val="nil"/>
            </w:tcBorders>
            <w:shd w:val="clear" w:color="auto" w:fill="FFFFFF" w:themeFill="background1"/>
            <w:noWrap/>
            <w:vAlign w:val="bottom"/>
            <w:hideMark/>
          </w:tcPr>
          <w:p w14:paraId="5157E63D"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134,746 </w:t>
            </w:r>
          </w:p>
        </w:tc>
        <w:tc>
          <w:tcPr>
            <w:tcW w:w="1952" w:type="dxa"/>
            <w:tcBorders>
              <w:top w:val="nil"/>
              <w:left w:val="nil"/>
              <w:bottom w:val="single" w:sz="4" w:space="0" w:color="auto"/>
              <w:right w:val="nil"/>
            </w:tcBorders>
            <w:shd w:val="clear" w:color="auto" w:fill="FFFFFF" w:themeFill="background1"/>
            <w:noWrap/>
            <w:vAlign w:val="bottom"/>
            <w:hideMark/>
          </w:tcPr>
          <w:p w14:paraId="3428A134"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138,270 </w:t>
            </w:r>
          </w:p>
        </w:tc>
        <w:tc>
          <w:tcPr>
            <w:tcW w:w="1709" w:type="dxa"/>
            <w:gridSpan w:val="2"/>
            <w:tcBorders>
              <w:top w:val="nil"/>
              <w:left w:val="nil"/>
              <w:bottom w:val="single" w:sz="4" w:space="0" w:color="auto"/>
              <w:right w:val="single" w:sz="4" w:space="0" w:color="auto"/>
            </w:tcBorders>
            <w:shd w:val="clear" w:color="000000" w:fill="F8696B"/>
            <w:noWrap/>
            <w:vAlign w:val="bottom"/>
            <w:hideMark/>
          </w:tcPr>
          <w:p w14:paraId="15BD2913"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-4.2%</w:t>
            </w:r>
          </w:p>
        </w:tc>
      </w:tr>
      <w:tr w:rsidR="00B0131F" w:rsidRPr="001A381C" w14:paraId="6105C6B7"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11B4A0FC"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Des Moines</w:t>
            </w:r>
          </w:p>
        </w:tc>
        <w:tc>
          <w:tcPr>
            <w:tcW w:w="311" w:type="dxa"/>
            <w:tcBorders>
              <w:top w:val="nil"/>
              <w:left w:val="nil"/>
              <w:bottom w:val="single" w:sz="4" w:space="0" w:color="auto"/>
              <w:right w:val="nil"/>
            </w:tcBorders>
            <w:shd w:val="clear" w:color="000000" w:fill="386153"/>
            <w:noWrap/>
            <w:vAlign w:val="center"/>
            <w:hideMark/>
          </w:tcPr>
          <w:p w14:paraId="5990B01F"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EC1878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184,884 </w:t>
            </w:r>
          </w:p>
        </w:tc>
        <w:tc>
          <w:tcPr>
            <w:tcW w:w="1952" w:type="dxa"/>
            <w:tcBorders>
              <w:top w:val="nil"/>
              <w:left w:val="nil"/>
              <w:bottom w:val="single" w:sz="4" w:space="0" w:color="auto"/>
              <w:right w:val="nil"/>
            </w:tcBorders>
            <w:shd w:val="clear" w:color="auto" w:fill="FFFFFF" w:themeFill="background1"/>
            <w:noWrap/>
            <w:vAlign w:val="bottom"/>
            <w:hideMark/>
          </w:tcPr>
          <w:p w14:paraId="01791FF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157,056 </w:t>
            </w:r>
          </w:p>
        </w:tc>
        <w:tc>
          <w:tcPr>
            <w:tcW w:w="1952" w:type="dxa"/>
            <w:tcBorders>
              <w:top w:val="nil"/>
              <w:left w:val="nil"/>
              <w:bottom w:val="single" w:sz="4" w:space="0" w:color="auto"/>
              <w:right w:val="nil"/>
            </w:tcBorders>
            <w:shd w:val="clear" w:color="auto" w:fill="FFFFFF" w:themeFill="background1"/>
            <w:noWrap/>
            <w:vAlign w:val="bottom"/>
            <w:hideMark/>
          </w:tcPr>
          <w:p w14:paraId="1ECBD2A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140,977 </w:t>
            </w:r>
          </w:p>
        </w:tc>
        <w:tc>
          <w:tcPr>
            <w:tcW w:w="1709" w:type="dxa"/>
            <w:gridSpan w:val="2"/>
            <w:tcBorders>
              <w:top w:val="nil"/>
              <w:left w:val="nil"/>
              <w:bottom w:val="single" w:sz="4" w:space="0" w:color="auto"/>
              <w:right w:val="single" w:sz="4" w:space="0" w:color="auto"/>
            </w:tcBorders>
            <w:shd w:val="clear" w:color="000000" w:fill="6AC07B"/>
            <w:noWrap/>
            <w:vAlign w:val="bottom"/>
            <w:hideMark/>
          </w:tcPr>
          <w:p w14:paraId="0C5CD93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-23.7%</w:t>
            </w:r>
          </w:p>
        </w:tc>
      </w:tr>
      <w:tr w:rsidR="00B0131F" w:rsidRPr="001A381C" w14:paraId="31AB4BC8"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35A557B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Duvall</w:t>
            </w:r>
          </w:p>
        </w:tc>
        <w:tc>
          <w:tcPr>
            <w:tcW w:w="311" w:type="dxa"/>
            <w:tcBorders>
              <w:top w:val="nil"/>
              <w:left w:val="nil"/>
              <w:bottom w:val="single" w:sz="4" w:space="0" w:color="auto"/>
              <w:right w:val="nil"/>
            </w:tcBorders>
            <w:shd w:val="clear" w:color="000000" w:fill="386153"/>
            <w:noWrap/>
            <w:vAlign w:val="center"/>
            <w:hideMark/>
          </w:tcPr>
          <w:p w14:paraId="23233252"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84E2CA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41,877 </w:t>
            </w:r>
          </w:p>
        </w:tc>
        <w:tc>
          <w:tcPr>
            <w:tcW w:w="1952" w:type="dxa"/>
            <w:tcBorders>
              <w:top w:val="nil"/>
              <w:left w:val="nil"/>
              <w:bottom w:val="single" w:sz="4" w:space="0" w:color="auto"/>
              <w:right w:val="nil"/>
            </w:tcBorders>
            <w:shd w:val="clear" w:color="auto" w:fill="FFFFFF" w:themeFill="background1"/>
            <w:noWrap/>
            <w:vAlign w:val="bottom"/>
            <w:hideMark/>
          </w:tcPr>
          <w:p w14:paraId="0A142411"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37,698 </w:t>
            </w:r>
          </w:p>
        </w:tc>
        <w:tc>
          <w:tcPr>
            <w:tcW w:w="1952" w:type="dxa"/>
            <w:tcBorders>
              <w:top w:val="nil"/>
              <w:left w:val="nil"/>
              <w:bottom w:val="single" w:sz="4" w:space="0" w:color="auto"/>
              <w:right w:val="nil"/>
            </w:tcBorders>
            <w:shd w:val="clear" w:color="auto" w:fill="FFFFFF" w:themeFill="background1"/>
            <w:noWrap/>
            <w:vAlign w:val="bottom"/>
            <w:hideMark/>
          </w:tcPr>
          <w:p w14:paraId="41B85D64"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33,742 </w:t>
            </w:r>
          </w:p>
        </w:tc>
        <w:tc>
          <w:tcPr>
            <w:tcW w:w="1709" w:type="dxa"/>
            <w:gridSpan w:val="2"/>
            <w:tcBorders>
              <w:top w:val="nil"/>
              <w:left w:val="nil"/>
              <w:bottom w:val="single" w:sz="4" w:space="0" w:color="auto"/>
              <w:right w:val="single" w:sz="4" w:space="0" w:color="auto"/>
            </w:tcBorders>
            <w:shd w:val="clear" w:color="000000" w:fill="C0D980"/>
            <w:noWrap/>
            <w:vAlign w:val="bottom"/>
            <w:hideMark/>
          </w:tcPr>
          <w:p w14:paraId="58E3AE8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-19.4%</w:t>
            </w:r>
          </w:p>
        </w:tc>
      </w:tr>
      <w:tr w:rsidR="00B0131F" w:rsidRPr="001A381C" w14:paraId="70D52B05"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1387103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Issaquah</w:t>
            </w:r>
          </w:p>
        </w:tc>
        <w:tc>
          <w:tcPr>
            <w:tcW w:w="311" w:type="dxa"/>
            <w:tcBorders>
              <w:top w:val="nil"/>
              <w:left w:val="nil"/>
              <w:bottom w:val="single" w:sz="4" w:space="0" w:color="auto"/>
              <w:right w:val="nil"/>
            </w:tcBorders>
            <w:shd w:val="clear" w:color="000000" w:fill="386153"/>
            <w:noWrap/>
            <w:vAlign w:val="center"/>
            <w:hideMark/>
          </w:tcPr>
          <w:p w14:paraId="3F862902"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8E00473"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406,877</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651777A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321,836</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5055631C"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315,400 </w:t>
            </w:r>
          </w:p>
        </w:tc>
        <w:tc>
          <w:tcPr>
            <w:tcW w:w="1709" w:type="dxa"/>
            <w:gridSpan w:val="2"/>
            <w:tcBorders>
              <w:top w:val="nil"/>
              <w:left w:val="nil"/>
              <w:bottom w:val="single" w:sz="4" w:space="0" w:color="auto"/>
              <w:right w:val="single" w:sz="4" w:space="0" w:color="auto"/>
            </w:tcBorders>
            <w:shd w:val="clear" w:color="auto" w:fill="FFFFFF" w:themeFill="background1"/>
            <w:noWrap/>
            <w:vAlign w:val="bottom"/>
            <w:hideMark/>
          </w:tcPr>
          <w:p w14:paraId="76C7FA2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r>
      <w:tr w:rsidR="00B0131F" w:rsidRPr="001A381C" w14:paraId="5AFE8813"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3CE05222"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Kenmore</w:t>
            </w:r>
          </w:p>
        </w:tc>
        <w:tc>
          <w:tcPr>
            <w:tcW w:w="311" w:type="dxa"/>
            <w:tcBorders>
              <w:top w:val="nil"/>
              <w:left w:val="nil"/>
              <w:bottom w:val="single" w:sz="4" w:space="0" w:color="auto"/>
              <w:right w:val="nil"/>
            </w:tcBorders>
            <w:shd w:val="clear" w:color="000000" w:fill="386153"/>
            <w:noWrap/>
            <w:vAlign w:val="center"/>
            <w:hideMark/>
          </w:tcPr>
          <w:p w14:paraId="04BBAAD0"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2E94937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147,285 </w:t>
            </w:r>
          </w:p>
        </w:tc>
        <w:tc>
          <w:tcPr>
            <w:tcW w:w="1952" w:type="dxa"/>
            <w:tcBorders>
              <w:top w:val="nil"/>
              <w:left w:val="nil"/>
              <w:bottom w:val="single" w:sz="4" w:space="0" w:color="auto"/>
              <w:right w:val="nil"/>
            </w:tcBorders>
            <w:shd w:val="clear" w:color="auto" w:fill="FFFFFF" w:themeFill="background1"/>
            <w:noWrap/>
            <w:vAlign w:val="bottom"/>
            <w:hideMark/>
          </w:tcPr>
          <w:p w14:paraId="14EA85B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126,055 </w:t>
            </w:r>
          </w:p>
        </w:tc>
        <w:tc>
          <w:tcPr>
            <w:tcW w:w="1952" w:type="dxa"/>
            <w:tcBorders>
              <w:top w:val="nil"/>
              <w:left w:val="nil"/>
              <w:bottom w:val="single" w:sz="4" w:space="0" w:color="auto"/>
              <w:right w:val="nil"/>
            </w:tcBorders>
            <w:shd w:val="clear" w:color="auto" w:fill="FFFFFF" w:themeFill="background1"/>
            <w:noWrap/>
            <w:vAlign w:val="bottom"/>
            <w:hideMark/>
          </w:tcPr>
          <w:p w14:paraId="0418818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114,699 </w:t>
            </w:r>
          </w:p>
        </w:tc>
        <w:tc>
          <w:tcPr>
            <w:tcW w:w="1709" w:type="dxa"/>
            <w:gridSpan w:val="2"/>
            <w:tcBorders>
              <w:top w:val="nil"/>
              <w:left w:val="nil"/>
              <w:bottom w:val="single" w:sz="4" w:space="0" w:color="auto"/>
              <w:right w:val="single" w:sz="4" w:space="0" w:color="auto"/>
            </w:tcBorders>
            <w:shd w:val="clear" w:color="000000" w:fill="8AC97D"/>
            <w:noWrap/>
            <w:vAlign w:val="bottom"/>
            <w:hideMark/>
          </w:tcPr>
          <w:p w14:paraId="3B2D7C1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-22.1%</w:t>
            </w:r>
          </w:p>
        </w:tc>
      </w:tr>
      <w:tr w:rsidR="00B0131F" w:rsidRPr="001A381C" w14:paraId="4525795F"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71B71532"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Kent</w:t>
            </w:r>
          </w:p>
        </w:tc>
        <w:tc>
          <w:tcPr>
            <w:tcW w:w="311" w:type="dxa"/>
            <w:tcBorders>
              <w:top w:val="nil"/>
              <w:left w:val="nil"/>
              <w:bottom w:val="single" w:sz="4" w:space="0" w:color="auto"/>
              <w:right w:val="nil"/>
            </w:tcBorders>
            <w:shd w:val="clear" w:color="000000" w:fill="386153"/>
            <w:noWrap/>
            <w:vAlign w:val="center"/>
            <w:hideMark/>
          </w:tcPr>
          <w:p w14:paraId="17B50645"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6BE362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1,245,315 </w:t>
            </w:r>
          </w:p>
        </w:tc>
        <w:tc>
          <w:tcPr>
            <w:tcW w:w="1952" w:type="dxa"/>
            <w:tcBorders>
              <w:top w:val="nil"/>
              <w:left w:val="nil"/>
              <w:bottom w:val="single" w:sz="4" w:space="0" w:color="auto"/>
              <w:right w:val="nil"/>
            </w:tcBorders>
            <w:shd w:val="clear" w:color="auto" w:fill="FFFFFF" w:themeFill="background1"/>
            <w:noWrap/>
            <w:vAlign w:val="bottom"/>
            <w:hideMark/>
          </w:tcPr>
          <w:p w14:paraId="1A30024F"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1,024,337 </w:t>
            </w:r>
          </w:p>
        </w:tc>
        <w:tc>
          <w:tcPr>
            <w:tcW w:w="1952" w:type="dxa"/>
            <w:tcBorders>
              <w:top w:val="nil"/>
              <w:left w:val="nil"/>
              <w:bottom w:val="single" w:sz="4" w:space="0" w:color="auto"/>
              <w:right w:val="nil"/>
            </w:tcBorders>
            <w:shd w:val="clear" w:color="auto" w:fill="FFFFFF" w:themeFill="background1"/>
            <w:noWrap/>
            <w:vAlign w:val="bottom"/>
            <w:hideMark/>
          </w:tcPr>
          <w:p w14:paraId="3ED5548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1,017,920 </w:t>
            </w:r>
          </w:p>
        </w:tc>
        <w:tc>
          <w:tcPr>
            <w:tcW w:w="1709" w:type="dxa"/>
            <w:gridSpan w:val="2"/>
            <w:tcBorders>
              <w:top w:val="nil"/>
              <w:left w:val="nil"/>
              <w:bottom w:val="single" w:sz="4" w:space="0" w:color="auto"/>
              <w:right w:val="single" w:sz="4" w:space="0" w:color="auto"/>
            </w:tcBorders>
            <w:shd w:val="clear" w:color="000000" w:fill="D8DF81"/>
            <w:noWrap/>
            <w:vAlign w:val="bottom"/>
            <w:hideMark/>
          </w:tcPr>
          <w:p w14:paraId="1917E7D4"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-18.3%</w:t>
            </w:r>
          </w:p>
        </w:tc>
      </w:tr>
      <w:tr w:rsidR="00B0131F" w:rsidRPr="001A381C" w14:paraId="1A96764A"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49AE04AF"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Kirkland</w:t>
            </w:r>
          </w:p>
        </w:tc>
        <w:tc>
          <w:tcPr>
            <w:tcW w:w="311" w:type="dxa"/>
            <w:tcBorders>
              <w:top w:val="nil"/>
              <w:left w:val="nil"/>
              <w:bottom w:val="single" w:sz="4" w:space="0" w:color="auto"/>
              <w:right w:val="nil"/>
            </w:tcBorders>
            <w:shd w:val="clear" w:color="000000" w:fill="386153"/>
            <w:noWrap/>
            <w:vAlign w:val="center"/>
            <w:hideMark/>
          </w:tcPr>
          <w:p w14:paraId="33F678E1"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w:t>
            </w:r>
          </w:p>
        </w:tc>
        <w:tc>
          <w:tcPr>
            <w:tcW w:w="1952" w:type="dxa"/>
            <w:tcBorders>
              <w:top w:val="nil"/>
              <w:left w:val="nil"/>
              <w:bottom w:val="single" w:sz="4" w:space="0" w:color="auto"/>
              <w:right w:val="nil"/>
            </w:tcBorders>
            <w:shd w:val="clear" w:color="auto" w:fill="FFFFFF" w:themeFill="background1"/>
            <w:noWrap/>
            <w:vAlign w:val="bottom"/>
            <w:hideMark/>
          </w:tcPr>
          <w:p w14:paraId="1188184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782,103 </w:t>
            </w:r>
          </w:p>
        </w:tc>
        <w:tc>
          <w:tcPr>
            <w:tcW w:w="1952" w:type="dxa"/>
            <w:tcBorders>
              <w:top w:val="nil"/>
              <w:left w:val="nil"/>
              <w:bottom w:val="single" w:sz="4" w:space="0" w:color="auto"/>
              <w:right w:val="nil"/>
            </w:tcBorders>
            <w:shd w:val="clear" w:color="auto" w:fill="FFFFFF" w:themeFill="background1"/>
            <w:noWrap/>
            <w:vAlign w:val="bottom"/>
            <w:hideMark/>
          </w:tcPr>
          <w:p w14:paraId="2D17E250"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660,692 </w:t>
            </w:r>
          </w:p>
        </w:tc>
        <w:tc>
          <w:tcPr>
            <w:tcW w:w="1952" w:type="dxa"/>
            <w:tcBorders>
              <w:top w:val="nil"/>
              <w:left w:val="nil"/>
              <w:bottom w:val="single" w:sz="4" w:space="0" w:color="auto"/>
              <w:right w:val="nil"/>
            </w:tcBorders>
            <w:shd w:val="clear" w:color="auto" w:fill="FFFFFF" w:themeFill="background1"/>
            <w:noWrap/>
            <w:vAlign w:val="bottom"/>
            <w:hideMark/>
          </w:tcPr>
          <w:p w14:paraId="0851E95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651,748 </w:t>
            </w:r>
          </w:p>
        </w:tc>
        <w:tc>
          <w:tcPr>
            <w:tcW w:w="1709" w:type="dxa"/>
            <w:gridSpan w:val="2"/>
            <w:tcBorders>
              <w:top w:val="nil"/>
              <w:left w:val="nil"/>
              <w:bottom w:val="single" w:sz="4" w:space="0" w:color="auto"/>
              <w:right w:val="single" w:sz="4" w:space="0" w:color="auto"/>
            </w:tcBorders>
            <w:shd w:val="clear" w:color="000000" w:fill="F8E983"/>
            <w:noWrap/>
            <w:vAlign w:val="bottom"/>
            <w:hideMark/>
          </w:tcPr>
          <w:p w14:paraId="49714CA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-16.7%</w:t>
            </w:r>
          </w:p>
        </w:tc>
      </w:tr>
      <w:tr w:rsidR="00B0131F" w:rsidRPr="001A381C" w14:paraId="38EBC1A8"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1944C3A3"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Lake Forest Park</w:t>
            </w:r>
          </w:p>
        </w:tc>
        <w:tc>
          <w:tcPr>
            <w:tcW w:w="311" w:type="dxa"/>
            <w:tcBorders>
              <w:top w:val="nil"/>
              <w:left w:val="nil"/>
              <w:bottom w:val="single" w:sz="4" w:space="0" w:color="auto"/>
              <w:right w:val="nil"/>
            </w:tcBorders>
            <w:shd w:val="clear" w:color="000000" w:fill="386153"/>
            <w:noWrap/>
            <w:vAlign w:val="center"/>
            <w:hideMark/>
          </w:tcPr>
          <w:p w14:paraId="7E11F404"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1CB3950"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54,735 </w:t>
            </w:r>
          </w:p>
        </w:tc>
        <w:tc>
          <w:tcPr>
            <w:tcW w:w="1952" w:type="dxa"/>
            <w:tcBorders>
              <w:top w:val="nil"/>
              <w:left w:val="nil"/>
              <w:bottom w:val="single" w:sz="4" w:space="0" w:color="auto"/>
              <w:right w:val="nil"/>
            </w:tcBorders>
            <w:shd w:val="clear" w:color="auto" w:fill="FFFFFF" w:themeFill="background1"/>
            <w:noWrap/>
            <w:vAlign w:val="bottom"/>
            <w:hideMark/>
          </w:tcPr>
          <w:p w14:paraId="3C626F4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48,846 </w:t>
            </w:r>
          </w:p>
        </w:tc>
        <w:tc>
          <w:tcPr>
            <w:tcW w:w="1952" w:type="dxa"/>
            <w:tcBorders>
              <w:top w:val="nil"/>
              <w:left w:val="nil"/>
              <w:bottom w:val="single" w:sz="4" w:space="0" w:color="auto"/>
              <w:right w:val="nil"/>
            </w:tcBorders>
            <w:shd w:val="clear" w:color="auto" w:fill="FFFFFF" w:themeFill="background1"/>
            <w:noWrap/>
            <w:vAlign w:val="bottom"/>
            <w:hideMark/>
          </w:tcPr>
          <w:p w14:paraId="2753DFF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47,385 </w:t>
            </w:r>
          </w:p>
        </w:tc>
        <w:tc>
          <w:tcPr>
            <w:tcW w:w="1709" w:type="dxa"/>
            <w:gridSpan w:val="2"/>
            <w:tcBorders>
              <w:top w:val="nil"/>
              <w:left w:val="nil"/>
              <w:bottom w:val="single" w:sz="4" w:space="0" w:color="auto"/>
              <w:right w:val="single" w:sz="4" w:space="0" w:color="auto"/>
            </w:tcBorders>
            <w:shd w:val="clear" w:color="000000" w:fill="FECC7F"/>
            <w:noWrap/>
            <w:vAlign w:val="bottom"/>
            <w:hideMark/>
          </w:tcPr>
          <w:p w14:paraId="57C4EE03"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-13.4%</w:t>
            </w:r>
          </w:p>
        </w:tc>
      </w:tr>
      <w:tr w:rsidR="00B0131F" w:rsidRPr="001A381C" w14:paraId="5F64213C"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47711855"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Maple Valley</w:t>
            </w:r>
          </w:p>
        </w:tc>
        <w:tc>
          <w:tcPr>
            <w:tcW w:w="311" w:type="dxa"/>
            <w:tcBorders>
              <w:top w:val="nil"/>
              <w:left w:val="nil"/>
              <w:bottom w:val="single" w:sz="4" w:space="0" w:color="auto"/>
              <w:right w:val="nil"/>
            </w:tcBorders>
            <w:shd w:val="clear" w:color="000000" w:fill="386153"/>
            <w:noWrap/>
            <w:vAlign w:val="center"/>
            <w:hideMark/>
          </w:tcPr>
          <w:p w14:paraId="58BF4799"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3D2AA6CD"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133,356 </w:t>
            </w:r>
          </w:p>
        </w:tc>
        <w:tc>
          <w:tcPr>
            <w:tcW w:w="1952" w:type="dxa"/>
            <w:tcBorders>
              <w:top w:val="nil"/>
              <w:left w:val="nil"/>
              <w:bottom w:val="single" w:sz="4" w:space="0" w:color="auto"/>
              <w:right w:val="nil"/>
            </w:tcBorders>
            <w:shd w:val="clear" w:color="auto" w:fill="FFFFFF" w:themeFill="background1"/>
            <w:noWrap/>
            <w:vAlign w:val="bottom"/>
            <w:hideMark/>
          </w:tcPr>
          <w:p w14:paraId="284DE7B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121,534 </w:t>
            </w:r>
          </w:p>
        </w:tc>
        <w:tc>
          <w:tcPr>
            <w:tcW w:w="1952" w:type="dxa"/>
            <w:tcBorders>
              <w:top w:val="nil"/>
              <w:left w:val="nil"/>
              <w:bottom w:val="single" w:sz="4" w:space="0" w:color="auto"/>
              <w:right w:val="nil"/>
            </w:tcBorders>
            <w:shd w:val="clear" w:color="auto" w:fill="FFFFFF" w:themeFill="background1"/>
            <w:noWrap/>
            <w:vAlign w:val="bottom"/>
            <w:hideMark/>
          </w:tcPr>
          <w:p w14:paraId="4FBFC1E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115,441 </w:t>
            </w:r>
          </w:p>
        </w:tc>
        <w:tc>
          <w:tcPr>
            <w:tcW w:w="1709" w:type="dxa"/>
            <w:gridSpan w:val="2"/>
            <w:tcBorders>
              <w:top w:val="nil"/>
              <w:left w:val="nil"/>
              <w:bottom w:val="single" w:sz="4" w:space="0" w:color="auto"/>
              <w:right w:val="single" w:sz="4" w:space="0" w:color="auto"/>
            </w:tcBorders>
            <w:shd w:val="clear" w:color="000000" w:fill="FECC7F"/>
            <w:noWrap/>
            <w:vAlign w:val="bottom"/>
            <w:hideMark/>
          </w:tcPr>
          <w:p w14:paraId="0A7FAED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-13.4%</w:t>
            </w:r>
          </w:p>
        </w:tc>
      </w:tr>
      <w:tr w:rsidR="00B0131F" w:rsidRPr="001A381C" w14:paraId="58DBA742"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1F5BE98B"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Mercer Island</w:t>
            </w:r>
          </w:p>
        </w:tc>
        <w:tc>
          <w:tcPr>
            <w:tcW w:w="311" w:type="dxa"/>
            <w:tcBorders>
              <w:top w:val="nil"/>
              <w:left w:val="nil"/>
              <w:bottom w:val="single" w:sz="4" w:space="0" w:color="auto"/>
              <w:right w:val="nil"/>
            </w:tcBorders>
            <w:shd w:val="clear" w:color="000000" w:fill="386153"/>
            <w:noWrap/>
            <w:vAlign w:val="center"/>
            <w:hideMark/>
          </w:tcPr>
          <w:p w14:paraId="241B3ECF"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44453F59"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259,566</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2F9C235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229,698</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140534B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225,440</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709" w:type="dxa"/>
            <w:gridSpan w:val="2"/>
            <w:tcBorders>
              <w:top w:val="single" w:sz="4" w:space="0" w:color="auto"/>
              <w:left w:val="nil"/>
              <w:bottom w:val="single" w:sz="4" w:space="0" w:color="auto"/>
              <w:right w:val="single" w:sz="4" w:space="0" w:color="auto"/>
            </w:tcBorders>
            <w:shd w:val="clear" w:color="000000" w:fill="FEC97E"/>
            <w:noWrap/>
            <w:vAlign w:val="bottom"/>
            <w:hideMark/>
          </w:tcPr>
          <w:p w14:paraId="26C46EC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-13.1%</w:t>
            </w:r>
          </w:p>
        </w:tc>
      </w:tr>
      <w:tr w:rsidR="00B0131F" w:rsidRPr="001A381C" w14:paraId="0246803D"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7DAC6152"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Newcastle</w:t>
            </w:r>
          </w:p>
        </w:tc>
        <w:tc>
          <w:tcPr>
            <w:tcW w:w="311" w:type="dxa"/>
            <w:tcBorders>
              <w:top w:val="nil"/>
              <w:left w:val="nil"/>
              <w:bottom w:val="single" w:sz="4" w:space="0" w:color="auto"/>
              <w:right w:val="nil"/>
            </w:tcBorders>
            <w:shd w:val="clear" w:color="000000" w:fill="386153"/>
            <w:noWrap/>
            <w:vAlign w:val="center"/>
            <w:hideMark/>
          </w:tcPr>
          <w:p w14:paraId="591E7887"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0102C90F"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94,907 </w:t>
            </w:r>
          </w:p>
        </w:tc>
        <w:tc>
          <w:tcPr>
            <w:tcW w:w="1952" w:type="dxa"/>
            <w:tcBorders>
              <w:top w:val="nil"/>
              <w:left w:val="nil"/>
              <w:bottom w:val="single" w:sz="4" w:space="0" w:color="auto"/>
              <w:right w:val="nil"/>
            </w:tcBorders>
            <w:shd w:val="clear" w:color="auto" w:fill="FFFFFF" w:themeFill="background1"/>
            <w:noWrap/>
            <w:vAlign w:val="bottom"/>
            <w:hideMark/>
          </w:tcPr>
          <w:p w14:paraId="62E7FB2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82,918 </w:t>
            </w:r>
          </w:p>
        </w:tc>
        <w:tc>
          <w:tcPr>
            <w:tcW w:w="1952" w:type="dxa"/>
            <w:tcBorders>
              <w:top w:val="nil"/>
              <w:left w:val="nil"/>
              <w:bottom w:val="single" w:sz="4" w:space="0" w:color="auto"/>
              <w:right w:val="nil"/>
            </w:tcBorders>
            <w:shd w:val="clear" w:color="auto" w:fill="FFFFFF" w:themeFill="background1"/>
            <w:noWrap/>
            <w:vAlign w:val="bottom"/>
            <w:hideMark/>
          </w:tcPr>
          <w:p w14:paraId="789AAB3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72,034 </w:t>
            </w:r>
          </w:p>
        </w:tc>
        <w:tc>
          <w:tcPr>
            <w:tcW w:w="1709" w:type="dxa"/>
            <w:gridSpan w:val="2"/>
            <w:tcBorders>
              <w:top w:val="nil"/>
              <w:left w:val="nil"/>
              <w:bottom w:val="single" w:sz="4" w:space="0" w:color="auto"/>
              <w:right w:val="single" w:sz="4" w:space="0" w:color="auto"/>
            </w:tcBorders>
            <w:shd w:val="clear" w:color="000000" w:fill="63BE7B"/>
            <w:noWrap/>
            <w:vAlign w:val="bottom"/>
            <w:hideMark/>
          </w:tcPr>
          <w:p w14:paraId="60A703B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-24.1%</w:t>
            </w:r>
          </w:p>
        </w:tc>
      </w:tr>
      <w:tr w:rsidR="00B0131F" w:rsidRPr="001A381C" w14:paraId="20ED2FBB"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65B26831"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Normandy Park</w:t>
            </w:r>
          </w:p>
        </w:tc>
        <w:tc>
          <w:tcPr>
            <w:tcW w:w="311" w:type="dxa"/>
            <w:tcBorders>
              <w:top w:val="nil"/>
              <w:left w:val="nil"/>
              <w:bottom w:val="single" w:sz="4" w:space="0" w:color="auto"/>
              <w:right w:val="nil"/>
            </w:tcBorders>
            <w:shd w:val="clear" w:color="000000" w:fill="386153"/>
            <w:noWrap/>
            <w:vAlign w:val="center"/>
            <w:hideMark/>
          </w:tcPr>
          <w:p w14:paraId="08541D50"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1DF533B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40,212 </w:t>
            </w:r>
          </w:p>
        </w:tc>
        <w:tc>
          <w:tcPr>
            <w:tcW w:w="1952" w:type="dxa"/>
            <w:tcBorders>
              <w:top w:val="nil"/>
              <w:left w:val="nil"/>
              <w:bottom w:val="single" w:sz="4" w:space="0" w:color="auto"/>
              <w:right w:val="nil"/>
            </w:tcBorders>
            <w:shd w:val="clear" w:color="auto" w:fill="FFFFFF" w:themeFill="background1"/>
            <w:noWrap/>
            <w:vAlign w:val="bottom"/>
            <w:hideMark/>
          </w:tcPr>
          <w:p w14:paraId="62CCFEE4"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35,574 </w:t>
            </w:r>
          </w:p>
        </w:tc>
        <w:tc>
          <w:tcPr>
            <w:tcW w:w="1952" w:type="dxa"/>
            <w:tcBorders>
              <w:top w:val="nil"/>
              <w:left w:val="nil"/>
              <w:bottom w:val="single" w:sz="4" w:space="0" w:color="auto"/>
              <w:right w:val="nil"/>
            </w:tcBorders>
            <w:shd w:val="clear" w:color="auto" w:fill="FFFFFF" w:themeFill="background1"/>
            <w:noWrap/>
            <w:vAlign w:val="bottom"/>
            <w:hideMark/>
          </w:tcPr>
          <w:p w14:paraId="6D5B58C0"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31,057 </w:t>
            </w:r>
          </w:p>
        </w:tc>
        <w:tc>
          <w:tcPr>
            <w:tcW w:w="1709" w:type="dxa"/>
            <w:gridSpan w:val="2"/>
            <w:tcBorders>
              <w:top w:val="nil"/>
              <w:left w:val="nil"/>
              <w:bottom w:val="single" w:sz="4" w:space="0" w:color="auto"/>
              <w:right w:val="single" w:sz="4" w:space="0" w:color="auto"/>
            </w:tcBorders>
            <w:shd w:val="clear" w:color="000000" w:fill="7DC57C"/>
            <w:noWrap/>
            <w:vAlign w:val="bottom"/>
            <w:hideMark/>
          </w:tcPr>
          <w:p w14:paraId="6468BB7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-22.8%</w:t>
            </w:r>
          </w:p>
        </w:tc>
      </w:tr>
      <w:tr w:rsidR="00B0131F" w:rsidRPr="001A381C" w14:paraId="7F9BF1AD"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464CEECD"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North Bend</w:t>
            </w:r>
          </w:p>
        </w:tc>
        <w:tc>
          <w:tcPr>
            <w:tcW w:w="311" w:type="dxa"/>
            <w:tcBorders>
              <w:top w:val="nil"/>
              <w:left w:val="nil"/>
              <w:bottom w:val="single" w:sz="4" w:space="0" w:color="auto"/>
              <w:right w:val="nil"/>
            </w:tcBorders>
            <w:shd w:val="clear" w:color="000000" w:fill="386153"/>
            <w:noWrap/>
            <w:vAlign w:val="center"/>
            <w:hideMark/>
          </w:tcPr>
          <w:p w14:paraId="10720E76"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02A16C2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55,574 </w:t>
            </w:r>
          </w:p>
        </w:tc>
        <w:tc>
          <w:tcPr>
            <w:tcW w:w="1952" w:type="dxa"/>
            <w:tcBorders>
              <w:top w:val="nil"/>
              <w:left w:val="nil"/>
              <w:bottom w:val="single" w:sz="4" w:space="0" w:color="auto"/>
              <w:right w:val="nil"/>
            </w:tcBorders>
            <w:shd w:val="clear" w:color="auto" w:fill="FFFFFF" w:themeFill="background1"/>
            <w:noWrap/>
            <w:vAlign w:val="bottom"/>
            <w:hideMark/>
          </w:tcPr>
          <w:p w14:paraId="05BE0EB9"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51,629 </w:t>
            </w:r>
          </w:p>
        </w:tc>
        <w:tc>
          <w:tcPr>
            <w:tcW w:w="1952" w:type="dxa"/>
            <w:tcBorders>
              <w:top w:val="nil"/>
              <w:left w:val="nil"/>
              <w:bottom w:val="single" w:sz="4" w:space="0" w:color="auto"/>
              <w:right w:val="nil"/>
            </w:tcBorders>
            <w:shd w:val="clear" w:color="auto" w:fill="FFFFFF" w:themeFill="background1"/>
            <w:noWrap/>
            <w:vAlign w:val="bottom"/>
            <w:hideMark/>
          </w:tcPr>
          <w:p w14:paraId="674795C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47,217 </w:t>
            </w:r>
          </w:p>
        </w:tc>
        <w:tc>
          <w:tcPr>
            <w:tcW w:w="1709" w:type="dxa"/>
            <w:gridSpan w:val="2"/>
            <w:tcBorders>
              <w:top w:val="nil"/>
              <w:left w:val="nil"/>
              <w:bottom w:val="single" w:sz="4" w:space="0" w:color="auto"/>
              <w:right w:val="single" w:sz="4" w:space="0" w:color="auto"/>
            </w:tcBorders>
            <w:shd w:val="clear" w:color="000000" w:fill="FFDE82"/>
            <w:noWrap/>
            <w:vAlign w:val="bottom"/>
            <w:hideMark/>
          </w:tcPr>
          <w:p w14:paraId="404A5B43"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-15.0%</w:t>
            </w:r>
          </w:p>
        </w:tc>
      </w:tr>
      <w:tr w:rsidR="00B0131F" w:rsidRPr="001A381C" w14:paraId="089FBF6D"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1C937FF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Redmond</w:t>
            </w:r>
          </w:p>
        </w:tc>
        <w:tc>
          <w:tcPr>
            <w:tcW w:w="311" w:type="dxa"/>
            <w:tcBorders>
              <w:top w:val="nil"/>
              <w:left w:val="nil"/>
              <w:bottom w:val="single" w:sz="4" w:space="0" w:color="auto"/>
              <w:right w:val="nil"/>
            </w:tcBorders>
            <w:shd w:val="clear" w:color="000000" w:fill="386153"/>
            <w:noWrap/>
            <w:vAlign w:val="center"/>
            <w:hideMark/>
          </w:tcPr>
          <w:p w14:paraId="61A12C53"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7F2E672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c>
          <w:tcPr>
            <w:tcW w:w="1952" w:type="dxa"/>
            <w:tcBorders>
              <w:top w:val="nil"/>
              <w:left w:val="nil"/>
              <w:bottom w:val="single" w:sz="4" w:space="0" w:color="auto"/>
              <w:right w:val="nil"/>
            </w:tcBorders>
            <w:shd w:val="clear" w:color="auto" w:fill="FFFFFF" w:themeFill="background1"/>
            <w:noWrap/>
            <w:vAlign w:val="bottom"/>
            <w:hideMark/>
          </w:tcPr>
          <w:p w14:paraId="323959A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528,566</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5D3144F1"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618,904</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709"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462EB342"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r>
      <w:tr w:rsidR="00B0131F" w:rsidRPr="001A381C" w14:paraId="2BCC56A9"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737F60E8"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Renton</w:t>
            </w:r>
          </w:p>
        </w:tc>
        <w:tc>
          <w:tcPr>
            <w:tcW w:w="311" w:type="dxa"/>
            <w:tcBorders>
              <w:top w:val="nil"/>
              <w:left w:val="nil"/>
              <w:bottom w:val="single" w:sz="4" w:space="0" w:color="auto"/>
              <w:right w:val="nil"/>
            </w:tcBorders>
            <w:shd w:val="clear" w:color="000000" w:fill="386153"/>
            <w:noWrap/>
            <w:vAlign w:val="center"/>
            <w:hideMark/>
          </w:tcPr>
          <w:p w14:paraId="78B599D7"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69DBCD2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1,045,417 </w:t>
            </w:r>
          </w:p>
        </w:tc>
        <w:tc>
          <w:tcPr>
            <w:tcW w:w="1952" w:type="dxa"/>
            <w:tcBorders>
              <w:top w:val="nil"/>
              <w:left w:val="nil"/>
              <w:bottom w:val="single" w:sz="4" w:space="0" w:color="auto"/>
              <w:right w:val="nil"/>
            </w:tcBorders>
            <w:shd w:val="clear" w:color="auto" w:fill="FFFFFF" w:themeFill="background1"/>
            <w:noWrap/>
            <w:vAlign w:val="bottom"/>
            <w:hideMark/>
          </w:tcPr>
          <w:p w14:paraId="305A61B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863,129 </w:t>
            </w:r>
          </w:p>
        </w:tc>
        <w:tc>
          <w:tcPr>
            <w:tcW w:w="1952" w:type="dxa"/>
            <w:tcBorders>
              <w:top w:val="nil"/>
              <w:left w:val="nil"/>
              <w:bottom w:val="single" w:sz="4" w:space="0" w:color="auto"/>
              <w:right w:val="nil"/>
            </w:tcBorders>
            <w:shd w:val="clear" w:color="auto" w:fill="FFFFFF" w:themeFill="background1"/>
            <w:noWrap/>
            <w:vAlign w:val="bottom"/>
            <w:hideMark/>
          </w:tcPr>
          <w:p w14:paraId="16631EF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848,214 </w:t>
            </w:r>
          </w:p>
        </w:tc>
        <w:tc>
          <w:tcPr>
            <w:tcW w:w="1709" w:type="dxa"/>
            <w:gridSpan w:val="2"/>
            <w:tcBorders>
              <w:top w:val="nil"/>
              <w:left w:val="nil"/>
              <w:bottom w:val="single" w:sz="4" w:space="0" w:color="auto"/>
              <w:right w:val="single" w:sz="4" w:space="0" w:color="auto"/>
            </w:tcBorders>
            <w:shd w:val="clear" w:color="000000" w:fill="CCDC81"/>
            <w:noWrap/>
            <w:vAlign w:val="bottom"/>
            <w:hideMark/>
          </w:tcPr>
          <w:p w14:paraId="73A8BFA0"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-18.9%</w:t>
            </w:r>
          </w:p>
        </w:tc>
      </w:tr>
      <w:tr w:rsidR="00B0131F" w:rsidRPr="001A381C" w14:paraId="7E372372"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59255CD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Sammamish</w:t>
            </w:r>
          </w:p>
        </w:tc>
        <w:tc>
          <w:tcPr>
            <w:tcW w:w="311" w:type="dxa"/>
            <w:tcBorders>
              <w:top w:val="nil"/>
              <w:left w:val="nil"/>
              <w:bottom w:val="single" w:sz="4" w:space="0" w:color="auto"/>
              <w:right w:val="nil"/>
            </w:tcBorders>
            <w:shd w:val="clear" w:color="000000" w:fill="386153"/>
            <w:noWrap/>
            <w:vAlign w:val="center"/>
            <w:hideMark/>
          </w:tcPr>
          <w:p w14:paraId="0967C74E"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6D559FF9"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342,408 </w:t>
            </w:r>
          </w:p>
        </w:tc>
        <w:tc>
          <w:tcPr>
            <w:tcW w:w="1952" w:type="dxa"/>
            <w:tcBorders>
              <w:top w:val="nil"/>
              <w:left w:val="nil"/>
              <w:bottom w:val="single" w:sz="4" w:space="0" w:color="auto"/>
              <w:right w:val="nil"/>
            </w:tcBorders>
            <w:shd w:val="clear" w:color="auto" w:fill="FFFFFF" w:themeFill="background1"/>
            <w:noWrap/>
            <w:vAlign w:val="bottom"/>
            <w:hideMark/>
          </w:tcPr>
          <w:p w14:paraId="08E70CD8"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314,237 </w:t>
            </w:r>
          </w:p>
        </w:tc>
        <w:tc>
          <w:tcPr>
            <w:tcW w:w="1952" w:type="dxa"/>
            <w:tcBorders>
              <w:top w:val="nil"/>
              <w:left w:val="nil"/>
              <w:bottom w:val="single" w:sz="4" w:space="0" w:color="auto"/>
              <w:right w:val="nil"/>
            </w:tcBorders>
            <w:shd w:val="clear" w:color="auto" w:fill="FFFFFF" w:themeFill="background1"/>
            <w:noWrap/>
            <w:vAlign w:val="bottom"/>
            <w:hideMark/>
          </w:tcPr>
          <w:p w14:paraId="22E477D6"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300,658 </w:t>
            </w:r>
          </w:p>
        </w:tc>
        <w:tc>
          <w:tcPr>
            <w:tcW w:w="1709" w:type="dxa"/>
            <w:gridSpan w:val="2"/>
            <w:tcBorders>
              <w:top w:val="nil"/>
              <w:left w:val="nil"/>
              <w:bottom w:val="single" w:sz="4" w:space="0" w:color="auto"/>
              <w:right w:val="single" w:sz="4" w:space="0" w:color="auto"/>
            </w:tcBorders>
            <w:shd w:val="clear" w:color="000000" w:fill="FDBF7C"/>
            <w:noWrap/>
            <w:vAlign w:val="bottom"/>
            <w:hideMark/>
          </w:tcPr>
          <w:p w14:paraId="31D61D84"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-12.2%</w:t>
            </w:r>
          </w:p>
        </w:tc>
      </w:tr>
      <w:tr w:rsidR="00B0131F" w:rsidRPr="001A381C" w14:paraId="55718C7C"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2457CC18"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Seattle</w:t>
            </w:r>
          </w:p>
        </w:tc>
        <w:tc>
          <w:tcPr>
            <w:tcW w:w="311" w:type="dxa"/>
            <w:tcBorders>
              <w:top w:val="nil"/>
              <w:left w:val="nil"/>
              <w:bottom w:val="single" w:sz="4" w:space="0" w:color="auto"/>
              <w:right w:val="nil"/>
            </w:tcBorders>
            <w:shd w:val="clear" w:color="000000" w:fill="386153"/>
            <w:noWrap/>
            <w:vAlign w:val="center"/>
            <w:hideMark/>
          </w:tcPr>
          <w:p w14:paraId="573D7BF9"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6CC9F5B1"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c>
          <w:tcPr>
            <w:tcW w:w="1952" w:type="dxa"/>
            <w:tcBorders>
              <w:top w:val="nil"/>
              <w:left w:val="nil"/>
              <w:bottom w:val="single" w:sz="4" w:space="0" w:color="auto"/>
              <w:right w:val="nil"/>
            </w:tcBorders>
            <w:shd w:val="clear" w:color="auto" w:fill="FFFFFF" w:themeFill="background1"/>
            <w:noWrap/>
            <w:vAlign w:val="bottom"/>
            <w:hideMark/>
          </w:tcPr>
          <w:p w14:paraId="1AE37945"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2,937,000</w:t>
            </w:r>
            <w:r>
              <w:rPr>
                <w:rFonts w:ascii="Aptos Narrow" w:eastAsia="Times New Roman" w:hAnsi="Aptos Narrow" w:cs="Times New Roman"/>
                <w:color w:val="000000"/>
                <w:sz w:val="18"/>
                <w:szCs w:val="18"/>
              </w:rPr>
              <w:t>*</w:t>
            </w:r>
            <w:r w:rsidRPr="001A381C">
              <w:rPr>
                <w:rFonts w:ascii="Aptos Narrow" w:eastAsia="Times New Roman" w:hAnsi="Aptos Narrow" w:cs="Times New Roman"/>
                <w:color w:val="000000"/>
                <w:sz w:val="18"/>
                <w:szCs w:val="18"/>
              </w:rPr>
              <w:t xml:space="preserve"> </w:t>
            </w:r>
          </w:p>
        </w:tc>
        <w:tc>
          <w:tcPr>
            <w:tcW w:w="1952" w:type="dxa"/>
            <w:tcBorders>
              <w:top w:val="nil"/>
              <w:left w:val="nil"/>
              <w:bottom w:val="single" w:sz="4" w:space="0" w:color="auto"/>
              <w:right w:val="nil"/>
            </w:tcBorders>
            <w:shd w:val="clear" w:color="auto" w:fill="FFFFFF" w:themeFill="background1"/>
            <w:noWrap/>
            <w:vAlign w:val="bottom"/>
            <w:hideMark/>
          </w:tcPr>
          <w:p w14:paraId="23B00A2F"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c>
          <w:tcPr>
            <w:tcW w:w="1709"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38376C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 </w:t>
            </w:r>
          </w:p>
        </w:tc>
      </w:tr>
      <w:tr w:rsidR="00B0131F" w:rsidRPr="001A381C" w14:paraId="0E2EF5BB"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00274E1D"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Shoreline</w:t>
            </w:r>
          </w:p>
        </w:tc>
        <w:tc>
          <w:tcPr>
            <w:tcW w:w="311" w:type="dxa"/>
            <w:tcBorders>
              <w:top w:val="nil"/>
              <w:left w:val="nil"/>
              <w:bottom w:val="single" w:sz="4" w:space="0" w:color="auto"/>
              <w:right w:val="nil"/>
            </w:tcBorders>
            <w:shd w:val="clear" w:color="000000" w:fill="386153"/>
            <w:noWrap/>
            <w:vAlign w:val="center"/>
            <w:hideMark/>
          </w:tcPr>
          <w:p w14:paraId="7EEC5292"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shd w:val="clear" w:color="auto" w:fill="FFFFFF" w:themeFill="background1"/>
            <w:noWrap/>
            <w:vAlign w:val="bottom"/>
            <w:hideMark/>
          </w:tcPr>
          <w:p w14:paraId="4B28B96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268,912 </w:t>
            </w:r>
          </w:p>
        </w:tc>
        <w:tc>
          <w:tcPr>
            <w:tcW w:w="1952" w:type="dxa"/>
            <w:tcBorders>
              <w:top w:val="nil"/>
              <w:left w:val="nil"/>
              <w:bottom w:val="single" w:sz="4" w:space="0" w:color="auto"/>
              <w:right w:val="nil"/>
            </w:tcBorders>
            <w:shd w:val="clear" w:color="auto" w:fill="FFFFFF" w:themeFill="background1"/>
            <w:noWrap/>
            <w:vAlign w:val="bottom"/>
            <w:hideMark/>
          </w:tcPr>
          <w:p w14:paraId="745D9123"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229,916 </w:t>
            </w:r>
          </w:p>
        </w:tc>
        <w:tc>
          <w:tcPr>
            <w:tcW w:w="1952" w:type="dxa"/>
            <w:tcBorders>
              <w:top w:val="nil"/>
              <w:left w:val="nil"/>
              <w:bottom w:val="single" w:sz="4" w:space="0" w:color="auto"/>
              <w:right w:val="nil"/>
            </w:tcBorders>
            <w:shd w:val="clear" w:color="auto" w:fill="FFFFFF" w:themeFill="background1"/>
            <w:noWrap/>
            <w:vAlign w:val="bottom"/>
            <w:hideMark/>
          </w:tcPr>
          <w:p w14:paraId="4495DB0F"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253,780 </w:t>
            </w:r>
          </w:p>
        </w:tc>
        <w:tc>
          <w:tcPr>
            <w:tcW w:w="1709" w:type="dxa"/>
            <w:gridSpan w:val="2"/>
            <w:tcBorders>
              <w:top w:val="nil"/>
              <w:left w:val="nil"/>
              <w:bottom w:val="single" w:sz="4" w:space="0" w:color="auto"/>
              <w:right w:val="single" w:sz="4" w:space="0" w:color="auto"/>
            </w:tcBorders>
            <w:shd w:val="clear" w:color="000000" w:fill="F9796E"/>
            <w:noWrap/>
            <w:vAlign w:val="bottom"/>
            <w:hideMark/>
          </w:tcPr>
          <w:p w14:paraId="4401A54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-5.6%</w:t>
            </w:r>
          </w:p>
        </w:tc>
      </w:tr>
      <w:tr w:rsidR="00B0131F" w:rsidRPr="001A381C" w14:paraId="424A230D"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3A95C559"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Snoqualmie</w:t>
            </w:r>
          </w:p>
        </w:tc>
        <w:tc>
          <w:tcPr>
            <w:tcW w:w="311" w:type="dxa"/>
            <w:tcBorders>
              <w:top w:val="nil"/>
              <w:left w:val="nil"/>
              <w:bottom w:val="single" w:sz="4" w:space="0" w:color="auto"/>
              <w:right w:val="nil"/>
            </w:tcBorders>
            <w:shd w:val="clear" w:color="000000" w:fill="386153"/>
            <w:noWrap/>
            <w:vAlign w:val="center"/>
            <w:hideMark/>
          </w:tcPr>
          <w:p w14:paraId="1EC0CCF0"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noWrap/>
            <w:vAlign w:val="bottom"/>
            <w:hideMark/>
          </w:tcPr>
          <w:p w14:paraId="6582D25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90,481 </w:t>
            </w:r>
          </w:p>
        </w:tc>
        <w:tc>
          <w:tcPr>
            <w:tcW w:w="1952" w:type="dxa"/>
            <w:tcBorders>
              <w:top w:val="nil"/>
              <w:left w:val="nil"/>
              <w:bottom w:val="single" w:sz="4" w:space="0" w:color="auto"/>
              <w:right w:val="nil"/>
            </w:tcBorders>
            <w:noWrap/>
            <w:vAlign w:val="bottom"/>
            <w:hideMark/>
          </w:tcPr>
          <w:p w14:paraId="66CCA541"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78,944 </w:t>
            </w:r>
          </w:p>
        </w:tc>
        <w:tc>
          <w:tcPr>
            <w:tcW w:w="1952" w:type="dxa"/>
            <w:tcBorders>
              <w:top w:val="nil"/>
              <w:left w:val="nil"/>
              <w:bottom w:val="single" w:sz="4" w:space="0" w:color="auto"/>
              <w:right w:val="nil"/>
            </w:tcBorders>
            <w:noWrap/>
            <w:vAlign w:val="bottom"/>
            <w:hideMark/>
          </w:tcPr>
          <w:p w14:paraId="53EC914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71,464 </w:t>
            </w:r>
          </w:p>
        </w:tc>
        <w:tc>
          <w:tcPr>
            <w:tcW w:w="1709" w:type="dxa"/>
            <w:gridSpan w:val="2"/>
            <w:tcBorders>
              <w:top w:val="nil"/>
              <w:left w:val="nil"/>
              <w:bottom w:val="single" w:sz="4" w:space="0" w:color="auto"/>
              <w:right w:val="single" w:sz="4" w:space="0" w:color="auto"/>
            </w:tcBorders>
            <w:shd w:val="clear" w:color="000000" w:fill="A0CF7E"/>
            <w:noWrap/>
            <w:vAlign w:val="bottom"/>
            <w:hideMark/>
          </w:tcPr>
          <w:p w14:paraId="358ECC8E"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-21.0%</w:t>
            </w:r>
          </w:p>
        </w:tc>
      </w:tr>
      <w:tr w:rsidR="00B0131F" w:rsidRPr="001A381C" w14:paraId="28EE156B" w14:textId="77777777" w:rsidTr="00C8723C">
        <w:trPr>
          <w:trHeight w:val="317"/>
        </w:trPr>
        <w:tc>
          <w:tcPr>
            <w:tcW w:w="1660" w:type="dxa"/>
            <w:tcBorders>
              <w:top w:val="nil"/>
              <w:left w:val="nil"/>
              <w:bottom w:val="single" w:sz="4" w:space="0" w:color="auto"/>
              <w:right w:val="nil"/>
            </w:tcBorders>
            <w:shd w:val="clear" w:color="000000" w:fill="386153"/>
            <w:noWrap/>
            <w:vAlign w:val="center"/>
            <w:hideMark/>
          </w:tcPr>
          <w:p w14:paraId="312F7DCB" w14:textId="77777777" w:rsidR="00B0131F" w:rsidRPr="001A381C" w:rsidRDefault="00B0131F" w:rsidP="00F24176">
            <w:pPr>
              <w:spacing w:after="0"/>
              <w:jc w:val="right"/>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Tukwila</w:t>
            </w:r>
          </w:p>
        </w:tc>
        <w:tc>
          <w:tcPr>
            <w:tcW w:w="311" w:type="dxa"/>
            <w:tcBorders>
              <w:top w:val="nil"/>
              <w:left w:val="nil"/>
              <w:bottom w:val="single" w:sz="4" w:space="0" w:color="auto"/>
              <w:right w:val="nil"/>
            </w:tcBorders>
            <w:shd w:val="clear" w:color="000000" w:fill="386153"/>
            <w:noWrap/>
            <w:vAlign w:val="center"/>
            <w:hideMark/>
          </w:tcPr>
          <w:p w14:paraId="05F9A6F2" w14:textId="77777777" w:rsidR="00B0131F" w:rsidRPr="001A381C" w:rsidRDefault="00B0131F" w:rsidP="00F24176">
            <w:pPr>
              <w:spacing w:after="0"/>
              <w:rPr>
                <w:rFonts w:ascii="Aptos Narrow" w:eastAsia="Times New Roman" w:hAnsi="Aptos Narrow" w:cs="Times New Roman"/>
                <w:b/>
                <w:bCs/>
                <w:color w:val="FFFFFF"/>
                <w:sz w:val="18"/>
                <w:szCs w:val="18"/>
              </w:rPr>
            </w:pPr>
            <w:r w:rsidRPr="001A381C">
              <w:rPr>
                <w:rFonts w:ascii="Aptos Narrow" w:eastAsia="Times New Roman" w:hAnsi="Aptos Narrow" w:cs="Times New Roman"/>
                <w:b/>
                <w:bCs/>
                <w:color w:val="FFFFFF"/>
                <w:sz w:val="18"/>
                <w:szCs w:val="18"/>
              </w:rPr>
              <w:t> </w:t>
            </w:r>
          </w:p>
        </w:tc>
        <w:tc>
          <w:tcPr>
            <w:tcW w:w="1952" w:type="dxa"/>
            <w:tcBorders>
              <w:top w:val="nil"/>
              <w:left w:val="nil"/>
              <w:bottom w:val="single" w:sz="4" w:space="0" w:color="auto"/>
              <w:right w:val="nil"/>
            </w:tcBorders>
            <w:noWrap/>
            <w:vAlign w:val="bottom"/>
            <w:hideMark/>
          </w:tcPr>
          <w:p w14:paraId="55864F5B"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483,591 </w:t>
            </w:r>
          </w:p>
        </w:tc>
        <w:tc>
          <w:tcPr>
            <w:tcW w:w="1952" w:type="dxa"/>
            <w:tcBorders>
              <w:top w:val="nil"/>
              <w:left w:val="nil"/>
              <w:bottom w:val="single" w:sz="4" w:space="0" w:color="auto"/>
              <w:right w:val="nil"/>
            </w:tcBorders>
            <w:noWrap/>
            <w:vAlign w:val="bottom"/>
            <w:hideMark/>
          </w:tcPr>
          <w:p w14:paraId="1C9F2DCD"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379,761 </w:t>
            </w:r>
          </w:p>
        </w:tc>
        <w:tc>
          <w:tcPr>
            <w:tcW w:w="1952" w:type="dxa"/>
            <w:tcBorders>
              <w:top w:val="nil"/>
              <w:left w:val="nil"/>
              <w:bottom w:val="single" w:sz="4" w:space="0" w:color="auto"/>
              <w:right w:val="nil"/>
            </w:tcBorders>
            <w:noWrap/>
            <w:vAlign w:val="bottom"/>
            <w:hideMark/>
          </w:tcPr>
          <w:p w14:paraId="21ACDFDA"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 xml:space="preserve"> 433,545 </w:t>
            </w:r>
          </w:p>
        </w:tc>
        <w:tc>
          <w:tcPr>
            <w:tcW w:w="1709" w:type="dxa"/>
            <w:gridSpan w:val="2"/>
            <w:tcBorders>
              <w:top w:val="nil"/>
              <w:left w:val="nil"/>
              <w:bottom w:val="single" w:sz="4" w:space="0" w:color="auto"/>
              <w:right w:val="single" w:sz="4" w:space="0" w:color="auto"/>
            </w:tcBorders>
            <w:shd w:val="clear" w:color="000000" w:fill="FCAC78"/>
            <w:noWrap/>
            <w:vAlign w:val="bottom"/>
            <w:hideMark/>
          </w:tcPr>
          <w:p w14:paraId="00146187" w14:textId="77777777" w:rsidR="00B0131F" w:rsidRPr="001A381C" w:rsidRDefault="00B0131F" w:rsidP="00F24176">
            <w:pPr>
              <w:spacing w:after="0"/>
              <w:jc w:val="right"/>
              <w:rPr>
                <w:rFonts w:ascii="Aptos Narrow" w:eastAsia="Times New Roman" w:hAnsi="Aptos Narrow" w:cs="Times New Roman"/>
                <w:color w:val="000000"/>
                <w:sz w:val="18"/>
                <w:szCs w:val="18"/>
              </w:rPr>
            </w:pPr>
            <w:r w:rsidRPr="001A381C">
              <w:rPr>
                <w:rFonts w:ascii="Aptos Narrow" w:eastAsia="Times New Roman" w:hAnsi="Aptos Narrow" w:cs="Times New Roman"/>
                <w:color w:val="000000"/>
                <w:sz w:val="18"/>
                <w:szCs w:val="18"/>
              </w:rPr>
              <w:t>-10.3%</w:t>
            </w:r>
          </w:p>
        </w:tc>
      </w:tr>
      <w:tr w:rsidR="00B0131F" w:rsidRPr="001A381C" w14:paraId="4D0CF131" w14:textId="77777777" w:rsidTr="00C8723C">
        <w:trPr>
          <w:gridAfter w:val="1"/>
          <w:wAfter w:w="155" w:type="dxa"/>
          <w:trHeight w:val="317"/>
        </w:trPr>
        <w:tc>
          <w:tcPr>
            <w:tcW w:w="9385" w:type="dxa"/>
            <w:gridSpan w:val="6"/>
            <w:tcBorders>
              <w:top w:val="nil"/>
              <w:left w:val="nil"/>
              <w:bottom w:val="nil"/>
              <w:right w:val="nil"/>
            </w:tcBorders>
            <w:noWrap/>
            <w:vAlign w:val="center"/>
            <w:hideMark/>
          </w:tcPr>
          <w:p w14:paraId="50B86524" w14:textId="77777777" w:rsidR="00B0131F" w:rsidRPr="00140924" w:rsidRDefault="00B0131F" w:rsidP="00F24176">
            <w:pPr>
              <w:spacing w:after="0"/>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This inventory value was completed using an alternative inventory methodology prepared and maintained by the city itself.</w:t>
            </w:r>
          </w:p>
        </w:tc>
      </w:tr>
      <w:tr w:rsidR="00B0131F" w:rsidRPr="001A381C" w14:paraId="4C1F7387" w14:textId="77777777" w:rsidTr="00C8723C">
        <w:trPr>
          <w:gridAfter w:val="1"/>
          <w:wAfter w:w="155" w:type="dxa"/>
          <w:trHeight w:val="317"/>
        </w:trPr>
        <w:tc>
          <w:tcPr>
            <w:tcW w:w="9385" w:type="dxa"/>
            <w:gridSpan w:val="6"/>
            <w:tcBorders>
              <w:top w:val="nil"/>
              <w:left w:val="nil"/>
              <w:bottom w:val="nil"/>
              <w:right w:val="nil"/>
            </w:tcBorders>
            <w:noWrap/>
            <w:vAlign w:val="center"/>
            <w:hideMark/>
          </w:tcPr>
          <w:p w14:paraId="048DB9D9" w14:textId="77777777" w:rsidR="00B0131F" w:rsidRPr="00140924" w:rsidRDefault="00B0131F" w:rsidP="00F24176">
            <w:pPr>
              <w:spacing w:after="0"/>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xml:space="preserve">^ Kirkland maintains and publishes their own inventories using an alternate methodology which are not represented in this table. </w:t>
            </w:r>
          </w:p>
        </w:tc>
      </w:tr>
      <w:tr w:rsidR="00B0131F" w:rsidRPr="001A381C" w14:paraId="27FA07D4" w14:textId="77777777" w:rsidTr="00C8723C">
        <w:trPr>
          <w:gridAfter w:val="1"/>
          <w:wAfter w:w="155" w:type="dxa"/>
          <w:trHeight w:val="317"/>
        </w:trPr>
        <w:tc>
          <w:tcPr>
            <w:tcW w:w="9385" w:type="dxa"/>
            <w:gridSpan w:val="6"/>
            <w:tcBorders>
              <w:top w:val="nil"/>
              <w:left w:val="nil"/>
              <w:bottom w:val="nil"/>
              <w:right w:val="nil"/>
            </w:tcBorders>
            <w:noWrap/>
            <w:vAlign w:val="center"/>
            <w:hideMark/>
          </w:tcPr>
          <w:p w14:paraId="6D9FD6A2" w14:textId="77777777" w:rsidR="00B0131F" w:rsidRPr="00140924" w:rsidRDefault="00B0131F" w:rsidP="00F24176">
            <w:pPr>
              <w:spacing w:after="0"/>
              <w:rPr>
                <w:rFonts w:ascii="Aptos Narrow" w:eastAsia="Times New Roman" w:hAnsi="Aptos Narrow" w:cs="Times New Roman"/>
                <w:color w:val="000000"/>
                <w:sz w:val="18"/>
                <w:szCs w:val="18"/>
              </w:rPr>
            </w:pPr>
            <w:r w:rsidRPr="00140924">
              <w:rPr>
                <w:rFonts w:ascii="Aptos Narrow" w:eastAsia="Times New Roman" w:hAnsi="Aptos Narrow" w:cs="Times New Roman"/>
                <w:color w:val="000000"/>
                <w:sz w:val="18"/>
                <w:szCs w:val="18"/>
              </w:rPr>
              <w:t>- A blank value indicates that the jurisdiction does not have inventories completed with a comparable methodology.</w:t>
            </w:r>
          </w:p>
        </w:tc>
      </w:tr>
    </w:tbl>
    <w:p w14:paraId="3E0B16F9" w14:textId="77777777" w:rsidR="00B0131F" w:rsidRDefault="00B0131F" w:rsidP="00C31EE0">
      <w:pPr>
        <w:pStyle w:val="BodyText"/>
        <w:spacing w:before="0" w:after="0"/>
        <w:rPr>
          <w:b/>
          <w:bCs/>
        </w:rPr>
        <w:sectPr w:rsidR="00B0131F" w:rsidSect="00B0131F">
          <w:footerReference w:type="default" r:id="rId32"/>
          <w:pgSz w:w="12240" w:h="15840"/>
          <w:pgMar w:top="1440" w:right="1440" w:bottom="1440" w:left="1440" w:header="432" w:footer="533" w:gutter="0"/>
          <w:pgNumType w:start="1"/>
          <w:cols w:space="720"/>
          <w:docGrid w:linePitch="360"/>
        </w:sectPr>
      </w:pPr>
    </w:p>
    <w:p w14:paraId="4A7D28D2" w14:textId="77777777" w:rsidR="00B0131F" w:rsidRPr="008D6875" w:rsidRDefault="00B0131F" w:rsidP="00C31EE0">
      <w:pPr>
        <w:pStyle w:val="BodyText"/>
        <w:spacing w:before="0" w:after="0"/>
        <w:rPr>
          <w:b/>
          <w:bCs/>
        </w:rPr>
      </w:pPr>
    </w:p>
    <w:sectPr w:rsidR="00B0131F" w:rsidRPr="008D6875" w:rsidSect="00B0131F">
      <w:footerReference w:type="default" r:id="rId33"/>
      <w:type w:val="continuous"/>
      <w:pgSz w:w="12240" w:h="15840"/>
      <w:pgMar w:top="1440" w:right="1440" w:bottom="1440" w:left="1440" w:header="432" w:footer="53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65D2" w14:textId="77777777" w:rsidR="00E5521C" w:rsidRDefault="00E5521C" w:rsidP="001105FB">
      <w:pPr>
        <w:spacing w:after="0"/>
      </w:pPr>
      <w:r>
        <w:separator/>
      </w:r>
    </w:p>
    <w:p w14:paraId="28AA3089" w14:textId="77777777" w:rsidR="00E5521C" w:rsidRDefault="00E5521C"/>
    <w:p w14:paraId="2414CC5E" w14:textId="77777777" w:rsidR="00E5521C" w:rsidRDefault="00E5521C"/>
  </w:endnote>
  <w:endnote w:type="continuationSeparator" w:id="0">
    <w:p w14:paraId="51105803" w14:textId="77777777" w:rsidR="00E5521C" w:rsidRDefault="00E5521C" w:rsidP="001105FB">
      <w:pPr>
        <w:spacing w:after="0"/>
      </w:pPr>
      <w:r>
        <w:continuationSeparator/>
      </w:r>
    </w:p>
    <w:p w14:paraId="7B0D4573" w14:textId="77777777" w:rsidR="00E5521C" w:rsidRDefault="00E5521C"/>
    <w:p w14:paraId="472E4F3A" w14:textId="77777777" w:rsidR="00E5521C" w:rsidRDefault="00E5521C"/>
  </w:endnote>
  <w:endnote w:type="continuationNotice" w:id="1">
    <w:p w14:paraId="2A8C958A" w14:textId="77777777" w:rsidR="00E5521C" w:rsidRDefault="00E5521C">
      <w:pPr>
        <w:spacing w:after="0"/>
      </w:pPr>
    </w:p>
    <w:p w14:paraId="6E51A479" w14:textId="77777777" w:rsidR="00E5521C" w:rsidRDefault="00E5521C"/>
    <w:p w14:paraId="4D1FB1E3" w14:textId="77777777" w:rsidR="00E5521C" w:rsidRDefault="00E55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Inter">
    <w:altName w:val="Calibri"/>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Gadugi">
    <w:panose1 w:val="020B0502040204020203"/>
    <w:charset w:val="00"/>
    <w:family w:val="swiss"/>
    <w:pitch w:val="variable"/>
    <w:sig w:usb0="80000003" w:usb1="02000000" w:usb2="00003000" w:usb3="00000000" w:csb0="00000001" w:csb1="00000000"/>
  </w:font>
  <w:font w:name="ZWAdobeF">
    <w:panose1 w:val="00000000000000000000"/>
    <w:charset w:val="00"/>
    <w:family w:val="auto"/>
    <w:pitch w:val="variable"/>
    <w:sig w:usb0="20002A87" w:usb1="00000000" w:usb2="00000000"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34BF" w14:textId="474EB193" w:rsidR="00B0131F" w:rsidRPr="00D56A9A" w:rsidRDefault="00B0131F" w:rsidP="00D56A9A">
    <w:pPr>
      <w:pStyle w:val="Footer"/>
      <w:rPr>
        <w:color w:val="1E4854" w:themeColor="text2"/>
      </w:rPr>
    </w:pPr>
    <w:r>
      <w:rPr>
        <w:color w:val="1E4854" w:themeColor="text2"/>
      </w:rPr>
      <w:drawing>
        <wp:anchor distT="0" distB="0" distL="114300" distR="114300" simplePos="0" relativeHeight="251658246" behindDoc="1" locked="0" layoutInCell="1" allowOverlap="1" wp14:anchorId="3D9C1A2F" wp14:editId="28A561C8">
          <wp:simplePos x="0" y="0"/>
          <wp:positionH relativeFrom="column">
            <wp:posOffset>3175</wp:posOffset>
          </wp:positionH>
          <wp:positionV relativeFrom="paragraph">
            <wp:posOffset>23495</wp:posOffset>
          </wp:positionV>
          <wp:extent cx="1028065" cy="484505"/>
          <wp:effectExtent l="0" t="0" r="0" b="0"/>
          <wp:wrapNone/>
          <wp:docPr id="1422600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3119"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28065" cy="4845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9" behindDoc="0" locked="0" layoutInCell="1" allowOverlap="1" wp14:anchorId="6BA4EDED" wp14:editId="314886BF">
          <wp:simplePos x="0" y="0"/>
          <wp:positionH relativeFrom="column">
            <wp:posOffset>1143000</wp:posOffset>
          </wp:positionH>
          <wp:positionV relativeFrom="paragraph">
            <wp:posOffset>109855</wp:posOffset>
          </wp:positionV>
          <wp:extent cx="1252728" cy="329184"/>
          <wp:effectExtent l="0" t="0" r="5080" b="0"/>
          <wp:wrapNone/>
          <wp:docPr id="1807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976"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252728" cy="329184"/>
                  </a:xfrm>
                  <a:prstGeom prst="rect">
                    <a:avLst/>
                  </a:prstGeom>
                </pic:spPr>
              </pic:pic>
            </a:graphicData>
          </a:graphic>
          <wp14:sizeRelH relativeFrom="margin">
            <wp14:pctWidth>0</wp14:pctWidth>
          </wp14:sizeRelH>
          <wp14:sizeRelV relativeFrom="margin">
            <wp14:pctHeight>0</wp14:pctHeight>
          </wp14:sizeRelV>
        </wp:anchor>
      </w:drawing>
    </w:r>
    <w:r>
      <w:rPr>
        <w:color w:val="1E4854" w:themeColor="text2"/>
      </w:rPr>
      <w:fldChar w:fldCharType="begin"/>
    </w:r>
    <w:r>
      <w:rPr>
        <w:color w:val="1E4854" w:themeColor="text2"/>
      </w:rPr>
      <w:instrText xml:space="preserve"> STYLEREF  Title  \* MERGEFORMAT </w:instrText>
    </w:r>
    <w:r>
      <w:rPr>
        <w:color w:val="1E4854" w:themeColor="text2"/>
      </w:rPr>
      <w:fldChar w:fldCharType="separate"/>
    </w:r>
    <w:r w:rsidR="00F0018C">
      <w:rPr>
        <w:color w:val="1E4854" w:themeColor="text2"/>
      </w:rPr>
      <w:t>GHG Emissions Report</w:t>
    </w:r>
    <w:r>
      <w:rPr>
        <w:color w:val="1E4854" w:themeColor="text2"/>
      </w:rPr>
      <w:fldChar w:fldCharType="end"/>
    </w:r>
    <w:r>
      <w:rPr>
        <w:color w:val="1E4854" w:themeColor="text2"/>
      </w:rPr>
      <w:t xml:space="preserve"> </w:t>
    </w:r>
    <w:r w:rsidRPr="00D56A9A">
      <w:rPr>
        <w:color w:val="4B816E" w:themeColor="accent1"/>
      </w:rPr>
      <w:t xml:space="preserve">| </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sidRPr="00D56A9A">
      <w:rPr>
        <w:b/>
        <w:bCs/>
        <w:color w:val="4B816E" w:themeColor="accent1"/>
      </w:rPr>
      <w:t>1</w:t>
    </w:r>
    <w:r w:rsidRPr="00D56A9A">
      <w:rPr>
        <w:b/>
        <w:bCs/>
        <w:color w:val="4B816E"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164D" w14:textId="77777777" w:rsidR="00B0131F" w:rsidRDefault="00B0131F" w:rsidP="009B24CF">
    <w:pPr>
      <w:pStyle w:val="Footer"/>
    </w:pPr>
  </w:p>
  <w:p w14:paraId="1C7E5EAB" w14:textId="77777777" w:rsidR="00B0131F" w:rsidRPr="009B24CF" w:rsidRDefault="00B0131F" w:rsidP="009B24CF">
    <w:pPr>
      <w:pStyle w:val="Footer"/>
    </w:pPr>
  </w:p>
  <w:p w14:paraId="37027FAB" w14:textId="77777777" w:rsidR="00B0131F" w:rsidRPr="00B31633" w:rsidRDefault="00B013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C2B9" w14:textId="25CC0CEE" w:rsidR="00B0131F" w:rsidRPr="000362FC" w:rsidRDefault="00B0131F" w:rsidP="000362FC">
    <w:pPr>
      <w:pStyle w:val="Footer"/>
      <w:rPr>
        <w:color w:val="1E4854" w:themeColor="text2"/>
      </w:rPr>
    </w:pPr>
    <w:r>
      <w:rPr>
        <w:color w:val="1E4854" w:themeColor="text2"/>
      </w:rPr>
      <w:drawing>
        <wp:anchor distT="0" distB="0" distL="114300" distR="114300" simplePos="0" relativeHeight="251658245" behindDoc="1" locked="0" layoutInCell="1" allowOverlap="1" wp14:anchorId="35752531" wp14:editId="6A208C16">
          <wp:simplePos x="0" y="0"/>
          <wp:positionH relativeFrom="column">
            <wp:posOffset>0</wp:posOffset>
          </wp:positionH>
          <wp:positionV relativeFrom="paragraph">
            <wp:posOffset>0</wp:posOffset>
          </wp:positionV>
          <wp:extent cx="1024128" cy="484632"/>
          <wp:effectExtent l="0" t="0" r="0" b="0"/>
          <wp:wrapNone/>
          <wp:docPr id="1266928359"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22878" name="Picture 6"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4128" cy="484632"/>
                  </a:xfrm>
                  <a:prstGeom prst="rect">
                    <a:avLst/>
                  </a:prstGeom>
                </pic:spPr>
              </pic:pic>
            </a:graphicData>
          </a:graphic>
          <wp14:sizeRelH relativeFrom="page">
            <wp14:pctWidth>0</wp14:pctWidth>
          </wp14:sizeRelH>
          <wp14:sizeRelV relativeFrom="page">
            <wp14:pctHeight>0</wp14:pctHeight>
          </wp14:sizeRelV>
        </wp:anchor>
      </w:drawing>
    </w:r>
    <w:r w:rsidRPr="001C0DED">
      <w:drawing>
        <wp:anchor distT="0" distB="0" distL="114300" distR="114300" simplePos="0" relativeHeight="251658250" behindDoc="0" locked="0" layoutInCell="1" allowOverlap="1" wp14:anchorId="7DAB062C" wp14:editId="2518D28D">
          <wp:simplePos x="0" y="0"/>
          <wp:positionH relativeFrom="column">
            <wp:posOffset>1143000</wp:posOffset>
          </wp:positionH>
          <wp:positionV relativeFrom="paragraph">
            <wp:posOffset>91440</wp:posOffset>
          </wp:positionV>
          <wp:extent cx="1243584" cy="329184"/>
          <wp:effectExtent l="0" t="0" r="0" b="0"/>
          <wp:wrapNone/>
          <wp:docPr id="339778121" name="Picture 3"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88764" name="Picture 3" descr="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3584" cy="3291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1E4854" w:themeColor="text2"/>
      </w:rPr>
      <w:fldChar w:fldCharType="begin"/>
    </w:r>
    <w:r>
      <w:rPr>
        <w:color w:val="1E4854" w:themeColor="text2"/>
      </w:rPr>
      <w:instrText xml:space="preserve"> STYLEREF  Title  \* MERGEFORMAT </w:instrText>
    </w:r>
    <w:r>
      <w:rPr>
        <w:color w:val="1E4854" w:themeColor="text2"/>
      </w:rPr>
      <w:fldChar w:fldCharType="separate"/>
    </w:r>
    <w:r w:rsidR="00F0018C">
      <w:rPr>
        <w:color w:val="1E4854" w:themeColor="text2"/>
      </w:rPr>
      <w:t>GHG Emissions Report</w:t>
    </w:r>
    <w:r>
      <w:rPr>
        <w:color w:val="1E4854" w:themeColor="text2"/>
      </w:rPr>
      <w:fldChar w:fldCharType="end"/>
    </w:r>
    <w:r>
      <w:rPr>
        <w:color w:val="1E4854" w:themeColor="text2"/>
      </w:rPr>
      <w:t xml:space="preserve"> </w:t>
    </w:r>
    <w:r w:rsidRPr="00D56A9A">
      <w:rPr>
        <w:color w:val="4B816E" w:themeColor="accent1"/>
      </w:rPr>
      <w:t xml:space="preserve">| </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Pr>
        <w:b/>
        <w:bCs/>
        <w:noProof w:val="0"/>
        <w:color w:val="4B816E" w:themeColor="accent1"/>
      </w:rPr>
      <w:t>ii</w:t>
    </w:r>
    <w:r w:rsidRPr="00D56A9A">
      <w:rPr>
        <w:b/>
        <w:bCs/>
        <w:color w:val="4B816E" w:themeColor="accent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369" w14:textId="36CD3E36" w:rsidR="00B0131F" w:rsidRPr="000362FC" w:rsidRDefault="00B0131F" w:rsidP="00F81D86">
    <w:pPr>
      <w:pStyle w:val="Footer"/>
      <w:tabs>
        <w:tab w:val="left" w:pos="7110"/>
      </w:tabs>
      <w:rPr>
        <w:color w:val="1E4854" w:themeColor="text2"/>
      </w:rPr>
    </w:pPr>
    <w:r w:rsidRPr="00F81D86">
      <w:rPr>
        <w:b/>
        <w:color w:val="1E4854" w:themeColor="text2"/>
      </w:rPr>
      <w:drawing>
        <wp:anchor distT="0" distB="0" distL="114300" distR="114300" simplePos="0" relativeHeight="251658243" behindDoc="1" locked="0" layoutInCell="1" allowOverlap="1" wp14:anchorId="44523BC5" wp14:editId="21CBD886">
          <wp:simplePos x="0" y="0"/>
          <wp:positionH relativeFrom="column">
            <wp:posOffset>-207645</wp:posOffset>
          </wp:positionH>
          <wp:positionV relativeFrom="paragraph">
            <wp:posOffset>48895</wp:posOffset>
          </wp:positionV>
          <wp:extent cx="975360" cy="459785"/>
          <wp:effectExtent l="0" t="0" r="0" b="0"/>
          <wp:wrapNone/>
          <wp:docPr id="844598435"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22878" name="Picture 6"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5360" cy="459785"/>
                  </a:xfrm>
                  <a:prstGeom prst="rect">
                    <a:avLst/>
                  </a:prstGeom>
                </pic:spPr>
              </pic:pic>
            </a:graphicData>
          </a:graphic>
          <wp14:sizeRelH relativeFrom="page">
            <wp14:pctWidth>0</wp14:pctWidth>
          </wp14:sizeRelH>
          <wp14:sizeRelV relativeFrom="page">
            <wp14:pctHeight>0</wp14:pctHeight>
          </wp14:sizeRelV>
        </wp:anchor>
      </w:drawing>
    </w:r>
    <w:r w:rsidRPr="00F81D86">
      <w:rPr>
        <w:b/>
        <w:color w:val="1E4854" w:themeColor="text2"/>
      </w:rPr>
      <w:fldChar w:fldCharType="begin"/>
    </w:r>
    <w:r w:rsidRPr="00F81D86">
      <w:rPr>
        <w:b/>
        <w:color w:val="1E4854" w:themeColor="text2"/>
      </w:rPr>
      <w:instrText xml:space="preserve"> STYLEREF  Title  \* MERGEFORMAT </w:instrText>
    </w:r>
    <w:r w:rsidRPr="00F81D86">
      <w:rPr>
        <w:b/>
        <w:color w:val="1E4854" w:themeColor="text2"/>
      </w:rPr>
      <w:fldChar w:fldCharType="separate"/>
    </w:r>
    <w:r w:rsidR="00F0018C">
      <w:rPr>
        <w:b/>
        <w:color w:val="1E4854" w:themeColor="text2"/>
      </w:rPr>
      <w:t>GHG Emissions Report</w:t>
    </w:r>
    <w:r w:rsidRPr="00F81D86">
      <w:rPr>
        <w:b/>
        <w:color w:val="1E4854" w:themeColor="text2"/>
      </w:rPr>
      <w:fldChar w:fldCharType="end"/>
    </w:r>
    <w:r w:rsidRPr="00F81D86">
      <w:rPr>
        <w:b/>
        <w:color w:val="1E4854" w:themeColor="text2"/>
      </w:rPr>
      <w:t xml:space="preserve"> </w:t>
    </w:r>
    <w:r w:rsidRPr="00F81D86">
      <w:rPr>
        <w:b/>
        <w:color w:val="4B816E" w:themeColor="accent1"/>
      </w:rPr>
      <w:t>| A-</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Pr>
        <w:b/>
        <w:bCs/>
        <w:noProof w:val="0"/>
        <w:color w:val="4B816E" w:themeColor="accent1"/>
      </w:rPr>
      <w:t>ii</w:t>
    </w:r>
    <w:r w:rsidRPr="00D56A9A">
      <w:rPr>
        <w:b/>
        <w:bCs/>
        <w:color w:val="4B816E" w:themeColor="accent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A284" w14:textId="58C54632" w:rsidR="00B0131F" w:rsidRPr="000362FC" w:rsidRDefault="00B0131F" w:rsidP="000362FC">
    <w:pPr>
      <w:pStyle w:val="Footer"/>
      <w:rPr>
        <w:color w:val="1E4854" w:themeColor="text2"/>
      </w:rPr>
    </w:pPr>
    <w:r w:rsidRPr="00F81D86">
      <w:rPr>
        <w:b/>
        <w:color w:val="1E4854" w:themeColor="text2"/>
      </w:rPr>
      <w:drawing>
        <wp:anchor distT="0" distB="0" distL="114300" distR="114300" simplePos="0" relativeHeight="251658247" behindDoc="1" locked="0" layoutInCell="1" allowOverlap="1" wp14:anchorId="243E4BFF" wp14:editId="04F63BC6">
          <wp:simplePos x="0" y="0"/>
          <wp:positionH relativeFrom="column">
            <wp:posOffset>-207645</wp:posOffset>
          </wp:positionH>
          <wp:positionV relativeFrom="paragraph">
            <wp:posOffset>48895</wp:posOffset>
          </wp:positionV>
          <wp:extent cx="975360" cy="459785"/>
          <wp:effectExtent l="0" t="0" r="0" b="0"/>
          <wp:wrapNone/>
          <wp:docPr id="1571220070"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22878" name="Picture 6"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5360" cy="459785"/>
                  </a:xfrm>
                  <a:prstGeom prst="rect">
                    <a:avLst/>
                  </a:prstGeom>
                </pic:spPr>
              </pic:pic>
            </a:graphicData>
          </a:graphic>
          <wp14:sizeRelH relativeFrom="page">
            <wp14:pctWidth>0</wp14:pctWidth>
          </wp14:sizeRelH>
          <wp14:sizeRelV relativeFrom="page">
            <wp14:pctHeight>0</wp14:pctHeight>
          </wp14:sizeRelV>
        </wp:anchor>
      </w:drawing>
    </w:r>
    <w:r w:rsidRPr="00F81D86">
      <w:rPr>
        <w:b/>
        <w:color w:val="1E4854" w:themeColor="text2"/>
      </w:rPr>
      <w:fldChar w:fldCharType="begin"/>
    </w:r>
    <w:r w:rsidRPr="00F81D86">
      <w:rPr>
        <w:b/>
        <w:color w:val="1E4854" w:themeColor="text2"/>
      </w:rPr>
      <w:instrText xml:space="preserve"> STYLEREF  Title  \* MERGEFORMAT </w:instrText>
    </w:r>
    <w:r w:rsidRPr="00F81D86">
      <w:rPr>
        <w:b/>
        <w:color w:val="1E4854" w:themeColor="text2"/>
      </w:rPr>
      <w:fldChar w:fldCharType="separate"/>
    </w:r>
    <w:r w:rsidR="00F0018C">
      <w:rPr>
        <w:b/>
        <w:color w:val="1E4854" w:themeColor="text2"/>
      </w:rPr>
      <w:t>GHG Emissions Report</w:t>
    </w:r>
    <w:r w:rsidRPr="00F81D86">
      <w:rPr>
        <w:b/>
        <w:color w:val="1E4854" w:themeColor="text2"/>
      </w:rPr>
      <w:fldChar w:fldCharType="end"/>
    </w:r>
    <w:r w:rsidRPr="00F81D86">
      <w:rPr>
        <w:b/>
        <w:color w:val="1E4854" w:themeColor="text2"/>
      </w:rPr>
      <w:t xml:space="preserve"> </w:t>
    </w:r>
    <w:r w:rsidRPr="00F81D86">
      <w:rPr>
        <w:b/>
        <w:color w:val="4B816E" w:themeColor="accent1"/>
      </w:rPr>
      <w:t>| B-</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Pr>
        <w:b/>
        <w:bCs/>
        <w:noProof w:val="0"/>
        <w:color w:val="4B816E" w:themeColor="accent1"/>
      </w:rPr>
      <w:t>ii</w:t>
    </w:r>
    <w:r w:rsidRPr="00D56A9A">
      <w:rPr>
        <w:b/>
        <w:bCs/>
        <w:color w:val="4B816E" w:themeColor="accent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DD4F" w14:textId="77777777" w:rsidR="00B0131F" w:rsidRDefault="00B0131F">
    <w:pPr>
      <w:tabs>
        <w:tab w:val="left" w:pos="10800"/>
        <w:tab w:val="left" w:pos="14400"/>
      </w:tabs>
    </w:pPr>
    <w:r w:rsidRPr="00E71F8B">
      <w:rPr>
        <w:noProof/>
      </w:rPr>
      <mc:AlternateContent>
        <mc:Choice Requires="wps">
          <w:drawing>
            <wp:inline distT="0" distB="0" distL="0" distR="0" wp14:anchorId="755FCF00" wp14:editId="77953C6A">
              <wp:extent cx="6858000" cy="0"/>
              <wp:effectExtent l="0" t="0" r="19050" b="19050"/>
              <wp:docPr id="1774880117" name="Straight Connector 1774880117" descr="The line in the footer that seperates the page content from the footer information" title="Footer page title line"/>
              <wp:cNvGraphicFramePr/>
              <a:graphic xmlns:a="http://schemas.openxmlformats.org/drawingml/2006/main">
                <a:graphicData uri="http://schemas.microsoft.com/office/word/2010/wordprocessingShape">
                  <wps:wsp>
                    <wps:cNvCnPr/>
                    <wps:spPr>
                      <a:xfrm>
                        <a:off x="0" y="0"/>
                        <a:ext cx="6858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0A29405" id="Straight Connector 1774880117" o:spid="_x0000_s1026" alt="Title: Footer page title line - Description: The line in the footer that seperates the page content from the footer information"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" strokecolor="#66588c [3205]" strokeweight=".5pt">
              <v:stroke joinstyle="miter"/>
              <w10:anchorlock/>
            </v:line>
          </w:pict>
        </mc:Fallback>
      </mc:AlternateContent>
    </w:r>
  </w:p>
  <w:p w14:paraId="1B771B2F" w14:textId="77777777" w:rsidR="00B0131F" w:rsidRPr="000A4439" w:rsidRDefault="00B0131F">
    <w:pPr>
      <w:pStyle w:val="DocumentName"/>
      <w:tabs>
        <w:tab w:val="right" w:pos="10800"/>
      </w:tabs>
    </w:pPr>
    <w:r w:rsidRPr="00D73276">
      <w:rPr>
        <w:noProof/>
      </w:rPr>
      <w:t>King</w:t>
    </w:r>
    <w:r w:rsidRPr="00A70C91">
      <w:t xml:space="preserve"> County 2022 Greenhouse Gas Emissions Analysis</w:t>
    </w:r>
    <w:r>
      <w:tab/>
    </w:r>
    <w:r>
      <w:fldChar w:fldCharType="begin"/>
    </w:r>
    <w:r>
      <w:instrText xml:space="preserve"> PAGE   \* MERGEFORMAT </w:instrText>
    </w:r>
    <w:r>
      <w:fldChar w:fldCharType="separate"/>
    </w:r>
    <w:r>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1523" w14:textId="102EB646" w:rsidR="00B0131F" w:rsidRPr="000362FC" w:rsidRDefault="00B0131F" w:rsidP="000362FC">
    <w:pPr>
      <w:pStyle w:val="Footer"/>
      <w:rPr>
        <w:color w:val="1E4854" w:themeColor="text2"/>
      </w:rPr>
    </w:pPr>
    <w:r w:rsidRPr="00F81D86">
      <w:rPr>
        <w:b/>
        <w:color w:val="1E4854" w:themeColor="text2"/>
      </w:rPr>
      <w:drawing>
        <wp:anchor distT="0" distB="0" distL="114300" distR="114300" simplePos="0" relativeHeight="251658242" behindDoc="1" locked="0" layoutInCell="1" allowOverlap="1" wp14:anchorId="333BB3CE" wp14:editId="146DC513">
          <wp:simplePos x="0" y="0"/>
          <wp:positionH relativeFrom="column">
            <wp:posOffset>-207645</wp:posOffset>
          </wp:positionH>
          <wp:positionV relativeFrom="paragraph">
            <wp:posOffset>48895</wp:posOffset>
          </wp:positionV>
          <wp:extent cx="975360" cy="459785"/>
          <wp:effectExtent l="0" t="0" r="0" b="0"/>
          <wp:wrapNone/>
          <wp:docPr id="479970297"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22878" name="Picture 6"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5360" cy="459785"/>
                  </a:xfrm>
                  <a:prstGeom prst="rect">
                    <a:avLst/>
                  </a:prstGeom>
                </pic:spPr>
              </pic:pic>
            </a:graphicData>
          </a:graphic>
          <wp14:sizeRelH relativeFrom="page">
            <wp14:pctWidth>0</wp14:pctWidth>
          </wp14:sizeRelH>
          <wp14:sizeRelV relativeFrom="page">
            <wp14:pctHeight>0</wp14:pctHeight>
          </wp14:sizeRelV>
        </wp:anchor>
      </w:drawing>
    </w:r>
    <w:r w:rsidRPr="00F81D86">
      <w:rPr>
        <w:b/>
        <w:color w:val="1E4854" w:themeColor="text2"/>
      </w:rPr>
      <w:fldChar w:fldCharType="begin"/>
    </w:r>
    <w:r w:rsidRPr="00F81D86">
      <w:rPr>
        <w:b/>
        <w:color w:val="1E4854" w:themeColor="text2"/>
      </w:rPr>
      <w:instrText xml:space="preserve"> STYLEREF  Title  \* MERGEFORMAT </w:instrText>
    </w:r>
    <w:r w:rsidRPr="00F81D86">
      <w:rPr>
        <w:b/>
        <w:color w:val="1E4854" w:themeColor="text2"/>
      </w:rPr>
      <w:fldChar w:fldCharType="separate"/>
    </w:r>
    <w:r w:rsidR="00F0018C">
      <w:rPr>
        <w:b/>
        <w:color w:val="1E4854" w:themeColor="text2"/>
      </w:rPr>
      <w:t>GHG Emissions Report</w:t>
    </w:r>
    <w:r w:rsidRPr="00F81D86">
      <w:rPr>
        <w:b/>
        <w:color w:val="1E4854" w:themeColor="text2"/>
      </w:rPr>
      <w:fldChar w:fldCharType="end"/>
    </w:r>
    <w:r w:rsidRPr="00F81D86">
      <w:rPr>
        <w:b/>
        <w:color w:val="1E4854" w:themeColor="text2"/>
      </w:rPr>
      <w:t xml:space="preserve"> </w:t>
    </w:r>
    <w:r w:rsidRPr="00F81D86">
      <w:rPr>
        <w:b/>
        <w:color w:val="4B816E" w:themeColor="accent1"/>
      </w:rPr>
      <w:t>| C-</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Pr>
        <w:b/>
        <w:bCs/>
        <w:noProof w:val="0"/>
        <w:color w:val="4B816E" w:themeColor="accent1"/>
      </w:rPr>
      <w:t>ii</w:t>
    </w:r>
    <w:r w:rsidRPr="00D56A9A">
      <w:rPr>
        <w:b/>
        <w:bCs/>
        <w:color w:val="4B816E" w:themeColor="accent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4B0A" w14:textId="6B42F0B1" w:rsidR="00B0131F" w:rsidRPr="000362FC" w:rsidRDefault="00B0131F" w:rsidP="000362FC">
    <w:pPr>
      <w:pStyle w:val="Footer"/>
      <w:rPr>
        <w:color w:val="1E4854" w:themeColor="text2"/>
      </w:rPr>
    </w:pPr>
    <w:r w:rsidRPr="00F81D86">
      <w:rPr>
        <w:b/>
        <w:color w:val="1E4854" w:themeColor="text2"/>
      </w:rPr>
      <w:drawing>
        <wp:anchor distT="0" distB="0" distL="114300" distR="114300" simplePos="0" relativeHeight="251658240" behindDoc="1" locked="0" layoutInCell="1" allowOverlap="1" wp14:anchorId="522E1835" wp14:editId="4D638CD5">
          <wp:simplePos x="0" y="0"/>
          <wp:positionH relativeFrom="column">
            <wp:posOffset>-207645</wp:posOffset>
          </wp:positionH>
          <wp:positionV relativeFrom="paragraph">
            <wp:posOffset>48895</wp:posOffset>
          </wp:positionV>
          <wp:extent cx="975360" cy="459785"/>
          <wp:effectExtent l="0" t="0" r="0" b="0"/>
          <wp:wrapNone/>
          <wp:docPr id="733797098"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22878" name="Picture 6" descr="A logo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5360" cy="459785"/>
                  </a:xfrm>
                  <a:prstGeom prst="rect">
                    <a:avLst/>
                  </a:prstGeom>
                </pic:spPr>
              </pic:pic>
            </a:graphicData>
          </a:graphic>
          <wp14:sizeRelH relativeFrom="page">
            <wp14:pctWidth>0</wp14:pctWidth>
          </wp14:sizeRelH>
          <wp14:sizeRelV relativeFrom="page">
            <wp14:pctHeight>0</wp14:pctHeight>
          </wp14:sizeRelV>
        </wp:anchor>
      </w:drawing>
    </w:r>
    <w:r w:rsidRPr="00F81D86">
      <w:rPr>
        <w:b/>
        <w:color w:val="1E4854" w:themeColor="text2"/>
      </w:rPr>
      <w:fldChar w:fldCharType="begin"/>
    </w:r>
    <w:r w:rsidRPr="00F81D86">
      <w:rPr>
        <w:b/>
        <w:color w:val="1E4854" w:themeColor="text2"/>
      </w:rPr>
      <w:instrText xml:space="preserve"> STYLEREF  Title  \* MERGEFORMAT </w:instrText>
    </w:r>
    <w:r w:rsidRPr="00F81D86">
      <w:rPr>
        <w:b/>
        <w:color w:val="1E4854" w:themeColor="text2"/>
      </w:rPr>
      <w:fldChar w:fldCharType="separate"/>
    </w:r>
    <w:r w:rsidR="003E59A1" w:rsidRPr="003E59A1">
      <w:rPr>
        <w:bCs/>
        <w:color w:val="1E4854" w:themeColor="text2"/>
      </w:rPr>
      <w:t>GHG Emissions Report</w:t>
    </w:r>
    <w:r w:rsidRPr="00F81D86">
      <w:rPr>
        <w:b/>
        <w:color w:val="1E4854" w:themeColor="text2"/>
      </w:rPr>
      <w:fldChar w:fldCharType="end"/>
    </w:r>
    <w:r w:rsidRPr="00F81D86">
      <w:rPr>
        <w:b/>
        <w:color w:val="1E4854" w:themeColor="text2"/>
      </w:rPr>
      <w:t xml:space="preserve"> </w:t>
    </w:r>
    <w:r w:rsidRPr="00F81D86">
      <w:rPr>
        <w:b/>
        <w:color w:val="4B816E" w:themeColor="accent1"/>
      </w:rPr>
      <w:t>| C-</w:t>
    </w:r>
    <w:r w:rsidRPr="00D56A9A">
      <w:rPr>
        <w:b/>
        <w:bCs/>
        <w:noProof w:val="0"/>
        <w:color w:val="4B816E" w:themeColor="accent1"/>
      </w:rPr>
      <w:fldChar w:fldCharType="begin"/>
    </w:r>
    <w:r w:rsidRPr="00D56A9A">
      <w:rPr>
        <w:b/>
        <w:bCs/>
        <w:color w:val="4B816E" w:themeColor="accent1"/>
      </w:rPr>
      <w:instrText xml:space="preserve"> PAGE   \* MERGEFORMAT </w:instrText>
    </w:r>
    <w:r w:rsidRPr="00D56A9A">
      <w:rPr>
        <w:b/>
        <w:bCs/>
        <w:noProof w:val="0"/>
        <w:color w:val="4B816E" w:themeColor="accent1"/>
      </w:rPr>
      <w:fldChar w:fldCharType="separate"/>
    </w:r>
    <w:r>
      <w:rPr>
        <w:b/>
        <w:bCs/>
        <w:noProof w:val="0"/>
        <w:color w:val="4B816E" w:themeColor="accent1"/>
      </w:rPr>
      <w:t>ii</w:t>
    </w:r>
    <w:r w:rsidRPr="00D56A9A">
      <w:rPr>
        <w:b/>
        <w:bCs/>
        <w:color w:val="4B816E"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885A" w14:textId="77777777" w:rsidR="00E5521C" w:rsidRPr="00F30FE1" w:rsidRDefault="00E5521C" w:rsidP="00157BEA">
      <w:pPr>
        <w:spacing w:before="240" w:after="200"/>
        <w:rPr>
          <w:color w:val="4B816E" w:themeColor="accent1"/>
        </w:rPr>
      </w:pPr>
      <w:r w:rsidRPr="00F30FE1">
        <w:rPr>
          <w:color w:val="4B816E" w:themeColor="accent1"/>
        </w:rPr>
        <w:separator/>
      </w:r>
    </w:p>
  </w:footnote>
  <w:footnote w:type="continuationSeparator" w:id="0">
    <w:p w14:paraId="7CF8A5E7" w14:textId="77777777" w:rsidR="00E5521C" w:rsidRDefault="00E5521C" w:rsidP="001105FB">
      <w:pPr>
        <w:spacing w:after="0"/>
      </w:pPr>
      <w:r>
        <w:continuationSeparator/>
      </w:r>
    </w:p>
    <w:p w14:paraId="6A019CE8" w14:textId="77777777" w:rsidR="00E5521C" w:rsidRDefault="00E5521C"/>
    <w:p w14:paraId="5AED5236" w14:textId="77777777" w:rsidR="00E5521C" w:rsidRDefault="00E5521C"/>
  </w:footnote>
  <w:footnote w:type="continuationNotice" w:id="1">
    <w:p w14:paraId="57B24E67" w14:textId="77777777" w:rsidR="00E5521C" w:rsidRDefault="00E5521C">
      <w:pPr>
        <w:spacing w:after="0"/>
      </w:pPr>
    </w:p>
    <w:p w14:paraId="6E76BC1A" w14:textId="77777777" w:rsidR="00E5521C" w:rsidRDefault="00E5521C"/>
    <w:p w14:paraId="5C1B26DB" w14:textId="77777777" w:rsidR="00E5521C" w:rsidRDefault="00E5521C"/>
  </w:footnote>
  <w:footnote w:id="2">
    <w:p w14:paraId="7F1EB093" w14:textId="77777777" w:rsidR="00B0131F" w:rsidRPr="003259CF" w:rsidRDefault="00B0131F" w:rsidP="007309A8">
      <w:pPr>
        <w:pStyle w:val="FootnoteText"/>
        <w:rPr>
          <w:rFonts w:ascii="Roboto" w:hAnsi="Roboto"/>
        </w:rPr>
      </w:pPr>
      <w:r w:rsidRPr="003259CF">
        <w:rPr>
          <w:rStyle w:val="FootnoteReference"/>
          <w:rFonts w:ascii="Roboto" w:hAnsi="Roboto"/>
        </w:rPr>
        <w:footnoteRef/>
      </w:r>
      <w:r w:rsidRPr="003259CF">
        <w:rPr>
          <w:rFonts w:ascii="Roboto" w:hAnsi="Roboto"/>
        </w:rPr>
        <w:t xml:space="preserve"> </w:t>
      </w:r>
      <w:hyperlink r:id="rId1" w:history="1">
        <w:r w:rsidRPr="003259CF">
          <w:rPr>
            <w:rStyle w:val="Hyperlink"/>
            <w:rFonts w:ascii="Roboto" w:hAnsi="Roboto"/>
          </w:rPr>
          <w:t>US Community Protocol | ICLEI USA.</w:t>
        </w:r>
      </w:hyperlink>
    </w:p>
  </w:footnote>
  <w:footnote w:id="3">
    <w:p w14:paraId="5768F881" w14:textId="77777777" w:rsidR="00B0131F" w:rsidRDefault="00B0131F" w:rsidP="00FB5188">
      <w:pPr>
        <w:pStyle w:val="FootnoteText"/>
      </w:pPr>
      <w:r>
        <w:rPr>
          <w:rStyle w:val="FootnoteReference"/>
        </w:rPr>
        <w:footnoteRef/>
      </w:r>
      <w:r>
        <w:t xml:space="preserve"> </w:t>
      </w:r>
      <w:bookmarkStart w:id="11" w:name="_Hlk175924002"/>
      <w:r>
        <w:fldChar w:fldCharType="begin"/>
      </w:r>
      <w:r>
        <w:instrText>HYPERLINK "https://www.epa.gov/climateleadership/ghg-emission-factors-hub"</w:instrText>
      </w:r>
      <w:r>
        <w:fldChar w:fldCharType="separate"/>
      </w:r>
      <w:r>
        <w:rPr>
          <w:rStyle w:val="Hyperlink"/>
        </w:rPr>
        <w:t>U.S. EPA Emission Factors Hub</w:t>
      </w:r>
      <w:r>
        <w:fldChar w:fldCharType="end"/>
      </w:r>
      <w:bookmarkEnd w:id="11"/>
    </w:p>
  </w:footnote>
  <w:footnote w:id="4">
    <w:p w14:paraId="71124580" w14:textId="77777777" w:rsidR="00B0131F" w:rsidRDefault="00B0131F" w:rsidP="007F05B0">
      <w:pPr>
        <w:pStyle w:val="FootnoteText"/>
      </w:pPr>
      <w:r>
        <w:rPr>
          <w:rStyle w:val="FootnoteReference"/>
        </w:rPr>
        <w:footnoteRef/>
      </w:r>
      <w:r>
        <w:t xml:space="preserve"> </w:t>
      </w:r>
      <w:hyperlink r:id="rId2" w:history="1">
        <w:r>
          <w:rPr>
            <w:rStyle w:val="Hyperlink"/>
          </w:rPr>
          <w:t>U.S. EPA Emission Factors Hub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B4A52" w14:textId="236D9AD4" w:rsidR="00B0131F" w:rsidRDefault="00B0131F" w:rsidP="00427A08">
    <w:pPr>
      <w:pStyle w:val="Header"/>
      <w:jc w:val="right"/>
      <w:rPr>
        <w:color w:val="4B816E" w:themeColor="accent1"/>
      </w:rPr>
    </w:pPr>
    <w:r>
      <w:rPr>
        <w:color w:val="4B816E" w:themeColor="accent1"/>
      </w:rPr>
      <w:drawing>
        <wp:anchor distT="0" distB="0" distL="114300" distR="114300" simplePos="0" relativeHeight="251658248" behindDoc="1" locked="0" layoutInCell="1" allowOverlap="1" wp14:anchorId="57356612" wp14:editId="36999955">
          <wp:simplePos x="0" y="0"/>
          <wp:positionH relativeFrom="column">
            <wp:posOffset>-688975</wp:posOffset>
          </wp:positionH>
          <wp:positionV relativeFrom="page">
            <wp:posOffset>5080</wp:posOffset>
          </wp:positionV>
          <wp:extent cx="7773035" cy="710909"/>
          <wp:effectExtent l="0" t="0" r="0" b="0"/>
          <wp:wrapNone/>
          <wp:docPr id="1919531508" name="Picture 3" descr="A blue and green wavy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17547" name="Picture 3" descr="A blue and green wavy patter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7908"/>
                  <a:stretch/>
                </pic:blipFill>
                <pic:spPr bwMode="auto">
                  <a:xfrm>
                    <a:off x="0" y="0"/>
                    <a:ext cx="7773035" cy="7109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783D">
      <w:rPr>
        <w:color w:val="4B816E" w:themeColor="accent1"/>
      </w:rPr>
      <w:fldChar w:fldCharType="begin"/>
    </w:r>
    <w:r w:rsidRPr="00CE783D">
      <w:rPr>
        <w:color w:val="4B816E" w:themeColor="accent1"/>
      </w:rPr>
      <w:instrText xml:space="preserve"> STYLEREF  Title  \* MERGEFORMAT </w:instrText>
    </w:r>
    <w:r w:rsidRPr="00CE783D">
      <w:rPr>
        <w:color w:val="4B816E" w:themeColor="accent1"/>
      </w:rPr>
      <w:fldChar w:fldCharType="separate"/>
    </w:r>
    <w:r w:rsidR="00F0018C">
      <w:rPr>
        <w:color w:val="4B816E" w:themeColor="accent1"/>
      </w:rPr>
      <w:t>GHG Emissions Report</w:t>
    </w:r>
    <w:r w:rsidRPr="00CE783D">
      <w:rPr>
        <w:color w:val="4B816E" w:themeColor="accent1"/>
      </w:rPr>
      <w:fldChar w:fldCharType="end"/>
    </w:r>
  </w:p>
  <w:p w14:paraId="68EEF84A" w14:textId="3A5AC175" w:rsidR="00B0131F" w:rsidRPr="00427A08" w:rsidRDefault="00B0131F" w:rsidP="00237E81">
    <w:pPr>
      <w:pStyle w:val="Header"/>
      <w:jc w:val="right"/>
      <w:rPr>
        <w:b w:val="0"/>
        <w:bCs w:val="0"/>
        <w:sz w:val="24"/>
        <w:szCs w:val="24"/>
      </w:rPr>
    </w:pPr>
    <w:r>
      <w:rPr>
        <w:b w:val="0"/>
        <w:bCs w:val="0"/>
        <w:color w:val="4B816E" w:themeColor="accent1"/>
        <w:sz w:val="24"/>
        <w:szCs w:val="24"/>
      </w:rPr>
      <w:fldChar w:fldCharType="begin"/>
    </w:r>
    <w:r>
      <w:rPr>
        <w:b w:val="0"/>
        <w:bCs w:val="0"/>
        <w:color w:val="4B816E" w:themeColor="accent1"/>
        <w:sz w:val="24"/>
        <w:szCs w:val="24"/>
      </w:rPr>
      <w:instrText xml:space="preserve"> STYLEREF  "TOC Heading,Preliminary (TOC) Heading"  \* MERGEFORMAT </w:instrText>
    </w:r>
    <w:r>
      <w:rPr>
        <w:b w:val="0"/>
        <w:bCs w:val="0"/>
        <w:color w:val="4B816E" w:themeColor="accent1"/>
        <w:sz w:val="24"/>
        <w:szCs w:val="24"/>
      </w:rPr>
      <w:fldChar w:fldCharType="separate"/>
    </w:r>
    <w:r w:rsidR="00F0018C" w:rsidRPr="00F0018C">
      <w:rPr>
        <w:color w:val="4B816E" w:themeColor="accent1"/>
        <w:sz w:val="24"/>
        <w:szCs w:val="24"/>
      </w:rPr>
      <w:t>Contents</w:t>
    </w:r>
    <w:r>
      <w:rPr>
        <w:b w:val="0"/>
        <w:bCs w:val="0"/>
        <w:color w:val="4B816E" w:themeColor="accent1"/>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EE74" w14:textId="77777777" w:rsidR="00B0131F" w:rsidRDefault="00B0131F" w:rsidP="00DC1571">
    <w:pPr>
      <w:pStyle w:val="Header"/>
    </w:pPr>
    <w:r>
      <mc:AlternateContent>
        <mc:Choice Requires="wpg">
          <w:drawing>
            <wp:anchor distT="0" distB="0" distL="114300" distR="114300" simplePos="0" relativeHeight="251658241" behindDoc="1" locked="0" layoutInCell="1" allowOverlap="1" wp14:anchorId="46662BB9" wp14:editId="58A825FB">
              <wp:simplePos x="0" y="0"/>
              <wp:positionH relativeFrom="page">
                <wp:posOffset>0</wp:posOffset>
              </wp:positionH>
              <wp:positionV relativeFrom="page">
                <wp:posOffset>0</wp:posOffset>
              </wp:positionV>
              <wp:extent cx="7772400" cy="5952744"/>
              <wp:effectExtent l="0" t="0" r="0" b="0"/>
              <wp:wrapNone/>
              <wp:docPr id="121583028" name="Group 2"/>
              <wp:cNvGraphicFramePr/>
              <a:graphic xmlns:a="http://schemas.openxmlformats.org/drawingml/2006/main">
                <a:graphicData uri="http://schemas.microsoft.com/office/word/2010/wordprocessingGroup">
                  <wpg:wgp>
                    <wpg:cNvGrpSpPr/>
                    <wpg:grpSpPr>
                      <a:xfrm>
                        <a:off x="0" y="0"/>
                        <a:ext cx="7772400" cy="5952744"/>
                        <a:chOff x="0" y="0"/>
                        <a:chExt cx="7772400" cy="5949245"/>
                      </a:xfrm>
                    </wpg:grpSpPr>
                    <wps:wsp>
                      <wps:cNvPr id="330625870" name="Flowchart: Document 1"/>
                      <wps:cNvSpPr/>
                      <wps:spPr>
                        <a:xfrm>
                          <a:off x="0" y="214489"/>
                          <a:ext cx="7772400" cy="5734756"/>
                        </a:xfrm>
                        <a:prstGeom prst="flowChartDocumen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523316" name="Flowchart: Document 1"/>
                      <wps:cNvSpPr/>
                      <wps:spPr>
                        <a:xfrm>
                          <a:off x="0" y="0"/>
                          <a:ext cx="7772400" cy="5734756"/>
                        </a:xfrm>
                        <a:prstGeom prst="flowChartDocumen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E4BD618" id="Group 2" o:spid="_x0000_s1026" style="position:absolute;margin-left:0;margin-top:0;width:612pt;height:468.7pt;z-index:-251658239;mso-position-horizontal-relative:page;mso-position-vertical-relative:page;mso-height-relative:margin" coordsize="77724,59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7" type="#_x0000_t114" style="position:absolute;top:2144;width:77724;height:57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" fillcolor="#4b816e [3204]" stroked="f" strokeweight="1pt"/>
              <v:shape id="Flowchart: Document 1" o:spid="_x0000_s1028" type="#_x0000_t114" style="position:absolute;width:77724;height:5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" stroked="f" strokeweight="1pt">
                <v:fill r:id="rId2" o:title="" recolor="t" rotate="t" type="frame"/>
              </v:shape>
              <w10:wrap anchorx="page" anchory="page"/>
            </v:group>
          </w:pict>
        </mc:Fallback>
      </mc:AlternateContent>
    </w:r>
  </w:p>
  <w:p w14:paraId="6819E1B5" w14:textId="77777777" w:rsidR="00B0131F" w:rsidRPr="003C271F" w:rsidRDefault="00B013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7C25" w14:textId="12CDDB1D" w:rsidR="00B0131F" w:rsidRDefault="00B0131F" w:rsidP="00CE783D">
    <w:pPr>
      <w:pStyle w:val="Header"/>
      <w:jc w:val="right"/>
      <w:rPr>
        <w:color w:val="4B816E" w:themeColor="accent1"/>
      </w:rPr>
    </w:pPr>
    <w:r>
      <w:rPr>
        <w:color w:val="4B816E" w:themeColor="accent1"/>
      </w:rPr>
      <w:drawing>
        <wp:anchor distT="0" distB="0" distL="114300" distR="114300" simplePos="0" relativeHeight="251658244" behindDoc="1" locked="0" layoutInCell="1" allowOverlap="1" wp14:anchorId="45C5FCDA" wp14:editId="57821BE6">
          <wp:simplePos x="0" y="0"/>
          <wp:positionH relativeFrom="column">
            <wp:posOffset>-910639</wp:posOffset>
          </wp:positionH>
          <wp:positionV relativeFrom="page">
            <wp:posOffset>5715</wp:posOffset>
          </wp:positionV>
          <wp:extent cx="7773035" cy="710909"/>
          <wp:effectExtent l="0" t="0" r="0" b="0"/>
          <wp:wrapNone/>
          <wp:docPr id="1171573462" name="Picture 3" descr="A blue and green wavy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17547" name="Picture 3" descr="A blue and green wavy patter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7908"/>
                  <a:stretch/>
                </pic:blipFill>
                <pic:spPr bwMode="auto">
                  <a:xfrm>
                    <a:off x="0" y="0"/>
                    <a:ext cx="7773035" cy="7109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783D">
      <w:rPr>
        <w:color w:val="4B816E" w:themeColor="accent1"/>
      </w:rPr>
      <w:fldChar w:fldCharType="begin"/>
    </w:r>
    <w:r w:rsidRPr="00CE783D">
      <w:rPr>
        <w:color w:val="4B816E" w:themeColor="accent1"/>
      </w:rPr>
      <w:instrText xml:space="preserve"> STYLEREF  Title  \* MERGEFORMAT </w:instrText>
    </w:r>
    <w:r w:rsidRPr="00CE783D">
      <w:rPr>
        <w:color w:val="4B816E" w:themeColor="accent1"/>
      </w:rPr>
      <w:fldChar w:fldCharType="separate"/>
    </w:r>
    <w:r w:rsidR="00F0018C">
      <w:rPr>
        <w:color w:val="4B816E" w:themeColor="accent1"/>
      </w:rPr>
      <w:t>GHG Emissions Report</w:t>
    </w:r>
    <w:r w:rsidRPr="00CE783D">
      <w:rPr>
        <w:color w:val="4B816E" w:themeColor="accent1"/>
      </w:rPr>
      <w:fldChar w:fldCharType="end"/>
    </w:r>
  </w:p>
  <w:p w14:paraId="4879842A" w14:textId="1EA3ADBE" w:rsidR="00B0131F" w:rsidRPr="00CE783D" w:rsidRDefault="00B0131F" w:rsidP="00C83291">
    <w:pPr>
      <w:pStyle w:val="Header"/>
      <w:jc w:val="right"/>
      <w:rPr>
        <w:b w:val="0"/>
        <w:bCs w:val="0"/>
        <w:sz w:val="24"/>
        <w:szCs w:val="24"/>
      </w:rPr>
    </w:pPr>
    <w:r>
      <w:rPr>
        <w:b w:val="0"/>
        <w:bCs w:val="0"/>
        <w:color w:val="4B816E" w:themeColor="accent1"/>
        <w:sz w:val="24"/>
        <w:szCs w:val="24"/>
      </w:rPr>
      <w:fldChar w:fldCharType="begin"/>
    </w:r>
    <w:r>
      <w:rPr>
        <w:b w:val="0"/>
        <w:bCs w:val="0"/>
        <w:color w:val="4B816E" w:themeColor="accent1"/>
        <w:sz w:val="24"/>
        <w:szCs w:val="24"/>
      </w:rPr>
      <w:instrText xml:space="preserve"> STYLEREF  "Heading 1"  \* MERGEFORMAT </w:instrText>
    </w:r>
    <w:r>
      <w:rPr>
        <w:b w:val="0"/>
        <w:bCs w:val="0"/>
        <w:color w:val="4B816E" w:themeColor="accent1"/>
        <w:sz w:val="24"/>
        <w:szCs w:val="24"/>
      </w:rPr>
      <w:fldChar w:fldCharType="separate"/>
    </w:r>
    <w:r w:rsidR="00F0018C">
      <w:rPr>
        <w:b w:val="0"/>
        <w:bCs w:val="0"/>
        <w:color w:val="4B816E" w:themeColor="accent1"/>
        <w:sz w:val="24"/>
        <w:szCs w:val="24"/>
      </w:rPr>
      <w:t>Appendix C: K4C Comparison Tables</w:t>
    </w:r>
    <w:r>
      <w:rPr>
        <w:b w:val="0"/>
        <w:bCs w:val="0"/>
        <w:color w:val="4B816E" w:themeColor="accent1"/>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62A7E" w14:textId="77777777" w:rsidR="00B0131F" w:rsidRDefault="00B0131F">
    <w:pPr>
      <w:tabs>
        <w:tab w:val="right" w:pos="10800"/>
      </w:tabs>
    </w:pPr>
    <w:r>
      <w:tab/>
    </w:r>
  </w:p>
</w:hdr>
</file>

<file path=word/intelligence2.xml><?xml version="1.0" encoding="utf-8"?>
<int2:intelligence xmlns:int2="http://schemas.microsoft.com/office/intelligence/2020/intelligence" xmlns:oel="http://schemas.microsoft.com/office/2019/extlst">
  <int2:observations>
    <int2:textHash int2:hashCode="LjqpFZTY09B8s8" int2:id="BlPFTje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D332A6"/>
    <w:multiLevelType w:val="hybridMultilevel"/>
    <w:tmpl w:val="4780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0F52A30"/>
    <w:multiLevelType w:val="multilevel"/>
    <w:tmpl w:val="F1FAA46E"/>
    <w:lvl w:ilvl="0">
      <w:start w:val="1"/>
      <w:numFmt w:val="decimal"/>
      <w:pStyle w:val="ListNumber"/>
      <w:lvlText w:val="%1."/>
      <w:lvlJc w:val="left"/>
      <w:pPr>
        <w:ind w:left="360" w:hanging="360"/>
      </w:pPr>
      <w:rPr>
        <w:rFonts w:ascii="Aptos" w:hAnsi="Aptos" w:hint="default"/>
        <w:b/>
        <w:i w:val="0"/>
        <w:color w:val="1E4854" w:themeColor="text2"/>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Zero"/>
      <w:pStyle w:val="ListNumber4"/>
      <w:lvlText w:val="%3 -%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1">
    <w:nsid w:val="121D0920"/>
    <w:multiLevelType w:val="hybridMultilevel"/>
    <w:tmpl w:val="CE401E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15477D50"/>
    <w:multiLevelType w:val="hybridMultilevel"/>
    <w:tmpl w:val="9478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19451136"/>
    <w:multiLevelType w:val="hybridMultilevel"/>
    <w:tmpl w:val="D46CC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9A92A55"/>
    <w:multiLevelType w:val="hybridMultilevel"/>
    <w:tmpl w:val="8382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19ED45C1"/>
    <w:multiLevelType w:val="hybridMultilevel"/>
    <w:tmpl w:val="86E4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219224A6"/>
    <w:multiLevelType w:val="hybridMultilevel"/>
    <w:tmpl w:val="57362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336C7411"/>
    <w:multiLevelType w:val="hybridMultilevel"/>
    <w:tmpl w:val="EFE4ADCA"/>
    <w:lvl w:ilvl="0" w:tplc="0CE88344">
      <w:start w:val="1"/>
      <w:numFmt w:val="bullet"/>
      <w:pStyle w:val="SingleBullet"/>
      <w:lvlText w:val=""/>
      <w:lvlJc w:val="left"/>
      <w:pPr>
        <w:ind w:left="720" w:hanging="360"/>
      </w:pPr>
      <w:rPr>
        <w:rFonts w:ascii="Symbol" w:hAnsi="Symbol" w:hint="default"/>
        <w:color w:val="66588C"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1">
    <w:nsid w:val="343874DD"/>
    <w:multiLevelType w:val="multilevel"/>
    <w:tmpl w:val="EDBCC84E"/>
    <w:lvl w:ilvl="0">
      <w:start w:val="1"/>
      <w:numFmt w:val="bullet"/>
      <w:pStyle w:val="ListParagraph"/>
      <w:lvlText w:val="●"/>
      <w:lvlJc w:val="left"/>
      <w:pPr>
        <w:ind w:left="360" w:hanging="360"/>
      </w:pPr>
      <w:rPr>
        <w:rFonts w:ascii="Arial" w:hAnsi="Arial" w:hint="default"/>
        <w:color w:val="1E4854" w:themeColor="text2"/>
        <w:spacing w:val="0"/>
        <w:w w:val="100"/>
        <w:kern w:val="0"/>
        <w:position w:val="0"/>
        <w:sz w:val="22"/>
        <w14:cntxtAlts w14:val="0"/>
      </w:rPr>
    </w:lvl>
    <w:lvl w:ilvl="1">
      <w:start w:val="1"/>
      <w:numFmt w:val="bullet"/>
      <w:lvlText w:val="ê"/>
      <w:lvlJc w:val="left"/>
      <w:pPr>
        <w:ind w:left="720" w:hanging="360"/>
      </w:pPr>
      <w:rPr>
        <w:rFonts w:ascii="Wingdings 3" w:hAnsi="Wingdings 3"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1">
    <w:nsid w:val="37531B66"/>
    <w:multiLevelType w:val="hybridMultilevel"/>
    <w:tmpl w:val="9C6A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37B14854"/>
    <w:multiLevelType w:val="hybridMultilevel"/>
    <w:tmpl w:val="352C43E2"/>
    <w:lvl w:ilvl="0" w:tplc="9794AF1E">
      <w:start w:val="1"/>
      <w:numFmt w:val="bullet"/>
      <w:pStyle w:val="Call-outBoxBulletBright"/>
      <w:lvlText w:val="•"/>
      <w:lvlJc w:val="left"/>
      <w:pPr>
        <w:ind w:left="720" w:hanging="360"/>
      </w:pPr>
      <w:rPr>
        <w:rFonts w:ascii="Inter" w:hAnsi="Int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1">
    <w:nsid w:val="3BC0075F"/>
    <w:multiLevelType w:val="hybridMultilevel"/>
    <w:tmpl w:val="D954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1">
    <w:nsid w:val="49CB29B5"/>
    <w:multiLevelType w:val="hybridMultilevel"/>
    <w:tmpl w:val="7C9C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03F3DCD"/>
    <w:multiLevelType w:val="hybridMultilevel"/>
    <w:tmpl w:val="98AC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553635ED"/>
    <w:multiLevelType w:val="hybridMultilevel"/>
    <w:tmpl w:val="1F7A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1">
    <w:nsid w:val="563A2B7B"/>
    <w:multiLevelType w:val="multilevel"/>
    <w:tmpl w:val="330CC384"/>
    <w:lvl w:ilvl="0">
      <w:start w:val="1"/>
      <w:numFmt w:val="decimal"/>
      <w:lvlText w:val="%1"/>
      <w:lvlJc w:val="left"/>
      <w:pPr>
        <w:ind w:left="432" w:hanging="432"/>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1">
    <w:nsid w:val="599027C4"/>
    <w:multiLevelType w:val="hybridMultilevel"/>
    <w:tmpl w:val="77A2F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61DF0506"/>
    <w:multiLevelType w:val="multilevel"/>
    <w:tmpl w:val="2D347972"/>
    <w:lvl w:ilvl="0">
      <w:start w:val="1"/>
      <w:numFmt w:val="bullet"/>
      <w:pStyle w:val="ListBullet"/>
      <w:lvlText w:val="●"/>
      <w:lvlJc w:val="left"/>
      <w:pPr>
        <w:ind w:left="720" w:hanging="360"/>
      </w:pPr>
      <w:rPr>
        <w:rFonts w:ascii="Times New Roman" w:hAnsi="Times New Roman" w:cs="Times New Roman" w:hint="default"/>
        <w:color w:val="1E4854" w:themeColor="text2"/>
        <w:position w:val="4"/>
        <w:sz w:val="16"/>
        <w:szCs w:val="16"/>
      </w:rPr>
    </w:lvl>
    <w:lvl w:ilvl="1">
      <w:start w:val="1"/>
      <w:numFmt w:val="bullet"/>
      <w:pStyle w:val="ListBullet2"/>
      <w:lvlText w:val="ê"/>
      <w:lvlJc w:val="left"/>
      <w:pPr>
        <w:ind w:left="1080" w:hanging="360"/>
      </w:pPr>
      <w:rPr>
        <w:rFonts w:ascii="Wingdings 3" w:hAnsi="Wingdings 3" w:hint="default"/>
        <w:color w:val="1E4854" w:themeColor="text2"/>
        <w:sz w:val="22"/>
        <w:szCs w:val="22"/>
      </w:rPr>
    </w:lvl>
    <w:lvl w:ilvl="2">
      <w:start w:val="1"/>
      <w:numFmt w:val="bullet"/>
      <w:pStyle w:val="ListBullet3"/>
      <w:lvlText w:val=""/>
      <w:lvlJc w:val="left"/>
      <w:pPr>
        <w:ind w:left="1440" w:hanging="360"/>
      </w:pPr>
      <w:rPr>
        <w:rFonts w:ascii="Symbol" w:hAnsi="Symbol" w:hint="default"/>
        <w:color w:val="1E4854" w:themeColor="text2"/>
      </w:rPr>
    </w:lvl>
    <w:lvl w:ilvl="3">
      <w:start w:val="1"/>
      <w:numFmt w:val="decimalZero"/>
      <w:pStyle w:val="ListBullet4"/>
      <w:lvlText w:val="%3 -%4."/>
      <w:lvlJc w:val="left"/>
      <w:pPr>
        <w:ind w:left="1800" w:hanging="360"/>
      </w:pPr>
      <w:rPr>
        <w:rFonts w:hint="default"/>
      </w:rPr>
    </w:lvl>
    <w:lvl w:ilvl="4">
      <w:start w:val="1"/>
      <w:numFmt w:val="lowerLetter"/>
      <w:pStyle w:val="ListBullet5"/>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1">
    <w:nsid w:val="6EE17B07"/>
    <w:multiLevelType w:val="hybridMultilevel"/>
    <w:tmpl w:val="329C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7B4A0D64"/>
    <w:multiLevelType w:val="hybridMultilevel"/>
    <w:tmpl w:val="B80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950047">
    <w:abstractNumId w:val="18"/>
  </w:num>
  <w:num w:numId="2" w16cid:durableId="2007126546">
    <w:abstractNumId w:val="11"/>
  </w:num>
  <w:num w:numId="3" w16cid:durableId="1973753667">
    <w:abstractNumId w:val="1"/>
  </w:num>
  <w:num w:numId="4" w16cid:durableId="1210647462">
    <w:abstractNumId w:val="9"/>
  </w:num>
  <w:num w:numId="5" w16cid:durableId="773747269">
    <w:abstractNumId w:val="18"/>
    <w:lvlOverride w:ilvl="0">
      <w:lvl w:ilvl="0">
        <w:start w:val="1"/>
        <w:numFmt w:val="bullet"/>
        <w:pStyle w:val="ListBullet"/>
        <w:lvlText w:val="●"/>
        <w:lvlJc w:val="left"/>
        <w:pPr>
          <w:ind w:left="720" w:hanging="360"/>
        </w:pPr>
        <w:rPr>
          <w:rFonts w:ascii="Times New Roman" w:hAnsi="Times New Roman" w:cs="Times New Roman" w:hint="default"/>
          <w:color w:val="1E4854" w:themeColor="text2"/>
          <w:position w:val="2"/>
        </w:rPr>
      </w:lvl>
    </w:lvlOverride>
    <w:lvlOverride w:ilvl="1">
      <w:lvl w:ilvl="1">
        <w:start w:val="1"/>
        <w:numFmt w:val="bullet"/>
        <w:pStyle w:val="ListBullet2"/>
        <w:lvlText w:val=""/>
        <w:lvlJc w:val="left"/>
        <w:pPr>
          <w:ind w:left="1080" w:hanging="360"/>
        </w:pPr>
        <w:rPr>
          <w:rFonts w:ascii="Wingdings 2" w:hAnsi="Wingdings 2" w:hint="default"/>
          <w:color w:val="1E4854" w:themeColor="text2"/>
          <w:sz w:val="22"/>
        </w:rPr>
      </w:lvl>
    </w:lvlOverride>
    <w:lvlOverride w:ilvl="2">
      <w:lvl w:ilvl="2">
        <w:start w:val="1"/>
        <w:numFmt w:val="bullet"/>
        <w:pStyle w:val="ListBullet3"/>
        <w:lvlText w:val=""/>
        <w:lvlJc w:val="left"/>
        <w:pPr>
          <w:ind w:left="1440" w:hanging="360"/>
        </w:pPr>
        <w:rPr>
          <w:rFonts w:ascii="Symbol" w:hAnsi="Symbol" w:hint="default"/>
          <w:color w:val="1E4854" w:themeColor="text2"/>
        </w:rPr>
      </w:lvl>
    </w:lvlOverride>
    <w:lvlOverride w:ilvl="3">
      <w:lvl w:ilvl="3">
        <w:start w:val="1"/>
        <w:numFmt w:val="decimalZero"/>
        <w:pStyle w:val="ListBullet4"/>
        <w:lvlText w:val="%3 -%4."/>
        <w:lvlJc w:val="left"/>
        <w:pPr>
          <w:ind w:left="1800" w:hanging="360"/>
        </w:pPr>
        <w:rPr>
          <w:rFonts w:hint="default"/>
        </w:rPr>
      </w:lvl>
    </w:lvlOverride>
    <w:lvlOverride w:ilvl="4">
      <w:lvl w:ilvl="4">
        <w:start w:val="1"/>
        <w:numFmt w:val="lowerLetter"/>
        <w:pStyle w:val="ListBullet5"/>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 w16cid:durableId="218712000">
    <w:abstractNumId w:val="16"/>
  </w:num>
  <w:num w:numId="7" w16cid:durableId="1825969511">
    <w:abstractNumId w:val="15"/>
  </w:num>
  <w:num w:numId="8" w16cid:durableId="935164611">
    <w:abstractNumId w:val="14"/>
  </w:num>
  <w:num w:numId="9" w16cid:durableId="1545409855">
    <w:abstractNumId w:val="12"/>
  </w:num>
  <w:num w:numId="10" w16cid:durableId="1284767824">
    <w:abstractNumId w:val="10"/>
  </w:num>
  <w:num w:numId="11" w16cid:durableId="1409036623">
    <w:abstractNumId w:val="19"/>
  </w:num>
  <w:num w:numId="12" w16cid:durableId="924262131">
    <w:abstractNumId w:val="0"/>
  </w:num>
  <w:num w:numId="13" w16cid:durableId="219096063">
    <w:abstractNumId w:val="6"/>
  </w:num>
  <w:num w:numId="14" w16cid:durableId="814570005">
    <w:abstractNumId w:val="8"/>
  </w:num>
  <w:num w:numId="15" w16cid:durableId="693575254">
    <w:abstractNumId w:val="20"/>
  </w:num>
  <w:num w:numId="16" w16cid:durableId="579995238">
    <w:abstractNumId w:val="5"/>
  </w:num>
  <w:num w:numId="17" w16cid:durableId="1883053034">
    <w:abstractNumId w:val="3"/>
  </w:num>
  <w:num w:numId="18" w16cid:durableId="1297905862">
    <w:abstractNumId w:val="7"/>
  </w:num>
  <w:num w:numId="19" w16cid:durableId="754470955">
    <w:abstractNumId w:val="13"/>
  </w:num>
  <w:num w:numId="20" w16cid:durableId="595947803">
    <w:abstractNumId w:val="17"/>
  </w:num>
  <w:num w:numId="21" w16cid:durableId="1781727964">
    <w:abstractNumId w:val="2"/>
  </w:num>
  <w:num w:numId="22" w16cid:durableId="114874042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CO"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FB"/>
    <w:rsid w:val="000000DF"/>
    <w:rsid w:val="0000023C"/>
    <w:rsid w:val="000004E1"/>
    <w:rsid w:val="00000687"/>
    <w:rsid w:val="000006D7"/>
    <w:rsid w:val="000007ED"/>
    <w:rsid w:val="00000893"/>
    <w:rsid w:val="0000099C"/>
    <w:rsid w:val="000009F5"/>
    <w:rsid w:val="00000A82"/>
    <w:rsid w:val="00000A86"/>
    <w:rsid w:val="00000ACE"/>
    <w:rsid w:val="00000B2A"/>
    <w:rsid w:val="00000B7D"/>
    <w:rsid w:val="00000C04"/>
    <w:rsid w:val="00000C1C"/>
    <w:rsid w:val="00000C69"/>
    <w:rsid w:val="00000D54"/>
    <w:rsid w:val="00000E18"/>
    <w:rsid w:val="00000EC2"/>
    <w:rsid w:val="00000FE6"/>
    <w:rsid w:val="00000FF9"/>
    <w:rsid w:val="00001019"/>
    <w:rsid w:val="00001053"/>
    <w:rsid w:val="00001170"/>
    <w:rsid w:val="000011B2"/>
    <w:rsid w:val="000011C3"/>
    <w:rsid w:val="000011D3"/>
    <w:rsid w:val="000011E2"/>
    <w:rsid w:val="00001382"/>
    <w:rsid w:val="000013C0"/>
    <w:rsid w:val="000013E4"/>
    <w:rsid w:val="00001426"/>
    <w:rsid w:val="00001449"/>
    <w:rsid w:val="00001452"/>
    <w:rsid w:val="0000146C"/>
    <w:rsid w:val="0000148A"/>
    <w:rsid w:val="0000152E"/>
    <w:rsid w:val="00001591"/>
    <w:rsid w:val="0000161D"/>
    <w:rsid w:val="00001688"/>
    <w:rsid w:val="00001700"/>
    <w:rsid w:val="0000176E"/>
    <w:rsid w:val="000017E7"/>
    <w:rsid w:val="000018E5"/>
    <w:rsid w:val="0000193D"/>
    <w:rsid w:val="0000197E"/>
    <w:rsid w:val="00001983"/>
    <w:rsid w:val="000019D7"/>
    <w:rsid w:val="000019E2"/>
    <w:rsid w:val="00001A80"/>
    <w:rsid w:val="00001B0D"/>
    <w:rsid w:val="00001B20"/>
    <w:rsid w:val="00001C0D"/>
    <w:rsid w:val="00001C10"/>
    <w:rsid w:val="00001C92"/>
    <w:rsid w:val="00001CC3"/>
    <w:rsid w:val="00001DC1"/>
    <w:rsid w:val="00001E16"/>
    <w:rsid w:val="00001EB2"/>
    <w:rsid w:val="00002148"/>
    <w:rsid w:val="00002333"/>
    <w:rsid w:val="0000240B"/>
    <w:rsid w:val="00002558"/>
    <w:rsid w:val="000026C6"/>
    <w:rsid w:val="0000276B"/>
    <w:rsid w:val="00002770"/>
    <w:rsid w:val="0000279D"/>
    <w:rsid w:val="000029D0"/>
    <w:rsid w:val="00002A67"/>
    <w:rsid w:val="00002AAA"/>
    <w:rsid w:val="00002D7B"/>
    <w:rsid w:val="00002E73"/>
    <w:rsid w:val="00002EE2"/>
    <w:rsid w:val="00002FC0"/>
    <w:rsid w:val="0000324A"/>
    <w:rsid w:val="00003278"/>
    <w:rsid w:val="00003397"/>
    <w:rsid w:val="000033F5"/>
    <w:rsid w:val="000033F7"/>
    <w:rsid w:val="00003507"/>
    <w:rsid w:val="000035EE"/>
    <w:rsid w:val="000036E7"/>
    <w:rsid w:val="0000383C"/>
    <w:rsid w:val="0000386E"/>
    <w:rsid w:val="000038EB"/>
    <w:rsid w:val="00003987"/>
    <w:rsid w:val="00003E13"/>
    <w:rsid w:val="00003EB7"/>
    <w:rsid w:val="00003F92"/>
    <w:rsid w:val="000040C9"/>
    <w:rsid w:val="000041B4"/>
    <w:rsid w:val="0000420C"/>
    <w:rsid w:val="00004339"/>
    <w:rsid w:val="0000439D"/>
    <w:rsid w:val="0000439E"/>
    <w:rsid w:val="000043AC"/>
    <w:rsid w:val="0000467A"/>
    <w:rsid w:val="000046A2"/>
    <w:rsid w:val="000047B4"/>
    <w:rsid w:val="00004915"/>
    <w:rsid w:val="00004940"/>
    <w:rsid w:val="000049BE"/>
    <w:rsid w:val="00004AC6"/>
    <w:rsid w:val="00004ADD"/>
    <w:rsid w:val="00004AF9"/>
    <w:rsid w:val="00004B86"/>
    <w:rsid w:val="00004BA4"/>
    <w:rsid w:val="00004CAE"/>
    <w:rsid w:val="00004D03"/>
    <w:rsid w:val="00004D18"/>
    <w:rsid w:val="00004D76"/>
    <w:rsid w:val="00004DC2"/>
    <w:rsid w:val="00004EC9"/>
    <w:rsid w:val="00004F6E"/>
    <w:rsid w:val="00004F8C"/>
    <w:rsid w:val="00004FEB"/>
    <w:rsid w:val="000051C1"/>
    <w:rsid w:val="00005209"/>
    <w:rsid w:val="0000544E"/>
    <w:rsid w:val="0000550B"/>
    <w:rsid w:val="000055C5"/>
    <w:rsid w:val="000056BC"/>
    <w:rsid w:val="0000578E"/>
    <w:rsid w:val="0000579A"/>
    <w:rsid w:val="000057CE"/>
    <w:rsid w:val="00005861"/>
    <w:rsid w:val="00005867"/>
    <w:rsid w:val="00005877"/>
    <w:rsid w:val="000058DC"/>
    <w:rsid w:val="000058DF"/>
    <w:rsid w:val="000058F3"/>
    <w:rsid w:val="00005E02"/>
    <w:rsid w:val="00005E0F"/>
    <w:rsid w:val="00005E74"/>
    <w:rsid w:val="00005F01"/>
    <w:rsid w:val="00005FD3"/>
    <w:rsid w:val="0000613A"/>
    <w:rsid w:val="000061BE"/>
    <w:rsid w:val="000061CE"/>
    <w:rsid w:val="000061D4"/>
    <w:rsid w:val="00006310"/>
    <w:rsid w:val="00006412"/>
    <w:rsid w:val="0000648E"/>
    <w:rsid w:val="000064BD"/>
    <w:rsid w:val="0000652F"/>
    <w:rsid w:val="00006634"/>
    <w:rsid w:val="00006673"/>
    <w:rsid w:val="00006682"/>
    <w:rsid w:val="00006817"/>
    <w:rsid w:val="00006926"/>
    <w:rsid w:val="0000699F"/>
    <w:rsid w:val="00006B20"/>
    <w:rsid w:val="00006BFC"/>
    <w:rsid w:val="00006C84"/>
    <w:rsid w:val="00006D45"/>
    <w:rsid w:val="00006E6F"/>
    <w:rsid w:val="00006F0B"/>
    <w:rsid w:val="00006F27"/>
    <w:rsid w:val="00006F87"/>
    <w:rsid w:val="00006FA5"/>
    <w:rsid w:val="000070B3"/>
    <w:rsid w:val="00007101"/>
    <w:rsid w:val="00007133"/>
    <w:rsid w:val="0000731D"/>
    <w:rsid w:val="0000733B"/>
    <w:rsid w:val="000073BC"/>
    <w:rsid w:val="00007535"/>
    <w:rsid w:val="000075A5"/>
    <w:rsid w:val="00007609"/>
    <w:rsid w:val="00007636"/>
    <w:rsid w:val="00007771"/>
    <w:rsid w:val="0000789C"/>
    <w:rsid w:val="000078C7"/>
    <w:rsid w:val="00007932"/>
    <w:rsid w:val="00007965"/>
    <w:rsid w:val="0000798B"/>
    <w:rsid w:val="00007A04"/>
    <w:rsid w:val="00007A5D"/>
    <w:rsid w:val="00007B9A"/>
    <w:rsid w:val="00007C6C"/>
    <w:rsid w:val="00007C73"/>
    <w:rsid w:val="00007DCE"/>
    <w:rsid w:val="00007E83"/>
    <w:rsid w:val="00007FAE"/>
    <w:rsid w:val="00010094"/>
    <w:rsid w:val="000100EE"/>
    <w:rsid w:val="0001017B"/>
    <w:rsid w:val="0001019B"/>
    <w:rsid w:val="000102DB"/>
    <w:rsid w:val="00010361"/>
    <w:rsid w:val="00010481"/>
    <w:rsid w:val="0001049A"/>
    <w:rsid w:val="0001068C"/>
    <w:rsid w:val="000106F9"/>
    <w:rsid w:val="0001088D"/>
    <w:rsid w:val="000108E5"/>
    <w:rsid w:val="00010A3E"/>
    <w:rsid w:val="00010B71"/>
    <w:rsid w:val="00010B77"/>
    <w:rsid w:val="00010BCB"/>
    <w:rsid w:val="00010D06"/>
    <w:rsid w:val="00010D34"/>
    <w:rsid w:val="00010D82"/>
    <w:rsid w:val="00010DBB"/>
    <w:rsid w:val="00010DC3"/>
    <w:rsid w:val="00010DD6"/>
    <w:rsid w:val="00010EDB"/>
    <w:rsid w:val="00010EFC"/>
    <w:rsid w:val="00010F14"/>
    <w:rsid w:val="00010F6D"/>
    <w:rsid w:val="00010FE1"/>
    <w:rsid w:val="0001110D"/>
    <w:rsid w:val="0001111D"/>
    <w:rsid w:val="00011289"/>
    <w:rsid w:val="0001136A"/>
    <w:rsid w:val="00011370"/>
    <w:rsid w:val="000113D0"/>
    <w:rsid w:val="0001141D"/>
    <w:rsid w:val="00011459"/>
    <w:rsid w:val="000114A7"/>
    <w:rsid w:val="000115BB"/>
    <w:rsid w:val="000116EB"/>
    <w:rsid w:val="000117F6"/>
    <w:rsid w:val="000119ED"/>
    <w:rsid w:val="00011A61"/>
    <w:rsid w:val="00011A70"/>
    <w:rsid w:val="00011A71"/>
    <w:rsid w:val="00011AF6"/>
    <w:rsid w:val="00011B77"/>
    <w:rsid w:val="00011BF0"/>
    <w:rsid w:val="00011C09"/>
    <w:rsid w:val="00011C3D"/>
    <w:rsid w:val="00011C61"/>
    <w:rsid w:val="00011C72"/>
    <w:rsid w:val="00011CA7"/>
    <w:rsid w:val="00011EB9"/>
    <w:rsid w:val="00011F15"/>
    <w:rsid w:val="0001200F"/>
    <w:rsid w:val="000120BF"/>
    <w:rsid w:val="0001210A"/>
    <w:rsid w:val="00012179"/>
    <w:rsid w:val="0001217E"/>
    <w:rsid w:val="00012193"/>
    <w:rsid w:val="00012200"/>
    <w:rsid w:val="000124B2"/>
    <w:rsid w:val="0001273A"/>
    <w:rsid w:val="00012868"/>
    <w:rsid w:val="00012982"/>
    <w:rsid w:val="00012996"/>
    <w:rsid w:val="00012A3F"/>
    <w:rsid w:val="00012A49"/>
    <w:rsid w:val="00012A88"/>
    <w:rsid w:val="00012AD4"/>
    <w:rsid w:val="00012B93"/>
    <w:rsid w:val="00012C34"/>
    <w:rsid w:val="00013012"/>
    <w:rsid w:val="00013090"/>
    <w:rsid w:val="00013133"/>
    <w:rsid w:val="000131CB"/>
    <w:rsid w:val="00013408"/>
    <w:rsid w:val="000135E2"/>
    <w:rsid w:val="000136D7"/>
    <w:rsid w:val="000137CF"/>
    <w:rsid w:val="0001390B"/>
    <w:rsid w:val="000139B9"/>
    <w:rsid w:val="00013B00"/>
    <w:rsid w:val="00013B56"/>
    <w:rsid w:val="00013B81"/>
    <w:rsid w:val="00013DBD"/>
    <w:rsid w:val="00013DF4"/>
    <w:rsid w:val="00013E50"/>
    <w:rsid w:val="00013E88"/>
    <w:rsid w:val="0001403C"/>
    <w:rsid w:val="00014181"/>
    <w:rsid w:val="00014193"/>
    <w:rsid w:val="00014247"/>
    <w:rsid w:val="000142C0"/>
    <w:rsid w:val="00014333"/>
    <w:rsid w:val="0001439B"/>
    <w:rsid w:val="0001450D"/>
    <w:rsid w:val="00014516"/>
    <w:rsid w:val="00014539"/>
    <w:rsid w:val="00014639"/>
    <w:rsid w:val="00014670"/>
    <w:rsid w:val="00014701"/>
    <w:rsid w:val="00014793"/>
    <w:rsid w:val="0001486B"/>
    <w:rsid w:val="00014877"/>
    <w:rsid w:val="00014DD6"/>
    <w:rsid w:val="00014E24"/>
    <w:rsid w:val="00014E65"/>
    <w:rsid w:val="00014F94"/>
    <w:rsid w:val="000150BD"/>
    <w:rsid w:val="000150FC"/>
    <w:rsid w:val="0001513E"/>
    <w:rsid w:val="00015187"/>
    <w:rsid w:val="0001524A"/>
    <w:rsid w:val="00015296"/>
    <w:rsid w:val="000152C2"/>
    <w:rsid w:val="000152F0"/>
    <w:rsid w:val="000153D4"/>
    <w:rsid w:val="000153E8"/>
    <w:rsid w:val="0001546F"/>
    <w:rsid w:val="00015941"/>
    <w:rsid w:val="000159EB"/>
    <w:rsid w:val="00015A1C"/>
    <w:rsid w:val="00015B50"/>
    <w:rsid w:val="00015BED"/>
    <w:rsid w:val="00015C13"/>
    <w:rsid w:val="00015C60"/>
    <w:rsid w:val="00015C73"/>
    <w:rsid w:val="00015D10"/>
    <w:rsid w:val="00015D36"/>
    <w:rsid w:val="00015EAF"/>
    <w:rsid w:val="00015EED"/>
    <w:rsid w:val="000160C4"/>
    <w:rsid w:val="00016281"/>
    <w:rsid w:val="0001629C"/>
    <w:rsid w:val="000162A1"/>
    <w:rsid w:val="000162E6"/>
    <w:rsid w:val="000162E7"/>
    <w:rsid w:val="00016348"/>
    <w:rsid w:val="00016388"/>
    <w:rsid w:val="000163C7"/>
    <w:rsid w:val="00016464"/>
    <w:rsid w:val="00016491"/>
    <w:rsid w:val="00016705"/>
    <w:rsid w:val="00016767"/>
    <w:rsid w:val="00016801"/>
    <w:rsid w:val="000168AD"/>
    <w:rsid w:val="0001693D"/>
    <w:rsid w:val="00016A50"/>
    <w:rsid w:val="00016B3A"/>
    <w:rsid w:val="00016B3E"/>
    <w:rsid w:val="00016B53"/>
    <w:rsid w:val="00016C00"/>
    <w:rsid w:val="00016C54"/>
    <w:rsid w:val="00016CE9"/>
    <w:rsid w:val="00016DF3"/>
    <w:rsid w:val="00016E18"/>
    <w:rsid w:val="00016E7D"/>
    <w:rsid w:val="00016E87"/>
    <w:rsid w:val="00016F39"/>
    <w:rsid w:val="00016F91"/>
    <w:rsid w:val="0001710D"/>
    <w:rsid w:val="0001743C"/>
    <w:rsid w:val="000174B5"/>
    <w:rsid w:val="000175A7"/>
    <w:rsid w:val="000175B4"/>
    <w:rsid w:val="00017614"/>
    <w:rsid w:val="00017786"/>
    <w:rsid w:val="0001778A"/>
    <w:rsid w:val="00017950"/>
    <w:rsid w:val="0001798F"/>
    <w:rsid w:val="00017B7F"/>
    <w:rsid w:val="00017BDC"/>
    <w:rsid w:val="00017C46"/>
    <w:rsid w:val="00017D3A"/>
    <w:rsid w:val="00017F7C"/>
    <w:rsid w:val="00020049"/>
    <w:rsid w:val="000200D3"/>
    <w:rsid w:val="000201E4"/>
    <w:rsid w:val="0002025F"/>
    <w:rsid w:val="0002026D"/>
    <w:rsid w:val="00020361"/>
    <w:rsid w:val="00020373"/>
    <w:rsid w:val="0002038F"/>
    <w:rsid w:val="00020540"/>
    <w:rsid w:val="00020554"/>
    <w:rsid w:val="000205AD"/>
    <w:rsid w:val="0002062F"/>
    <w:rsid w:val="0002065D"/>
    <w:rsid w:val="00020728"/>
    <w:rsid w:val="000207B8"/>
    <w:rsid w:val="00020830"/>
    <w:rsid w:val="00020890"/>
    <w:rsid w:val="00020A6E"/>
    <w:rsid w:val="00020A9F"/>
    <w:rsid w:val="00020AE5"/>
    <w:rsid w:val="00020BA1"/>
    <w:rsid w:val="00020BA9"/>
    <w:rsid w:val="00020C75"/>
    <w:rsid w:val="00020C8C"/>
    <w:rsid w:val="00020D31"/>
    <w:rsid w:val="00020F9C"/>
    <w:rsid w:val="00020FB4"/>
    <w:rsid w:val="00020FEE"/>
    <w:rsid w:val="00021038"/>
    <w:rsid w:val="0002105B"/>
    <w:rsid w:val="000210AC"/>
    <w:rsid w:val="0002111A"/>
    <w:rsid w:val="00021122"/>
    <w:rsid w:val="000211DB"/>
    <w:rsid w:val="00021226"/>
    <w:rsid w:val="00021336"/>
    <w:rsid w:val="0002133B"/>
    <w:rsid w:val="000213E4"/>
    <w:rsid w:val="00021403"/>
    <w:rsid w:val="00021433"/>
    <w:rsid w:val="00021585"/>
    <w:rsid w:val="000215C3"/>
    <w:rsid w:val="00021604"/>
    <w:rsid w:val="0002166E"/>
    <w:rsid w:val="000216B0"/>
    <w:rsid w:val="00021727"/>
    <w:rsid w:val="0002177C"/>
    <w:rsid w:val="000217D9"/>
    <w:rsid w:val="00021847"/>
    <w:rsid w:val="00021869"/>
    <w:rsid w:val="000218D0"/>
    <w:rsid w:val="0002192B"/>
    <w:rsid w:val="0002193A"/>
    <w:rsid w:val="00021A11"/>
    <w:rsid w:val="00021A1E"/>
    <w:rsid w:val="00021A3D"/>
    <w:rsid w:val="00021AA9"/>
    <w:rsid w:val="00021BAE"/>
    <w:rsid w:val="00021C00"/>
    <w:rsid w:val="00021C7B"/>
    <w:rsid w:val="00021CC8"/>
    <w:rsid w:val="00021E13"/>
    <w:rsid w:val="0002205A"/>
    <w:rsid w:val="000220C6"/>
    <w:rsid w:val="000220CD"/>
    <w:rsid w:val="00022131"/>
    <w:rsid w:val="000221A3"/>
    <w:rsid w:val="00022237"/>
    <w:rsid w:val="00022240"/>
    <w:rsid w:val="0002233B"/>
    <w:rsid w:val="00022354"/>
    <w:rsid w:val="00022468"/>
    <w:rsid w:val="0002249D"/>
    <w:rsid w:val="00022537"/>
    <w:rsid w:val="0002256B"/>
    <w:rsid w:val="00022651"/>
    <w:rsid w:val="00022724"/>
    <w:rsid w:val="00022761"/>
    <w:rsid w:val="0002281B"/>
    <w:rsid w:val="0002283E"/>
    <w:rsid w:val="000229FC"/>
    <w:rsid w:val="00022A82"/>
    <w:rsid w:val="00022C9C"/>
    <w:rsid w:val="00022D0B"/>
    <w:rsid w:val="00022DCD"/>
    <w:rsid w:val="00022E85"/>
    <w:rsid w:val="00022F9E"/>
    <w:rsid w:val="00023008"/>
    <w:rsid w:val="0002301C"/>
    <w:rsid w:val="0002302F"/>
    <w:rsid w:val="000230E5"/>
    <w:rsid w:val="00023102"/>
    <w:rsid w:val="00023170"/>
    <w:rsid w:val="0002335C"/>
    <w:rsid w:val="00023394"/>
    <w:rsid w:val="000233F7"/>
    <w:rsid w:val="00023400"/>
    <w:rsid w:val="0002352E"/>
    <w:rsid w:val="00023590"/>
    <w:rsid w:val="00023594"/>
    <w:rsid w:val="000235A7"/>
    <w:rsid w:val="0002391E"/>
    <w:rsid w:val="00023AAA"/>
    <w:rsid w:val="00023CA5"/>
    <w:rsid w:val="00023D50"/>
    <w:rsid w:val="00023E65"/>
    <w:rsid w:val="00023E6C"/>
    <w:rsid w:val="00023EE8"/>
    <w:rsid w:val="00023F5D"/>
    <w:rsid w:val="00023F86"/>
    <w:rsid w:val="00024015"/>
    <w:rsid w:val="0002409E"/>
    <w:rsid w:val="000241A0"/>
    <w:rsid w:val="0002424C"/>
    <w:rsid w:val="000242B6"/>
    <w:rsid w:val="000243C6"/>
    <w:rsid w:val="000243F6"/>
    <w:rsid w:val="0002446C"/>
    <w:rsid w:val="0002447D"/>
    <w:rsid w:val="00024A49"/>
    <w:rsid w:val="00024ACD"/>
    <w:rsid w:val="00024ACE"/>
    <w:rsid w:val="00024BE7"/>
    <w:rsid w:val="00024CE7"/>
    <w:rsid w:val="00024E3C"/>
    <w:rsid w:val="00024E8F"/>
    <w:rsid w:val="00024F37"/>
    <w:rsid w:val="00024F66"/>
    <w:rsid w:val="00024F9B"/>
    <w:rsid w:val="0002504C"/>
    <w:rsid w:val="00025175"/>
    <w:rsid w:val="00025188"/>
    <w:rsid w:val="000251A1"/>
    <w:rsid w:val="00025209"/>
    <w:rsid w:val="00025268"/>
    <w:rsid w:val="00025303"/>
    <w:rsid w:val="00025581"/>
    <w:rsid w:val="00025643"/>
    <w:rsid w:val="00025650"/>
    <w:rsid w:val="000258A1"/>
    <w:rsid w:val="00025914"/>
    <w:rsid w:val="0002593B"/>
    <w:rsid w:val="000259CA"/>
    <w:rsid w:val="00025AFC"/>
    <w:rsid w:val="00025B0F"/>
    <w:rsid w:val="00025BE5"/>
    <w:rsid w:val="00025E8C"/>
    <w:rsid w:val="00025ED2"/>
    <w:rsid w:val="00025FD9"/>
    <w:rsid w:val="00025FE5"/>
    <w:rsid w:val="00025FF4"/>
    <w:rsid w:val="00026035"/>
    <w:rsid w:val="0002607A"/>
    <w:rsid w:val="00026091"/>
    <w:rsid w:val="000260CC"/>
    <w:rsid w:val="000261A4"/>
    <w:rsid w:val="0002635A"/>
    <w:rsid w:val="00026434"/>
    <w:rsid w:val="000265BB"/>
    <w:rsid w:val="0002661D"/>
    <w:rsid w:val="00026663"/>
    <w:rsid w:val="000266B1"/>
    <w:rsid w:val="00026723"/>
    <w:rsid w:val="00026998"/>
    <w:rsid w:val="00026AB4"/>
    <w:rsid w:val="00026B7B"/>
    <w:rsid w:val="00026B91"/>
    <w:rsid w:val="00026D77"/>
    <w:rsid w:val="00026E00"/>
    <w:rsid w:val="00026E32"/>
    <w:rsid w:val="00026ECA"/>
    <w:rsid w:val="00026F56"/>
    <w:rsid w:val="000270D2"/>
    <w:rsid w:val="0002716F"/>
    <w:rsid w:val="000272B4"/>
    <w:rsid w:val="00027324"/>
    <w:rsid w:val="00027359"/>
    <w:rsid w:val="00027360"/>
    <w:rsid w:val="00027507"/>
    <w:rsid w:val="0002753F"/>
    <w:rsid w:val="0002762A"/>
    <w:rsid w:val="000276D0"/>
    <w:rsid w:val="00027719"/>
    <w:rsid w:val="000277ED"/>
    <w:rsid w:val="0002780D"/>
    <w:rsid w:val="0002782E"/>
    <w:rsid w:val="00027848"/>
    <w:rsid w:val="000279D0"/>
    <w:rsid w:val="000279D8"/>
    <w:rsid w:val="00027AF2"/>
    <w:rsid w:val="00027B11"/>
    <w:rsid w:val="00027B6C"/>
    <w:rsid w:val="00027D74"/>
    <w:rsid w:val="00027E22"/>
    <w:rsid w:val="00027E46"/>
    <w:rsid w:val="00027F5F"/>
    <w:rsid w:val="00027F6F"/>
    <w:rsid w:val="00027F83"/>
    <w:rsid w:val="00027F8C"/>
    <w:rsid w:val="00027F9A"/>
    <w:rsid w:val="000301F7"/>
    <w:rsid w:val="00030333"/>
    <w:rsid w:val="000303F0"/>
    <w:rsid w:val="000304A6"/>
    <w:rsid w:val="000305FB"/>
    <w:rsid w:val="0003073B"/>
    <w:rsid w:val="0003077F"/>
    <w:rsid w:val="000307CA"/>
    <w:rsid w:val="000307F7"/>
    <w:rsid w:val="00030861"/>
    <w:rsid w:val="000308B0"/>
    <w:rsid w:val="00030954"/>
    <w:rsid w:val="00030C4F"/>
    <w:rsid w:val="00030CB0"/>
    <w:rsid w:val="00030D2F"/>
    <w:rsid w:val="00030D3D"/>
    <w:rsid w:val="00030DF3"/>
    <w:rsid w:val="00031084"/>
    <w:rsid w:val="000310DC"/>
    <w:rsid w:val="00031105"/>
    <w:rsid w:val="0003124F"/>
    <w:rsid w:val="000312C3"/>
    <w:rsid w:val="000312E1"/>
    <w:rsid w:val="00031434"/>
    <w:rsid w:val="00031472"/>
    <w:rsid w:val="00031498"/>
    <w:rsid w:val="000314BC"/>
    <w:rsid w:val="00031503"/>
    <w:rsid w:val="000315B4"/>
    <w:rsid w:val="000315EA"/>
    <w:rsid w:val="00031783"/>
    <w:rsid w:val="000318E9"/>
    <w:rsid w:val="000318F1"/>
    <w:rsid w:val="000318F8"/>
    <w:rsid w:val="00031944"/>
    <w:rsid w:val="00031A4B"/>
    <w:rsid w:val="00031A68"/>
    <w:rsid w:val="00031A7B"/>
    <w:rsid w:val="00031BAB"/>
    <w:rsid w:val="00031C2A"/>
    <w:rsid w:val="00031CC9"/>
    <w:rsid w:val="00031D5D"/>
    <w:rsid w:val="00031DE3"/>
    <w:rsid w:val="00031E3B"/>
    <w:rsid w:val="00031E74"/>
    <w:rsid w:val="00031F14"/>
    <w:rsid w:val="00031F2A"/>
    <w:rsid w:val="000320F7"/>
    <w:rsid w:val="000320FA"/>
    <w:rsid w:val="00032147"/>
    <w:rsid w:val="00032223"/>
    <w:rsid w:val="00032322"/>
    <w:rsid w:val="0003236E"/>
    <w:rsid w:val="0003250C"/>
    <w:rsid w:val="0003259E"/>
    <w:rsid w:val="000325B9"/>
    <w:rsid w:val="000325DD"/>
    <w:rsid w:val="000327BB"/>
    <w:rsid w:val="00032813"/>
    <w:rsid w:val="000328C7"/>
    <w:rsid w:val="00032904"/>
    <w:rsid w:val="00032917"/>
    <w:rsid w:val="00032929"/>
    <w:rsid w:val="0003296C"/>
    <w:rsid w:val="00032A24"/>
    <w:rsid w:val="00032B3C"/>
    <w:rsid w:val="00032CF2"/>
    <w:rsid w:val="00032D16"/>
    <w:rsid w:val="00032E10"/>
    <w:rsid w:val="00032F97"/>
    <w:rsid w:val="00033020"/>
    <w:rsid w:val="0003311D"/>
    <w:rsid w:val="00033179"/>
    <w:rsid w:val="00033260"/>
    <w:rsid w:val="0003329F"/>
    <w:rsid w:val="000333C6"/>
    <w:rsid w:val="000333DE"/>
    <w:rsid w:val="000334CE"/>
    <w:rsid w:val="0003351C"/>
    <w:rsid w:val="00033598"/>
    <w:rsid w:val="0003369F"/>
    <w:rsid w:val="000338E1"/>
    <w:rsid w:val="00033C0D"/>
    <w:rsid w:val="00033CD4"/>
    <w:rsid w:val="00033DCA"/>
    <w:rsid w:val="00033DCC"/>
    <w:rsid w:val="00033DFE"/>
    <w:rsid w:val="00033E58"/>
    <w:rsid w:val="00033E73"/>
    <w:rsid w:val="00033E88"/>
    <w:rsid w:val="00033F1C"/>
    <w:rsid w:val="00033F8A"/>
    <w:rsid w:val="00033FED"/>
    <w:rsid w:val="000341F6"/>
    <w:rsid w:val="0003421A"/>
    <w:rsid w:val="000342F6"/>
    <w:rsid w:val="00034330"/>
    <w:rsid w:val="000343AE"/>
    <w:rsid w:val="0003455D"/>
    <w:rsid w:val="000346A7"/>
    <w:rsid w:val="000347B9"/>
    <w:rsid w:val="00034865"/>
    <w:rsid w:val="000349EC"/>
    <w:rsid w:val="00034A16"/>
    <w:rsid w:val="00034B34"/>
    <w:rsid w:val="00034B8B"/>
    <w:rsid w:val="00034F24"/>
    <w:rsid w:val="00035024"/>
    <w:rsid w:val="000350CB"/>
    <w:rsid w:val="000350E1"/>
    <w:rsid w:val="000354FB"/>
    <w:rsid w:val="00035560"/>
    <w:rsid w:val="00035696"/>
    <w:rsid w:val="00035780"/>
    <w:rsid w:val="00035A5B"/>
    <w:rsid w:val="00035B37"/>
    <w:rsid w:val="00035B72"/>
    <w:rsid w:val="00035C1D"/>
    <w:rsid w:val="00035CE0"/>
    <w:rsid w:val="0003607B"/>
    <w:rsid w:val="0003612D"/>
    <w:rsid w:val="00036153"/>
    <w:rsid w:val="00036180"/>
    <w:rsid w:val="000361B6"/>
    <w:rsid w:val="000361E7"/>
    <w:rsid w:val="000362B0"/>
    <w:rsid w:val="000362FC"/>
    <w:rsid w:val="000363F8"/>
    <w:rsid w:val="0003659C"/>
    <w:rsid w:val="000365AA"/>
    <w:rsid w:val="000365CA"/>
    <w:rsid w:val="00036696"/>
    <w:rsid w:val="0003684F"/>
    <w:rsid w:val="000368BE"/>
    <w:rsid w:val="000368FA"/>
    <w:rsid w:val="000369F0"/>
    <w:rsid w:val="00036ACF"/>
    <w:rsid w:val="00036B49"/>
    <w:rsid w:val="00036BA4"/>
    <w:rsid w:val="00036BB8"/>
    <w:rsid w:val="00036C0A"/>
    <w:rsid w:val="00036CB0"/>
    <w:rsid w:val="00036CB7"/>
    <w:rsid w:val="00036E28"/>
    <w:rsid w:val="00036E7C"/>
    <w:rsid w:val="00036F12"/>
    <w:rsid w:val="00036F1F"/>
    <w:rsid w:val="0003709E"/>
    <w:rsid w:val="00037107"/>
    <w:rsid w:val="00037179"/>
    <w:rsid w:val="000371A2"/>
    <w:rsid w:val="000371E7"/>
    <w:rsid w:val="0003728E"/>
    <w:rsid w:val="00037316"/>
    <w:rsid w:val="00037440"/>
    <w:rsid w:val="00037450"/>
    <w:rsid w:val="000374AF"/>
    <w:rsid w:val="0003753A"/>
    <w:rsid w:val="00037573"/>
    <w:rsid w:val="0003758E"/>
    <w:rsid w:val="0003771D"/>
    <w:rsid w:val="00037768"/>
    <w:rsid w:val="0003776B"/>
    <w:rsid w:val="0003782C"/>
    <w:rsid w:val="000378A0"/>
    <w:rsid w:val="000378F0"/>
    <w:rsid w:val="00037927"/>
    <w:rsid w:val="0003799E"/>
    <w:rsid w:val="00037ADA"/>
    <w:rsid w:val="00037ADC"/>
    <w:rsid w:val="00037B5A"/>
    <w:rsid w:val="00037C20"/>
    <w:rsid w:val="00037C62"/>
    <w:rsid w:val="0004014B"/>
    <w:rsid w:val="000401F5"/>
    <w:rsid w:val="00040258"/>
    <w:rsid w:val="0004027D"/>
    <w:rsid w:val="000402AC"/>
    <w:rsid w:val="00040344"/>
    <w:rsid w:val="000405F6"/>
    <w:rsid w:val="0004060C"/>
    <w:rsid w:val="0004075B"/>
    <w:rsid w:val="00040763"/>
    <w:rsid w:val="00040767"/>
    <w:rsid w:val="00040827"/>
    <w:rsid w:val="00040849"/>
    <w:rsid w:val="00040886"/>
    <w:rsid w:val="00040892"/>
    <w:rsid w:val="000409DA"/>
    <w:rsid w:val="00040A2C"/>
    <w:rsid w:val="00040BA5"/>
    <w:rsid w:val="00040C93"/>
    <w:rsid w:val="00040CE5"/>
    <w:rsid w:val="00040D41"/>
    <w:rsid w:val="00040F66"/>
    <w:rsid w:val="000410E2"/>
    <w:rsid w:val="00041359"/>
    <w:rsid w:val="0004154B"/>
    <w:rsid w:val="00041631"/>
    <w:rsid w:val="00041649"/>
    <w:rsid w:val="0004164B"/>
    <w:rsid w:val="000418AF"/>
    <w:rsid w:val="000419AC"/>
    <w:rsid w:val="00041AA0"/>
    <w:rsid w:val="00041AA9"/>
    <w:rsid w:val="00041F36"/>
    <w:rsid w:val="00041FC4"/>
    <w:rsid w:val="00041FDC"/>
    <w:rsid w:val="0004201E"/>
    <w:rsid w:val="00042048"/>
    <w:rsid w:val="0004218D"/>
    <w:rsid w:val="000421D0"/>
    <w:rsid w:val="0004229D"/>
    <w:rsid w:val="00042344"/>
    <w:rsid w:val="000424DE"/>
    <w:rsid w:val="00042676"/>
    <w:rsid w:val="0004284F"/>
    <w:rsid w:val="000428C3"/>
    <w:rsid w:val="0004293D"/>
    <w:rsid w:val="00042947"/>
    <w:rsid w:val="00042987"/>
    <w:rsid w:val="00042A30"/>
    <w:rsid w:val="00042C0E"/>
    <w:rsid w:val="00042C1A"/>
    <w:rsid w:val="00042C26"/>
    <w:rsid w:val="00042CC1"/>
    <w:rsid w:val="00042D19"/>
    <w:rsid w:val="00042DC7"/>
    <w:rsid w:val="00042E13"/>
    <w:rsid w:val="00042E63"/>
    <w:rsid w:val="00042F6A"/>
    <w:rsid w:val="00042F6E"/>
    <w:rsid w:val="000430AA"/>
    <w:rsid w:val="000431BB"/>
    <w:rsid w:val="000431D2"/>
    <w:rsid w:val="000433A8"/>
    <w:rsid w:val="00043464"/>
    <w:rsid w:val="000434EF"/>
    <w:rsid w:val="000434F4"/>
    <w:rsid w:val="00043523"/>
    <w:rsid w:val="000435E3"/>
    <w:rsid w:val="000437B6"/>
    <w:rsid w:val="000437D9"/>
    <w:rsid w:val="000437FA"/>
    <w:rsid w:val="00043803"/>
    <w:rsid w:val="00043930"/>
    <w:rsid w:val="00043950"/>
    <w:rsid w:val="000439EF"/>
    <w:rsid w:val="00043A31"/>
    <w:rsid w:val="00043A76"/>
    <w:rsid w:val="00043B04"/>
    <w:rsid w:val="00043B13"/>
    <w:rsid w:val="00043BBC"/>
    <w:rsid w:val="00043C01"/>
    <w:rsid w:val="00043D93"/>
    <w:rsid w:val="00043D9C"/>
    <w:rsid w:val="00043EE7"/>
    <w:rsid w:val="00043F0B"/>
    <w:rsid w:val="00043F95"/>
    <w:rsid w:val="00044060"/>
    <w:rsid w:val="000443CC"/>
    <w:rsid w:val="0004441B"/>
    <w:rsid w:val="00044483"/>
    <w:rsid w:val="000444EB"/>
    <w:rsid w:val="000445E7"/>
    <w:rsid w:val="00044637"/>
    <w:rsid w:val="000446AA"/>
    <w:rsid w:val="000447D5"/>
    <w:rsid w:val="00044909"/>
    <w:rsid w:val="000449C9"/>
    <w:rsid w:val="00044BCE"/>
    <w:rsid w:val="00044C48"/>
    <w:rsid w:val="00044CEF"/>
    <w:rsid w:val="00044CFC"/>
    <w:rsid w:val="00044F33"/>
    <w:rsid w:val="00045158"/>
    <w:rsid w:val="000451B9"/>
    <w:rsid w:val="000451C9"/>
    <w:rsid w:val="00045200"/>
    <w:rsid w:val="00045273"/>
    <w:rsid w:val="0004529F"/>
    <w:rsid w:val="000453AC"/>
    <w:rsid w:val="000453D1"/>
    <w:rsid w:val="000453F6"/>
    <w:rsid w:val="00045419"/>
    <w:rsid w:val="000454EB"/>
    <w:rsid w:val="0004550E"/>
    <w:rsid w:val="0004555D"/>
    <w:rsid w:val="000455EE"/>
    <w:rsid w:val="0004567E"/>
    <w:rsid w:val="000457AD"/>
    <w:rsid w:val="000458C3"/>
    <w:rsid w:val="00045A36"/>
    <w:rsid w:val="00045A37"/>
    <w:rsid w:val="00045A96"/>
    <w:rsid w:val="00045AA5"/>
    <w:rsid w:val="00045B52"/>
    <w:rsid w:val="00045BA5"/>
    <w:rsid w:val="00045C8A"/>
    <w:rsid w:val="00045CA1"/>
    <w:rsid w:val="00045E0F"/>
    <w:rsid w:val="00045E58"/>
    <w:rsid w:val="00045FD0"/>
    <w:rsid w:val="00046063"/>
    <w:rsid w:val="000462C2"/>
    <w:rsid w:val="0004639F"/>
    <w:rsid w:val="000463AC"/>
    <w:rsid w:val="000464E5"/>
    <w:rsid w:val="000465B2"/>
    <w:rsid w:val="0004669F"/>
    <w:rsid w:val="00046763"/>
    <w:rsid w:val="000467AA"/>
    <w:rsid w:val="0004696A"/>
    <w:rsid w:val="00046B30"/>
    <w:rsid w:val="00046BFF"/>
    <w:rsid w:val="00046C06"/>
    <w:rsid w:val="00046DBA"/>
    <w:rsid w:val="00046DD7"/>
    <w:rsid w:val="00046E03"/>
    <w:rsid w:val="00046EB3"/>
    <w:rsid w:val="00046EE1"/>
    <w:rsid w:val="00046FAE"/>
    <w:rsid w:val="000470FD"/>
    <w:rsid w:val="00047384"/>
    <w:rsid w:val="00047482"/>
    <w:rsid w:val="000474F8"/>
    <w:rsid w:val="000476F3"/>
    <w:rsid w:val="00047740"/>
    <w:rsid w:val="0004777C"/>
    <w:rsid w:val="00047793"/>
    <w:rsid w:val="000477AE"/>
    <w:rsid w:val="000477DF"/>
    <w:rsid w:val="00047820"/>
    <w:rsid w:val="0004784E"/>
    <w:rsid w:val="000478B4"/>
    <w:rsid w:val="00047905"/>
    <w:rsid w:val="00047949"/>
    <w:rsid w:val="000479B3"/>
    <w:rsid w:val="000479D5"/>
    <w:rsid w:val="00047A5E"/>
    <w:rsid w:val="00047BE2"/>
    <w:rsid w:val="00047C43"/>
    <w:rsid w:val="00047C70"/>
    <w:rsid w:val="00047CAE"/>
    <w:rsid w:val="00047D42"/>
    <w:rsid w:val="00047D58"/>
    <w:rsid w:val="00047EAA"/>
    <w:rsid w:val="00050021"/>
    <w:rsid w:val="0005008C"/>
    <w:rsid w:val="00050123"/>
    <w:rsid w:val="000501E9"/>
    <w:rsid w:val="0005021F"/>
    <w:rsid w:val="0005029E"/>
    <w:rsid w:val="00050395"/>
    <w:rsid w:val="00050428"/>
    <w:rsid w:val="00050488"/>
    <w:rsid w:val="0005048D"/>
    <w:rsid w:val="00050504"/>
    <w:rsid w:val="0005069E"/>
    <w:rsid w:val="00050706"/>
    <w:rsid w:val="00050854"/>
    <w:rsid w:val="00050A4D"/>
    <w:rsid w:val="00050AD3"/>
    <w:rsid w:val="00050CB4"/>
    <w:rsid w:val="00050D1B"/>
    <w:rsid w:val="00050D40"/>
    <w:rsid w:val="00050DB3"/>
    <w:rsid w:val="00050DF3"/>
    <w:rsid w:val="00050E5A"/>
    <w:rsid w:val="00050FB4"/>
    <w:rsid w:val="00050FB8"/>
    <w:rsid w:val="00050FFB"/>
    <w:rsid w:val="0005106B"/>
    <w:rsid w:val="00051086"/>
    <w:rsid w:val="00051245"/>
    <w:rsid w:val="0005129B"/>
    <w:rsid w:val="000512A5"/>
    <w:rsid w:val="000512E5"/>
    <w:rsid w:val="00051313"/>
    <w:rsid w:val="0005141F"/>
    <w:rsid w:val="00051522"/>
    <w:rsid w:val="0005152A"/>
    <w:rsid w:val="000515B8"/>
    <w:rsid w:val="0005169F"/>
    <w:rsid w:val="000516E7"/>
    <w:rsid w:val="00051711"/>
    <w:rsid w:val="00051725"/>
    <w:rsid w:val="000518C0"/>
    <w:rsid w:val="00051952"/>
    <w:rsid w:val="00051A11"/>
    <w:rsid w:val="00051B97"/>
    <w:rsid w:val="00051D4A"/>
    <w:rsid w:val="00051DB4"/>
    <w:rsid w:val="00051DBB"/>
    <w:rsid w:val="00051F19"/>
    <w:rsid w:val="00051F21"/>
    <w:rsid w:val="00051F35"/>
    <w:rsid w:val="00051FB0"/>
    <w:rsid w:val="0005200A"/>
    <w:rsid w:val="0005221C"/>
    <w:rsid w:val="0005229D"/>
    <w:rsid w:val="000522D3"/>
    <w:rsid w:val="00052358"/>
    <w:rsid w:val="00052364"/>
    <w:rsid w:val="000524B2"/>
    <w:rsid w:val="00052505"/>
    <w:rsid w:val="000525DD"/>
    <w:rsid w:val="0005272B"/>
    <w:rsid w:val="00052760"/>
    <w:rsid w:val="000527F3"/>
    <w:rsid w:val="00052972"/>
    <w:rsid w:val="000529C8"/>
    <w:rsid w:val="000529D9"/>
    <w:rsid w:val="00052AA3"/>
    <w:rsid w:val="00052B33"/>
    <w:rsid w:val="00052B37"/>
    <w:rsid w:val="00052B6E"/>
    <w:rsid w:val="00052BD0"/>
    <w:rsid w:val="00052BD6"/>
    <w:rsid w:val="00052C35"/>
    <w:rsid w:val="00052CD1"/>
    <w:rsid w:val="00052E2C"/>
    <w:rsid w:val="0005311F"/>
    <w:rsid w:val="00053141"/>
    <w:rsid w:val="00053163"/>
    <w:rsid w:val="00053255"/>
    <w:rsid w:val="0005329D"/>
    <w:rsid w:val="0005353B"/>
    <w:rsid w:val="000536AA"/>
    <w:rsid w:val="000536BB"/>
    <w:rsid w:val="000537D6"/>
    <w:rsid w:val="00053921"/>
    <w:rsid w:val="000539AD"/>
    <w:rsid w:val="000539D7"/>
    <w:rsid w:val="00053A4E"/>
    <w:rsid w:val="00053AD4"/>
    <w:rsid w:val="00053B4D"/>
    <w:rsid w:val="00053F4C"/>
    <w:rsid w:val="000543F5"/>
    <w:rsid w:val="000544E7"/>
    <w:rsid w:val="0005465B"/>
    <w:rsid w:val="0005475F"/>
    <w:rsid w:val="00054785"/>
    <w:rsid w:val="00054968"/>
    <w:rsid w:val="000549F7"/>
    <w:rsid w:val="00054AA8"/>
    <w:rsid w:val="00054AB8"/>
    <w:rsid w:val="00054AEC"/>
    <w:rsid w:val="00054C9E"/>
    <w:rsid w:val="00054CB3"/>
    <w:rsid w:val="00054CF8"/>
    <w:rsid w:val="00054D2F"/>
    <w:rsid w:val="00054EE8"/>
    <w:rsid w:val="00054F40"/>
    <w:rsid w:val="000550E0"/>
    <w:rsid w:val="00055263"/>
    <w:rsid w:val="00055287"/>
    <w:rsid w:val="000552A5"/>
    <w:rsid w:val="000552BC"/>
    <w:rsid w:val="00055322"/>
    <w:rsid w:val="0005533A"/>
    <w:rsid w:val="000553A7"/>
    <w:rsid w:val="000553C2"/>
    <w:rsid w:val="000553D9"/>
    <w:rsid w:val="0005542E"/>
    <w:rsid w:val="00055481"/>
    <w:rsid w:val="00055554"/>
    <w:rsid w:val="00055560"/>
    <w:rsid w:val="00055625"/>
    <w:rsid w:val="00055665"/>
    <w:rsid w:val="000556AB"/>
    <w:rsid w:val="00055741"/>
    <w:rsid w:val="00055984"/>
    <w:rsid w:val="00055B1F"/>
    <w:rsid w:val="00055BC3"/>
    <w:rsid w:val="00055C08"/>
    <w:rsid w:val="00055C14"/>
    <w:rsid w:val="00055C72"/>
    <w:rsid w:val="00055D69"/>
    <w:rsid w:val="00055DE4"/>
    <w:rsid w:val="00055E1A"/>
    <w:rsid w:val="00056038"/>
    <w:rsid w:val="0005603C"/>
    <w:rsid w:val="0005622E"/>
    <w:rsid w:val="0005626E"/>
    <w:rsid w:val="000562D9"/>
    <w:rsid w:val="00056356"/>
    <w:rsid w:val="000564AC"/>
    <w:rsid w:val="000564FE"/>
    <w:rsid w:val="00056774"/>
    <w:rsid w:val="000567A3"/>
    <w:rsid w:val="000567D9"/>
    <w:rsid w:val="0005681B"/>
    <w:rsid w:val="00056873"/>
    <w:rsid w:val="000569BD"/>
    <w:rsid w:val="00056C95"/>
    <w:rsid w:val="00056D69"/>
    <w:rsid w:val="00056DEB"/>
    <w:rsid w:val="00056E00"/>
    <w:rsid w:val="00056FF1"/>
    <w:rsid w:val="00056FF4"/>
    <w:rsid w:val="00057041"/>
    <w:rsid w:val="00057061"/>
    <w:rsid w:val="000570DA"/>
    <w:rsid w:val="00057191"/>
    <w:rsid w:val="000571FF"/>
    <w:rsid w:val="00057314"/>
    <w:rsid w:val="00057373"/>
    <w:rsid w:val="00057495"/>
    <w:rsid w:val="0005750A"/>
    <w:rsid w:val="0005762E"/>
    <w:rsid w:val="00057641"/>
    <w:rsid w:val="00057661"/>
    <w:rsid w:val="00057759"/>
    <w:rsid w:val="0005777E"/>
    <w:rsid w:val="00057781"/>
    <w:rsid w:val="00057818"/>
    <w:rsid w:val="00057967"/>
    <w:rsid w:val="00057A1E"/>
    <w:rsid w:val="00057B35"/>
    <w:rsid w:val="00057D1C"/>
    <w:rsid w:val="00057DA3"/>
    <w:rsid w:val="00057DB1"/>
    <w:rsid w:val="00057E9E"/>
    <w:rsid w:val="00057EC8"/>
    <w:rsid w:val="00057F1B"/>
    <w:rsid w:val="00057F2B"/>
    <w:rsid w:val="00060243"/>
    <w:rsid w:val="00060266"/>
    <w:rsid w:val="000602DD"/>
    <w:rsid w:val="00060365"/>
    <w:rsid w:val="0006045C"/>
    <w:rsid w:val="0006057B"/>
    <w:rsid w:val="00060807"/>
    <w:rsid w:val="000608EB"/>
    <w:rsid w:val="0006095C"/>
    <w:rsid w:val="00060A29"/>
    <w:rsid w:val="00060ACB"/>
    <w:rsid w:val="00060B9F"/>
    <w:rsid w:val="00060C5F"/>
    <w:rsid w:val="00060D16"/>
    <w:rsid w:val="00060D45"/>
    <w:rsid w:val="00060F91"/>
    <w:rsid w:val="00061018"/>
    <w:rsid w:val="000611CC"/>
    <w:rsid w:val="0006122F"/>
    <w:rsid w:val="0006134E"/>
    <w:rsid w:val="00061425"/>
    <w:rsid w:val="00061493"/>
    <w:rsid w:val="00061673"/>
    <w:rsid w:val="0006168E"/>
    <w:rsid w:val="00061954"/>
    <w:rsid w:val="00061BC6"/>
    <w:rsid w:val="00061C31"/>
    <w:rsid w:val="00061C55"/>
    <w:rsid w:val="00061C87"/>
    <w:rsid w:val="00061D3B"/>
    <w:rsid w:val="00061D8F"/>
    <w:rsid w:val="00062032"/>
    <w:rsid w:val="00062045"/>
    <w:rsid w:val="00062047"/>
    <w:rsid w:val="00062171"/>
    <w:rsid w:val="0006225A"/>
    <w:rsid w:val="0006225C"/>
    <w:rsid w:val="00062280"/>
    <w:rsid w:val="00062281"/>
    <w:rsid w:val="00062343"/>
    <w:rsid w:val="00062550"/>
    <w:rsid w:val="00062615"/>
    <w:rsid w:val="000626B1"/>
    <w:rsid w:val="000626DD"/>
    <w:rsid w:val="00062721"/>
    <w:rsid w:val="000627D5"/>
    <w:rsid w:val="000627F5"/>
    <w:rsid w:val="0006280D"/>
    <w:rsid w:val="00062858"/>
    <w:rsid w:val="000628DC"/>
    <w:rsid w:val="00062B2F"/>
    <w:rsid w:val="00062B4C"/>
    <w:rsid w:val="00062B9D"/>
    <w:rsid w:val="00062BDE"/>
    <w:rsid w:val="00062BEB"/>
    <w:rsid w:val="00062C03"/>
    <w:rsid w:val="00062D25"/>
    <w:rsid w:val="00062D9E"/>
    <w:rsid w:val="00062DA9"/>
    <w:rsid w:val="00062EC2"/>
    <w:rsid w:val="00062F91"/>
    <w:rsid w:val="0006307E"/>
    <w:rsid w:val="0006315C"/>
    <w:rsid w:val="000631DD"/>
    <w:rsid w:val="0006320F"/>
    <w:rsid w:val="0006326D"/>
    <w:rsid w:val="000632BE"/>
    <w:rsid w:val="00063504"/>
    <w:rsid w:val="00063506"/>
    <w:rsid w:val="000635D2"/>
    <w:rsid w:val="00063699"/>
    <w:rsid w:val="00063775"/>
    <w:rsid w:val="00063986"/>
    <w:rsid w:val="00063AE0"/>
    <w:rsid w:val="00063B14"/>
    <w:rsid w:val="00063B26"/>
    <w:rsid w:val="00063CBF"/>
    <w:rsid w:val="00063E91"/>
    <w:rsid w:val="00063F1D"/>
    <w:rsid w:val="0006406A"/>
    <w:rsid w:val="0006415A"/>
    <w:rsid w:val="00064236"/>
    <w:rsid w:val="000642E1"/>
    <w:rsid w:val="000642E6"/>
    <w:rsid w:val="0006439E"/>
    <w:rsid w:val="0006458A"/>
    <w:rsid w:val="000645E6"/>
    <w:rsid w:val="00064644"/>
    <w:rsid w:val="00064675"/>
    <w:rsid w:val="00064726"/>
    <w:rsid w:val="000647B6"/>
    <w:rsid w:val="000647E6"/>
    <w:rsid w:val="00064831"/>
    <w:rsid w:val="00064913"/>
    <w:rsid w:val="00064A41"/>
    <w:rsid w:val="00064A7E"/>
    <w:rsid w:val="00064A8F"/>
    <w:rsid w:val="00064AE0"/>
    <w:rsid w:val="00064B02"/>
    <w:rsid w:val="00064CB4"/>
    <w:rsid w:val="00064D19"/>
    <w:rsid w:val="00064D31"/>
    <w:rsid w:val="00064DF0"/>
    <w:rsid w:val="0006501B"/>
    <w:rsid w:val="000650B9"/>
    <w:rsid w:val="0006511E"/>
    <w:rsid w:val="00065139"/>
    <w:rsid w:val="00065239"/>
    <w:rsid w:val="00065588"/>
    <w:rsid w:val="000655D4"/>
    <w:rsid w:val="0006569D"/>
    <w:rsid w:val="000656D9"/>
    <w:rsid w:val="00065715"/>
    <w:rsid w:val="0006579A"/>
    <w:rsid w:val="00065897"/>
    <w:rsid w:val="000658DA"/>
    <w:rsid w:val="0006590C"/>
    <w:rsid w:val="00065B15"/>
    <w:rsid w:val="00065C0C"/>
    <w:rsid w:val="00065C6C"/>
    <w:rsid w:val="00065EB7"/>
    <w:rsid w:val="0006605E"/>
    <w:rsid w:val="00066061"/>
    <w:rsid w:val="000660B4"/>
    <w:rsid w:val="00066196"/>
    <w:rsid w:val="000661C6"/>
    <w:rsid w:val="0006620D"/>
    <w:rsid w:val="0006621E"/>
    <w:rsid w:val="0006621F"/>
    <w:rsid w:val="00066244"/>
    <w:rsid w:val="00066359"/>
    <w:rsid w:val="000663D7"/>
    <w:rsid w:val="00066620"/>
    <w:rsid w:val="000667E9"/>
    <w:rsid w:val="000668CD"/>
    <w:rsid w:val="00066960"/>
    <w:rsid w:val="0006698B"/>
    <w:rsid w:val="00066AD9"/>
    <w:rsid w:val="00066AE6"/>
    <w:rsid w:val="00066BF3"/>
    <w:rsid w:val="00066D6F"/>
    <w:rsid w:val="00066DCE"/>
    <w:rsid w:val="00066EA7"/>
    <w:rsid w:val="00066EBA"/>
    <w:rsid w:val="00066EF4"/>
    <w:rsid w:val="00067107"/>
    <w:rsid w:val="0006721C"/>
    <w:rsid w:val="0006731B"/>
    <w:rsid w:val="000675F0"/>
    <w:rsid w:val="000676D1"/>
    <w:rsid w:val="00067748"/>
    <w:rsid w:val="0006787B"/>
    <w:rsid w:val="00067958"/>
    <w:rsid w:val="00067A69"/>
    <w:rsid w:val="00067AF1"/>
    <w:rsid w:val="00067B12"/>
    <w:rsid w:val="00067B43"/>
    <w:rsid w:val="00067EE3"/>
    <w:rsid w:val="00067F0F"/>
    <w:rsid w:val="00067F7D"/>
    <w:rsid w:val="00070057"/>
    <w:rsid w:val="000701F5"/>
    <w:rsid w:val="00070258"/>
    <w:rsid w:val="0007026C"/>
    <w:rsid w:val="00070305"/>
    <w:rsid w:val="00070382"/>
    <w:rsid w:val="000703BF"/>
    <w:rsid w:val="00070415"/>
    <w:rsid w:val="00070496"/>
    <w:rsid w:val="0007052B"/>
    <w:rsid w:val="000705C9"/>
    <w:rsid w:val="00070615"/>
    <w:rsid w:val="00070671"/>
    <w:rsid w:val="0007068B"/>
    <w:rsid w:val="000706E6"/>
    <w:rsid w:val="00070729"/>
    <w:rsid w:val="000708E5"/>
    <w:rsid w:val="000708FE"/>
    <w:rsid w:val="0007091C"/>
    <w:rsid w:val="00070941"/>
    <w:rsid w:val="00070953"/>
    <w:rsid w:val="0007096E"/>
    <w:rsid w:val="00070A40"/>
    <w:rsid w:val="00070A5B"/>
    <w:rsid w:val="00070BA1"/>
    <w:rsid w:val="00070BD2"/>
    <w:rsid w:val="00070BE1"/>
    <w:rsid w:val="00070CA3"/>
    <w:rsid w:val="00070CEE"/>
    <w:rsid w:val="00070D03"/>
    <w:rsid w:val="00070D92"/>
    <w:rsid w:val="00070FA9"/>
    <w:rsid w:val="00071044"/>
    <w:rsid w:val="0007109E"/>
    <w:rsid w:val="0007118F"/>
    <w:rsid w:val="0007124C"/>
    <w:rsid w:val="00071310"/>
    <w:rsid w:val="000713DC"/>
    <w:rsid w:val="0007140E"/>
    <w:rsid w:val="0007149D"/>
    <w:rsid w:val="000715DE"/>
    <w:rsid w:val="000716AF"/>
    <w:rsid w:val="000716C2"/>
    <w:rsid w:val="0007176B"/>
    <w:rsid w:val="00071876"/>
    <w:rsid w:val="000718EE"/>
    <w:rsid w:val="00071982"/>
    <w:rsid w:val="00071B64"/>
    <w:rsid w:val="00071C79"/>
    <w:rsid w:val="00071CB8"/>
    <w:rsid w:val="00071CE2"/>
    <w:rsid w:val="00071D4D"/>
    <w:rsid w:val="00071EE7"/>
    <w:rsid w:val="00071F51"/>
    <w:rsid w:val="0007200F"/>
    <w:rsid w:val="000722C1"/>
    <w:rsid w:val="00072314"/>
    <w:rsid w:val="000723F0"/>
    <w:rsid w:val="000725B6"/>
    <w:rsid w:val="000725C9"/>
    <w:rsid w:val="000727BD"/>
    <w:rsid w:val="0007281B"/>
    <w:rsid w:val="00072823"/>
    <w:rsid w:val="000728C1"/>
    <w:rsid w:val="0007292E"/>
    <w:rsid w:val="0007297E"/>
    <w:rsid w:val="00072981"/>
    <w:rsid w:val="00072B2C"/>
    <w:rsid w:val="00072B31"/>
    <w:rsid w:val="00072BBB"/>
    <w:rsid w:val="00072C7A"/>
    <w:rsid w:val="00072D44"/>
    <w:rsid w:val="00072E89"/>
    <w:rsid w:val="00073032"/>
    <w:rsid w:val="0007314A"/>
    <w:rsid w:val="00073153"/>
    <w:rsid w:val="000733AC"/>
    <w:rsid w:val="000733DF"/>
    <w:rsid w:val="0007348C"/>
    <w:rsid w:val="000734A1"/>
    <w:rsid w:val="000734FA"/>
    <w:rsid w:val="00073547"/>
    <w:rsid w:val="0007359E"/>
    <w:rsid w:val="000736D2"/>
    <w:rsid w:val="00073724"/>
    <w:rsid w:val="000737A2"/>
    <w:rsid w:val="000737C2"/>
    <w:rsid w:val="00073817"/>
    <w:rsid w:val="00073838"/>
    <w:rsid w:val="00073894"/>
    <w:rsid w:val="000738AD"/>
    <w:rsid w:val="00073A41"/>
    <w:rsid w:val="00073B03"/>
    <w:rsid w:val="00073BA7"/>
    <w:rsid w:val="00073BFB"/>
    <w:rsid w:val="00073C75"/>
    <w:rsid w:val="00073CC9"/>
    <w:rsid w:val="00073DFC"/>
    <w:rsid w:val="00073E34"/>
    <w:rsid w:val="00073E7A"/>
    <w:rsid w:val="00073E8F"/>
    <w:rsid w:val="00073E97"/>
    <w:rsid w:val="00073ED5"/>
    <w:rsid w:val="00073EF5"/>
    <w:rsid w:val="00073F26"/>
    <w:rsid w:val="00073F5A"/>
    <w:rsid w:val="00074248"/>
    <w:rsid w:val="00074315"/>
    <w:rsid w:val="000743BD"/>
    <w:rsid w:val="000745CD"/>
    <w:rsid w:val="0007467E"/>
    <w:rsid w:val="000746CD"/>
    <w:rsid w:val="000746E9"/>
    <w:rsid w:val="000748EE"/>
    <w:rsid w:val="00074941"/>
    <w:rsid w:val="000749BC"/>
    <w:rsid w:val="00074C0A"/>
    <w:rsid w:val="00074C1F"/>
    <w:rsid w:val="00074C79"/>
    <w:rsid w:val="00074DF2"/>
    <w:rsid w:val="00074E17"/>
    <w:rsid w:val="00074F19"/>
    <w:rsid w:val="00074FA2"/>
    <w:rsid w:val="000751C0"/>
    <w:rsid w:val="00075218"/>
    <w:rsid w:val="0007524C"/>
    <w:rsid w:val="00075298"/>
    <w:rsid w:val="000752FB"/>
    <w:rsid w:val="000753AD"/>
    <w:rsid w:val="00075496"/>
    <w:rsid w:val="0007555B"/>
    <w:rsid w:val="00075580"/>
    <w:rsid w:val="00075593"/>
    <w:rsid w:val="00075632"/>
    <w:rsid w:val="00075688"/>
    <w:rsid w:val="000756E5"/>
    <w:rsid w:val="00075794"/>
    <w:rsid w:val="00075813"/>
    <w:rsid w:val="00075833"/>
    <w:rsid w:val="000759B0"/>
    <w:rsid w:val="00075A37"/>
    <w:rsid w:val="00075A41"/>
    <w:rsid w:val="00075ACE"/>
    <w:rsid w:val="00075C06"/>
    <w:rsid w:val="00075CA3"/>
    <w:rsid w:val="00075D07"/>
    <w:rsid w:val="00075E1A"/>
    <w:rsid w:val="00075E88"/>
    <w:rsid w:val="00075E8E"/>
    <w:rsid w:val="00075F5C"/>
    <w:rsid w:val="00075FDA"/>
    <w:rsid w:val="00076111"/>
    <w:rsid w:val="0007611A"/>
    <w:rsid w:val="000761E0"/>
    <w:rsid w:val="000761F7"/>
    <w:rsid w:val="00076206"/>
    <w:rsid w:val="00076329"/>
    <w:rsid w:val="00076361"/>
    <w:rsid w:val="000763E4"/>
    <w:rsid w:val="00076492"/>
    <w:rsid w:val="0007652E"/>
    <w:rsid w:val="00076795"/>
    <w:rsid w:val="00076887"/>
    <w:rsid w:val="000768B7"/>
    <w:rsid w:val="000769EC"/>
    <w:rsid w:val="00076B72"/>
    <w:rsid w:val="00076B9F"/>
    <w:rsid w:val="00076BE9"/>
    <w:rsid w:val="00076C35"/>
    <w:rsid w:val="00076C60"/>
    <w:rsid w:val="00076C86"/>
    <w:rsid w:val="00076DBF"/>
    <w:rsid w:val="00076DF1"/>
    <w:rsid w:val="00076E25"/>
    <w:rsid w:val="000770C1"/>
    <w:rsid w:val="000771E2"/>
    <w:rsid w:val="0007722F"/>
    <w:rsid w:val="0007723F"/>
    <w:rsid w:val="00077248"/>
    <w:rsid w:val="0007728C"/>
    <w:rsid w:val="00077452"/>
    <w:rsid w:val="0007771B"/>
    <w:rsid w:val="00077889"/>
    <w:rsid w:val="000778EB"/>
    <w:rsid w:val="000778F6"/>
    <w:rsid w:val="0007792B"/>
    <w:rsid w:val="000779E9"/>
    <w:rsid w:val="00077A18"/>
    <w:rsid w:val="00077AC5"/>
    <w:rsid w:val="00077B27"/>
    <w:rsid w:val="00077D1C"/>
    <w:rsid w:val="00077F02"/>
    <w:rsid w:val="00077F6C"/>
    <w:rsid w:val="00077F7C"/>
    <w:rsid w:val="00077F87"/>
    <w:rsid w:val="00077FC7"/>
    <w:rsid w:val="000800FD"/>
    <w:rsid w:val="000801C3"/>
    <w:rsid w:val="0008032A"/>
    <w:rsid w:val="0008035B"/>
    <w:rsid w:val="00080360"/>
    <w:rsid w:val="00080390"/>
    <w:rsid w:val="00080430"/>
    <w:rsid w:val="000804BE"/>
    <w:rsid w:val="000806AA"/>
    <w:rsid w:val="00080741"/>
    <w:rsid w:val="00080860"/>
    <w:rsid w:val="000808C2"/>
    <w:rsid w:val="000808C6"/>
    <w:rsid w:val="00080AE0"/>
    <w:rsid w:val="00080B38"/>
    <w:rsid w:val="00080BEC"/>
    <w:rsid w:val="00080C3C"/>
    <w:rsid w:val="00080D2C"/>
    <w:rsid w:val="00080D6D"/>
    <w:rsid w:val="00080E7E"/>
    <w:rsid w:val="00080E90"/>
    <w:rsid w:val="00080EF8"/>
    <w:rsid w:val="00080F9C"/>
    <w:rsid w:val="0008107E"/>
    <w:rsid w:val="000811B5"/>
    <w:rsid w:val="000811C5"/>
    <w:rsid w:val="0008141E"/>
    <w:rsid w:val="0008193A"/>
    <w:rsid w:val="0008198E"/>
    <w:rsid w:val="000819F0"/>
    <w:rsid w:val="00081A02"/>
    <w:rsid w:val="00081B04"/>
    <w:rsid w:val="00081C12"/>
    <w:rsid w:val="00081D37"/>
    <w:rsid w:val="00081E24"/>
    <w:rsid w:val="00081E5F"/>
    <w:rsid w:val="00081EB6"/>
    <w:rsid w:val="00081EF7"/>
    <w:rsid w:val="00081FA2"/>
    <w:rsid w:val="00081FE4"/>
    <w:rsid w:val="000823A3"/>
    <w:rsid w:val="000824B0"/>
    <w:rsid w:val="000824C8"/>
    <w:rsid w:val="0008253C"/>
    <w:rsid w:val="00082634"/>
    <w:rsid w:val="000827E7"/>
    <w:rsid w:val="0008289F"/>
    <w:rsid w:val="000828BC"/>
    <w:rsid w:val="00082B3C"/>
    <w:rsid w:val="00082B53"/>
    <w:rsid w:val="00082CDE"/>
    <w:rsid w:val="00082F94"/>
    <w:rsid w:val="00083030"/>
    <w:rsid w:val="00083054"/>
    <w:rsid w:val="00083156"/>
    <w:rsid w:val="000831A2"/>
    <w:rsid w:val="0008322D"/>
    <w:rsid w:val="000832BB"/>
    <w:rsid w:val="000832EA"/>
    <w:rsid w:val="00083322"/>
    <w:rsid w:val="0008352A"/>
    <w:rsid w:val="000835DE"/>
    <w:rsid w:val="0008366E"/>
    <w:rsid w:val="0008371A"/>
    <w:rsid w:val="000837ED"/>
    <w:rsid w:val="00083815"/>
    <w:rsid w:val="000838B4"/>
    <w:rsid w:val="0008399F"/>
    <w:rsid w:val="000839D9"/>
    <w:rsid w:val="00083AC7"/>
    <w:rsid w:val="00083AD5"/>
    <w:rsid w:val="00083AD7"/>
    <w:rsid w:val="00083E10"/>
    <w:rsid w:val="00083E65"/>
    <w:rsid w:val="00083F78"/>
    <w:rsid w:val="000841A8"/>
    <w:rsid w:val="00084293"/>
    <w:rsid w:val="00084353"/>
    <w:rsid w:val="000845C9"/>
    <w:rsid w:val="00084618"/>
    <w:rsid w:val="0008469D"/>
    <w:rsid w:val="00084716"/>
    <w:rsid w:val="0008487E"/>
    <w:rsid w:val="00084A9C"/>
    <w:rsid w:val="00084AC1"/>
    <w:rsid w:val="00084DE7"/>
    <w:rsid w:val="00084DF3"/>
    <w:rsid w:val="00084F73"/>
    <w:rsid w:val="00084FFC"/>
    <w:rsid w:val="00085042"/>
    <w:rsid w:val="000851D1"/>
    <w:rsid w:val="0008523C"/>
    <w:rsid w:val="000852FB"/>
    <w:rsid w:val="000853F4"/>
    <w:rsid w:val="00085439"/>
    <w:rsid w:val="000857A9"/>
    <w:rsid w:val="0008589F"/>
    <w:rsid w:val="000858C7"/>
    <w:rsid w:val="00085936"/>
    <w:rsid w:val="00085937"/>
    <w:rsid w:val="00085B65"/>
    <w:rsid w:val="00085B6E"/>
    <w:rsid w:val="00085B71"/>
    <w:rsid w:val="00085B90"/>
    <w:rsid w:val="00085BCE"/>
    <w:rsid w:val="00085C15"/>
    <w:rsid w:val="00085C5A"/>
    <w:rsid w:val="00085C62"/>
    <w:rsid w:val="00085CBE"/>
    <w:rsid w:val="00085CF4"/>
    <w:rsid w:val="00085D98"/>
    <w:rsid w:val="00085E65"/>
    <w:rsid w:val="00085EC6"/>
    <w:rsid w:val="00085F65"/>
    <w:rsid w:val="00086007"/>
    <w:rsid w:val="000860FA"/>
    <w:rsid w:val="000861AB"/>
    <w:rsid w:val="00086316"/>
    <w:rsid w:val="000863F7"/>
    <w:rsid w:val="000864ED"/>
    <w:rsid w:val="0008660C"/>
    <w:rsid w:val="00086711"/>
    <w:rsid w:val="00086753"/>
    <w:rsid w:val="0008675D"/>
    <w:rsid w:val="0008680C"/>
    <w:rsid w:val="00086880"/>
    <w:rsid w:val="000868AB"/>
    <w:rsid w:val="000868AC"/>
    <w:rsid w:val="000868F2"/>
    <w:rsid w:val="000868FC"/>
    <w:rsid w:val="0008699B"/>
    <w:rsid w:val="00086A4E"/>
    <w:rsid w:val="00086AA7"/>
    <w:rsid w:val="00086B43"/>
    <w:rsid w:val="00086C60"/>
    <w:rsid w:val="00086D57"/>
    <w:rsid w:val="00086D6A"/>
    <w:rsid w:val="00086D7D"/>
    <w:rsid w:val="00086DDE"/>
    <w:rsid w:val="00086EC6"/>
    <w:rsid w:val="00086F22"/>
    <w:rsid w:val="00086F6F"/>
    <w:rsid w:val="00086FC5"/>
    <w:rsid w:val="0008700A"/>
    <w:rsid w:val="000871C5"/>
    <w:rsid w:val="000871DB"/>
    <w:rsid w:val="0008723C"/>
    <w:rsid w:val="0008725D"/>
    <w:rsid w:val="0008736E"/>
    <w:rsid w:val="000874C3"/>
    <w:rsid w:val="00087553"/>
    <w:rsid w:val="00087582"/>
    <w:rsid w:val="00087644"/>
    <w:rsid w:val="000877E4"/>
    <w:rsid w:val="00087890"/>
    <w:rsid w:val="000879A7"/>
    <w:rsid w:val="00087A58"/>
    <w:rsid w:val="00087AE5"/>
    <w:rsid w:val="00087B01"/>
    <w:rsid w:val="00087C71"/>
    <w:rsid w:val="00087D67"/>
    <w:rsid w:val="00087DC4"/>
    <w:rsid w:val="00087EDF"/>
    <w:rsid w:val="00087FEC"/>
    <w:rsid w:val="0008BF3D"/>
    <w:rsid w:val="00090018"/>
    <w:rsid w:val="00090044"/>
    <w:rsid w:val="000900D5"/>
    <w:rsid w:val="000901E0"/>
    <w:rsid w:val="000902DF"/>
    <w:rsid w:val="00090417"/>
    <w:rsid w:val="00090441"/>
    <w:rsid w:val="00090453"/>
    <w:rsid w:val="0009054B"/>
    <w:rsid w:val="0009057B"/>
    <w:rsid w:val="00090617"/>
    <w:rsid w:val="000906E4"/>
    <w:rsid w:val="00090732"/>
    <w:rsid w:val="00090742"/>
    <w:rsid w:val="0009077B"/>
    <w:rsid w:val="0009078F"/>
    <w:rsid w:val="000907F8"/>
    <w:rsid w:val="000908C7"/>
    <w:rsid w:val="00090951"/>
    <w:rsid w:val="00090A26"/>
    <w:rsid w:val="00090C05"/>
    <w:rsid w:val="00090C0A"/>
    <w:rsid w:val="00090CB3"/>
    <w:rsid w:val="00090D19"/>
    <w:rsid w:val="00090EA9"/>
    <w:rsid w:val="00090FA6"/>
    <w:rsid w:val="00090FE7"/>
    <w:rsid w:val="0009132F"/>
    <w:rsid w:val="000914E4"/>
    <w:rsid w:val="0009159C"/>
    <w:rsid w:val="0009167C"/>
    <w:rsid w:val="00091692"/>
    <w:rsid w:val="0009175B"/>
    <w:rsid w:val="00091817"/>
    <w:rsid w:val="00091989"/>
    <w:rsid w:val="000919AD"/>
    <w:rsid w:val="00091A21"/>
    <w:rsid w:val="00091A4B"/>
    <w:rsid w:val="00091C22"/>
    <w:rsid w:val="00091C29"/>
    <w:rsid w:val="00091C3A"/>
    <w:rsid w:val="00091CB9"/>
    <w:rsid w:val="00091CD9"/>
    <w:rsid w:val="00091D00"/>
    <w:rsid w:val="00091D60"/>
    <w:rsid w:val="00091D7A"/>
    <w:rsid w:val="00091D89"/>
    <w:rsid w:val="00091EDC"/>
    <w:rsid w:val="00091EF2"/>
    <w:rsid w:val="00091F41"/>
    <w:rsid w:val="00091FD5"/>
    <w:rsid w:val="00092056"/>
    <w:rsid w:val="000920E6"/>
    <w:rsid w:val="00092187"/>
    <w:rsid w:val="0009242B"/>
    <w:rsid w:val="00092461"/>
    <w:rsid w:val="00092477"/>
    <w:rsid w:val="0009257E"/>
    <w:rsid w:val="0009257F"/>
    <w:rsid w:val="000925C3"/>
    <w:rsid w:val="0009288A"/>
    <w:rsid w:val="000928D1"/>
    <w:rsid w:val="0009291E"/>
    <w:rsid w:val="0009299A"/>
    <w:rsid w:val="000929DB"/>
    <w:rsid w:val="00092A8D"/>
    <w:rsid w:val="00092B12"/>
    <w:rsid w:val="00092B3B"/>
    <w:rsid w:val="00092B52"/>
    <w:rsid w:val="00092BED"/>
    <w:rsid w:val="00092BF1"/>
    <w:rsid w:val="00092D0B"/>
    <w:rsid w:val="00092D5A"/>
    <w:rsid w:val="00092E21"/>
    <w:rsid w:val="00092E27"/>
    <w:rsid w:val="00092E84"/>
    <w:rsid w:val="00092FA2"/>
    <w:rsid w:val="0009302D"/>
    <w:rsid w:val="00093056"/>
    <w:rsid w:val="000930A1"/>
    <w:rsid w:val="000930BA"/>
    <w:rsid w:val="00093126"/>
    <w:rsid w:val="000931E2"/>
    <w:rsid w:val="00093394"/>
    <w:rsid w:val="00093415"/>
    <w:rsid w:val="000934A1"/>
    <w:rsid w:val="00093549"/>
    <w:rsid w:val="000936A8"/>
    <w:rsid w:val="000937EB"/>
    <w:rsid w:val="0009394A"/>
    <w:rsid w:val="00093B9F"/>
    <w:rsid w:val="00093BB1"/>
    <w:rsid w:val="00093D8E"/>
    <w:rsid w:val="00093E12"/>
    <w:rsid w:val="00093F0B"/>
    <w:rsid w:val="0009407F"/>
    <w:rsid w:val="00094138"/>
    <w:rsid w:val="00094196"/>
    <w:rsid w:val="000941CC"/>
    <w:rsid w:val="000941CE"/>
    <w:rsid w:val="00094285"/>
    <w:rsid w:val="00094383"/>
    <w:rsid w:val="00094392"/>
    <w:rsid w:val="0009440B"/>
    <w:rsid w:val="00094489"/>
    <w:rsid w:val="00094627"/>
    <w:rsid w:val="000946D1"/>
    <w:rsid w:val="0009476A"/>
    <w:rsid w:val="0009477F"/>
    <w:rsid w:val="00094899"/>
    <w:rsid w:val="00094A89"/>
    <w:rsid w:val="00094B2A"/>
    <w:rsid w:val="00094BDC"/>
    <w:rsid w:val="00094EE4"/>
    <w:rsid w:val="00094F41"/>
    <w:rsid w:val="00094FA2"/>
    <w:rsid w:val="00094FBF"/>
    <w:rsid w:val="00095055"/>
    <w:rsid w:val="0009505D"/>
    <w:rsid w:val="0009506A"/>
    <w:rsid w:val="0009510D"/>
    <w:rsid w:val="000952AE"/>
    <w:rsid w:val="00095335"/>
    <w:rsid w:val="00095437"/>
    <w:rsid w:val="000954C6"/>
    <w:rsid w:val="0009563C"/>
    <w:rsid w:val="00095727"/>
    <w:rsid w:val="00095827"/>
    <w:rsid w:val="000958A7"/>
    <w:rsid w:val="0009593B"/>
    <w:rsid w:val="00095952"/>
    <w:rsid w:val="0009595A"/>
    <w:rsid w:val="00095AD2"/>
    <w:rsid w:val="00095B6B"/>
    <w:rsid w:val="00095BBF"/>
    <w:rsid w:val="00095C4A"/>
    <w:rsid w:val="00095D41"/>
    <w:rsid w:val="00095DF1"/>
    <w:rsid w:val="00095E45"/>
    <w:rsid w:val="00095E46"/>
    <w:rsid w:val="00095EFE"/>
    <w:rsid w:val="00095F09"/>
    <w:rsid w:val="00095F31"/>
    <w:rsid w:val="00096049"/>
    <w:rsid w:val="00096095"/>
    <w:rsid w:val="000960E0"/>
    <w:rsid w:val="00096291"/>
    <w:rsid w:val="00096422"/>
    <w:rsid w:val="000964BE"/>
    <w:rsid w:val="000964FE"/>
    <w:rsid w:val="000965DF"/>
    <w:rsid w:val="00096626"/>
    <w:rsid w:val="00096705"/>
    <w:rsid w:val="0009678C"/>
    <w:rsid w:val="000967B6"/>
    <w:rsid w:val="00096933"/>
    <w:rsid w:val="00096C84"/>
    <w:rsid w:val="00096CE3"/>
    <w:rsid w:val="00096D94"/>
    <w:rsid w:val="00096D95"/>
    <w:rsid w:val="00096DCC"/>
    <w:rsid w:val="00096EFB"/>
    <w:rsid w:val="00096FC7"/>
    <w:rsid w:val="000971DC"/>
    <w:rsid w:val="00097350"/>
    <w:rsid w:val="00097372"/>
    <w:rsid w:val="0009739A"/>
    <w:rsid w:val="00097475"/>
    <w:rsid w:val="0009761C"/>
    <w:rsid w:val="00097656"/>
    <w:rsid w:val="0009766B"/>
    <w:rsid w:val="00097722"/>
    <w:rsid w:val="0009775D"/>
    <w:rsid w:val="0009775E"/>
    <w:rsid w:val="000979AA"/>
    <w:rsid w:val="00097A22"/>
    <w:rsid w:val="00097A7C"/>
    <w:rsid w:val="00097E57"/>
    <w:rsid w:val="00097F71"/>
    <w:rsid w:val="000A003F"/>
    <w:rsid w:val="000A0069"/>
    <w:rsid w:val="000A011D"/>
    <w:rsid w:val="000A02F5"/>
    <w:rsid w:val="000A0437"/>
    <w:rsid w:val="000A0482"/>
    <w:rsid w:val="000A05C4"/>
    <w:rsid w:val="000A0614"/>
    <w:rsid w:val="000A07A3"/>
    <w:rsid w:val="000A095F"/>
    <w:rsid w:val="000A0962"/>
    <w:rsid w:val="000A09F5"/>
    <w:rsid w:val="000A0A55"/>
    <w:rsid w:val="000A0AD3"/>
    <w:rsid w:val="000A0AEA"/>
    <w:rsid w:val="000A0B39"/>
    <w:rsid w:val="000A0C03"/>
    <w:rsid w:val="000A0D02"/>
    <w:rsid w:val="000A0DF1"/>
    <w:rsid w:val="000A0E84"/>
    <w:rsid w:val="000A0ED4"/>
    <w:rsid w:val="000A0F58"/>
    <w:rsid w:val="000A10A2"/>
    <w:rsid w:val="000A10BF"/>
    <w:rsid w:val="000A115F"/>
    <w:rsid w:val="000A1243"/>
    <w:rsid w:val="000A127E"/>
    <w:rsid w:val="000A13F0"/>
    <w:rsid w:val="000A1576"/>
    <w:rsid w:val="000A1710"/>
    <w:rsid w:val="000A173D"/>
    <w:rsid w:val="000A1802"/>
    <w:rsid w:val="000A1882"/>
    <w:rsid w:val="000A18A7"/>
    <w:rsid w:val="000A1950"/>
    <w:rsid w:val="000A19D7"/>
    <w:rsid w:val="000A1A3B"/>
    <w:rsid w:val="000A1CAE"/>
    <w:rsid w:val="000A1CBC"/>
    <w:rsid w:val="000A1D07"/>
    <w:rsid w:val="000A1DDF"/>
    <w:rsid w:val="000A1E00"/>
    <w:rsid w:val="000A1ED3"/>
    <w:rsid w:val="000A1F55"/>
    <w:rsid w:val="000A1F78"/>
    <w:rsid w:val="000A1FFA"/>
    <w:rsid w:val="000A20EC"/>
    <w:rsid w:val="000A2159"/>
    <w:rsid w:val="000A22A2"/>
    <w:rsid w:val="000A2453"/>
    <w:rsid w:val="000A258E"/>
    <w:rsid w:val="000A26A7"/>
    <w:rsid w:val="000A271B"/>
    <w:rsid w:val="000A2938"/>
    <w:rsid w:val="000A293B"/>
    <w:rsid w:val="000A2A22"/>
    <w:rsid w:val="000A2B21"/>
    <w:rsid w:val="000A2C52"/>
    <w:rsid w:val="000A2DBE"/>
    <w:rsid w:val="000A2E4E"/>
    <w:rsid w:val="000A2F68"/>
    <w:rsid w:val="000A2F85"/>
    <w:rsid w:val="000A306F"/>
    <w:rsid w:val="000A3111"/>
    <w:rsid w:val="000A31EA"/>
    <w:rsid w:val="000A321E"/>
    <w:rsid w:val="000A322E"/>
    <w:rsid w:val="000A3259"/>
    <w:rsid w:val="000A339F"/>
    <w:rsid w:val="000A346B"/>
    <w:rsid w:val="000A349E"/>
    <w:rsid w:val="000A3553"/>
    <w:rsid w:val="000A3555"/>
    <w:rsid w:val="000A359A"/>
    <w:rsid w:val="000A3622"/>
    <w:rsid w:val="000A366F"/>
    <w:rsid w:val="000A36EE"/>
    <w:rsid w:val="000A387C"/>
    <w:rsid w:val="000A388B"/>
    <w:rsid w:val="000A3A9A"/>
    <w:rsid w:val="000A3B29"/>
    <w:rsid w:val="000A3BC7"/>
    <w:rsid w:val="000A3C68"/>
    <w:rsid w:val="000A3C9C"/>
    <w:rsid w:val="000A3D50"/>
    <w:rsid w:val="000A3F84"/>
    <w:rsid w:val="000A4068"/>
    <w:rsid w:val="000A40F6"/>
    <w:rsid w:val="000A4115"/>
    <w:rsid w:val="000A42A7"/>
    <w:rsid w:val="000A4307"/>
    <w:rsid w:val="000A443D"/>
    <w:rsid w:val="000A44F6"/>
    <w:rsid w:val="000A451A"/>
    <w:rsid w:val="000A45CD"/>
    <w:rsid w:val="000A460A"/>
    <w:rsid w:val="000A46D3"/>
    <w:rsid w:val="000A4739"/>
    <w:rsid w:val="000A4923"/>
    <w:rsid w:val="000A495A"/>
    <w:rsid w:val="000A4A53"/>
    <w:rsid w:val="000A4B4D"/>
    <w:rsid w:val="000A4B97"/>
    <w:rsid w:val="000A4C2D"/>
    <w:rsid w:val="000A4C32"/>
    <w:rsid w:val="000A4D2B"/>
    <w:rsid w:val="000A4E03"/>
    <w:rsid w:val="000A4E56"/>
    <w:rsid w:val="000A4ED4"/>
    <w:rsid w:val="000A504E"/>
    <w:rsid w:val="000A508E"/>
    <w:rsid w:val="000A51D0"/>
    <w:rsid w:val="000A5201"/>
    <w:rsid w:val="000A52A7"/>
    <w:rsid w:val="000A538E"/>
    <w:rsid w:val="000A53F8"/>
    <w:rsid w:val="000A5404"/>
    <w:rsid w:val="000A546B"/>
    <w:rsid w:val="000A54A6"/>
    <w:rsid w:val="000A552E"/>
    <w:rsid w:val="000A5544"/>
    <w:rsid w:val="000A556C"/>
    <w:rsid w:val="000A5695"/>
    <w:rsid w:val="000A5714"/>
    <w:rsid w:val="000A5745"/>
    <w:rsid w:val="000A576E"/>
    <w:rsid w:val="000A5771"/>
    <w:rsid w:val="000A5787"/>
    <w:rsid w:val="000A58CD"/>
    <w:rsid w:val="000A5A2D"/>
    <w:rsid w:val="000A5B6C"/>
    <w:rsid w:val="000A5B85"/>
    <w:rsid w:val="000A5CC9"/>
    <w:rsid w:val="000A5E9F"/>
    <w:rsid w:val="000A6223"/>
    <w:rsid w:val="000A63FE"/>
    <w:rsid w:val="000A6405"/>
    <w:rsid w:val="000A6458"/>
    <w:rsid w:val="000A649D"/>
    <w:rsid w:val="000A64AC"/>
    <w:rsid w:val="000A654D"/>
    <w:rsid w:val="000A6585"/>
    <w:rsid w:val="000A662E"/>
    <w:rsid w:val="000A66A8"/>
    <w:rsid w:val="000A6764"/>
    <w:rsid w:val="000A68A4"/>
    <w:rsid w:val="000A696E"/>
    <w:rsid w:val="000A6AB9"/>
    <w:rsid w:val="000A6BB8"/>
    <w:rsid w:val="000A6BCD"/>
    <w:rsid w:val="000A6CE5"/>
    <w:rsid w:val="000A6D7A"/>
    <w:rsid w:val="000A6E8A"/>
    <w:rsid w:val="000A6EF1"/>
    <w:rsid w:val="000A6F2A"/>
    <w:rsid w:val="000A6F3D"/>
    <w:rsid w:val="000A6F5A"/>
    <w:rsid w:val="000A711A"/>
    <w:rsid w:val="000A71D4"/>
    <w:rsid w:val="000A71E5"/>
    <w:rsid w:val="000A731F"/>
    <w:rsid w:val="000A73C8"/>
    <w:rsid w:val="000A7580"/>
    <w:rsid w:val="000A76A3"/>
    <w:rsid w:val="000A76B8"/>
    <w:rsid w:val="000A76FE"/>
    <w:rsid w:val="000A786D"/>
    <w:rsid w:val="000A793F"/>
    <w:rsid w:val="000A79FB"/>
    <w:rsid w:val="000A7A1B"/>
    <w:rsid w:val="000A7A3F"/>
    <w:rsid w:val="000A7BDD"/>
    <w:rsid w:val="000A7CAB"/>
    <w:rsid w:val="000A7D4D"/>
    <w:rsid w:val="000A7E42"/>
    <w:rsid w:val="000A7E84"/>
    <w:rsid w:val="000B0045"/>
    <w:rsid w:val="000B00ED"/>
    <w:rsid w:val="000B0142"/>
    <w:rsid w:val="000B01E7"/>
    <w:rsid w:val="000B0451"/>
    <w:rsid w:val="000B0454"/>
    <w:rsid w:val="000B096D"/>
    <w:rsid w:val="000B09DB"/>
    <w:rsid w:val="000B0A15"/>
    <w:rsid w:val="000B0AD8"/>
    <w:rsid w:val="000B0B32"/>
    <w:rsid w:val="000B0C06"/>
    <w:rsid w:val="000B0CB4"/>
    <w:rsid w:val="000B0CDB"/>
    <w:rsid w:val="000B0E46"/>
    <w:rsid w:val="000B0E7C"/>
    <w:rsid w:val="000B0EC2"/>
    <w:rsid w:val="000B0F18"/>
    <w:rsid w:val="000B0F2E"/>
    <w:rsid w:val="000B0FA0"/>
    <w:rsid w:val="000B1293"/>
    <w:rsid w:val="000B12D3"/>
    <w:rsid w:val="000B12F9"/>
    <w:rsid w:val="000B138F"/>
    <w:rsid w:val="000B13E0"/>
    <w:rsid w:val="000B153E"/>
    <w:rsid w:val="000B1682"/>
    <w:rsid w:val="000B168C"/>
    <w:rsid w:val="000B1821"/>
    <w:rsid w:val="000B182A"/>
    <w:rsid w:val="000B1956"/>
    <w:rsid w:val="000B197B"/>
    <w:rsid w:val="000B19F8"/>
    <w:rsid w:val="000B1A09"/>
    <w:rsid w:val="000B1A0D"/>
    <w:rsid w:val="000B1A64"/>
    <w:rsid w:val="000B1AE1"/>
    <w:rsid w:val="000B1B13"/>
    <w:rsid w:val="000B1B78"/>
    <w:rsid w:val="000B1B7C"/>
    <w:rsid w:val="000B1CCA"/>
    <w:rsid w:val="000B1EDB"/>
    <w:rsid w:val="000B2032"/>
    <w:rsid w:val="000B2159"/>
    <w:rsid w:val="000B2170"/>
    <w:rsid w:val="000B23E0"/>
    <w:rsid w:val="000B242E"/>
    <w:rsid w:val="000B2629"/>
    <w:rsid w:val="000B2736"/>
    <w:rsid w:val="000B27C9"/>
    <w:rsid w:val="000B27EA"/>
    <w:rsid w:val="000B281A"/>
    <w:rsid w:val="000B282E"/>
    <w:rsid w:val="000B2851"/>
    <w:rsid w:val="000B289F"/>
    <w:rsid w:val="000B2938"/>
    <w:rsid w:val="000B2955"/>
    <w:rsid w:val="000B2A55"/>
    <w:rsid w:val="000B2BAA"/>
    <w:rsid w:val="000B2E7D"/>
    <w:rsid w:val="000B2F24"/>
    <w:rsid w:val="000B2F35"/>
    <w:rsid w:val="000B2FF4"/>
    <w:rsid w:val="000B305D"/>
    <w:rsid w:val="000B30D8"/>
    <w:rsid w:val="000B30DB"/>
    <w:rsid w:val="000B3109"/>
    <w:rsid w:val="000B31C1"/>
    <w:rsid w:val="000B3236"/>
    <w:rsid w:val="000B3293"/>
    <w:rsid w:val="000B34B7"/>
    <w:rsid w:val="000B35D5"/>
    <w:rsid w:val="000B35F7"/>
    <w:rsid w:val="000B365C"/>
    <w:rsid w:val="000B3705"/>
    <w:rsid w:val="000B375C"/>
    <w:rsid w:val="000B37D4"/>
    <w:rsid w:val="000B39C5"/>
    <w:rsid w:val="000B3AB7"/>
    <w:rsid w:val="000B3AD2"/>
    <w:rsid w:val="000B3C1C"/>
    <w:rsid w:val="000B3D6C"/>
    <w:rsid w:val="000B3E4D"/>
    <w:rsid w:val="000B3F01"/>
    <w:rsid w:val="000B3F6D"/>
    <w:rsid w:val="000B3FD5"/>
    <w:rsid w:val="000B3FFC"/>
    <w:rsid w:val="000B4309"/>
    <w:rsid w:val="000B4396"/>
    <w:rsid w:val="000B4444"/>
    <w:rsid w:val="000B448F"/>
    <w:rsid w:val="000B44B2"/>
    <w:rsid w:val="000B4645"/>
    <w:rsid w:val="000B4778"/>
    <w:rsid w:val="000B47D4"/>
    <w:rsid w:val="000B48D0"/>
    <w:rsid w:val="000B48D3"/>
    <w:rsid w:val="000B4977"/>
    <w:rsid w:val="000B4987"/>
    <w:rsid w:val="000B49CA"/>
    <w:rsid w:val="000B49EB"/>
    <w:rsid w:val="000B4AA9"/>
    <w:rsid w:val="000B4ADD"/>
    <w:rsid w:val="000B4B96"/>
    <w:rsid w:val="000B4BB0"/>
    <w:rsid w:val="000B4C47"/>
    <w:rsid w:val="000B4CA3"/>
    <w:rsid w:val="000B4D19"/>
    <w:rsid w:val="000B4E2B"/>
    <w:rsid w:val="000B4E34"/>
    <w:rsid w:val="000B4ED6"/>
    <w:rsid w:val="000B4EFE"/>
    <w:rsid w:val="000B4F97"/>
    <w:rsid w:val="000B4FAF"/>
    <w:rsid w:val="000B5020"/>
    <w:rsid w:val="000B502B"/>
    <w:rsid w:val="000B5040"/>
    <w:rsid w:val="000B512E"/>
    <w:rsid w:val="000B51DA"/>
    <w:rsid w:val="000B51DE"/>
    <w:rsid w:val="000B521D"/>
    <w:rsid w:val="000B5236"/>
    <w:rsid w:val="000B52CB"/>
    <w:rsid w:val="000B5444"/>
    <w:rsid w:val="000B5486"/>
    <w:rsid w:val="000B54AA"/>
    <w:rsid w:val="000B5514"/>
    <w:rsid w:val="000B5566"/>
    <w:rsid w:val="000B5658"/>
    <w:rsid w:val="000B5696"/>
    <w:rsid w:val="000B56DA"/>
    <w:rsid w:val="000B57CC"/>
    <w:rsid w:val="000B5841"/>
    <w:rsid w:val="000B586E"/>
    <w:rsid w:val="000B58E4"/>
    <w:rsid w:val="000B5943"/>
    <w:rsid w:val="000B599D"/>
    <w:rsid w:val="000B59F8"/>
    <w:rsid w:val="000B5A74"/>
    <w:rsid w:val="000B5B81"/>
    <w:rsid w:val="000B5C84"/>
    <w:rsid w:val="000B5D0D"/>
    <w:rsid w:val="000B5DCA"/>
    <w:rsid w:val="000B5E4F"/>
    <w:rsid w:val="000B5E8C"/>
    <w:rsid w:val="000B5F85"/>
    <w:rsid w:val="000B5FBA"/>
    <w:rsid w:val="000B6033"/>
    <w:rsid w:val="000B6057"/>
    <w:rsid w:val="000B6257"/>
    <w:rsid w:val="000B626E"/>
    <w:rsid w:val="000B6299"/>
    <w:rsid w:val="000B64C9"/>
    <w:rsid w:val="000B64F4"/>
    <w:rsid w:val="000B6514"/>
    <w:rsid w:val="000B65D5"/>
    <w:rsid w:val="000B66C8"/>
    <w:rsid w:val="000B672D"/>
    <w:rsid w:val="000B67EC"/>
    <w:rsid w:val="000B687A"/>
    <w:rsid w:val="000B6A91"/>
    <w:rsid w:val="000B6BD7"/>
    <w:rsid w:val="000B6C42"/>
    <w:rsid w:val="000B6C88"/>
    <w:rsid w:val="000B6CEB"/>
    <w:rsid w:val="000B6D5D"/>
    <w:rsid w:val="000B6DFA"/>
    <w:rsid w:val="000B6EA5"/>
    <w:rsid w:val="000B6EC0"/>
    <w:rsid w:val="000B70F9"/>
    <w:rsid w:val="000B7191"/>
    <w:rsid w:val="000B731F"/>
    <w:rsid w:val="000B7349"/>
    <w:rsid w:val="000B7353"/>
    <w:rsid w:val="000B742B"/>
    <w:rsid w:val="000B742D"/>
    <w:rsid w:val="000B749F"/>
    <w:rsid w:val="000B74DB"/>
    <w:rsid w:val="000B77F2"/>
    <w:rsid w:val="000B7910"/>
    <w:rsid w:val="000B79ED"/>
    <w:rsid w:val="000B7B51"/>
    <w:rsid w:val="000B7BC2"/>
    <w:rsid w:val="000B7C30"/>
    <w:rsid w:val="000B7C8B"/>
    <w:rsid w:val="000B7D94"/>
    <w:rsid w:val="000B7E5E"/>
    <w:rsid w:val="000C0031"/>
    <w:rsid w:val="000C008D"/>
    <w:rsid w:val="000C00AE"/>
    <w:rsid w:val="000C00F1"/>
    <w:rsid w:val="000C0146"/>
    <w:rsid w:val="000C022F"/>
    <w:rsid w:val="000C06A5"/>
    <w:rsid w:val="000C0827"/>
    <w:rsid w:val="000C0836"/>
    <w:rsid w:val="000C08BC"/>
    <w:rsid w:val="000C0BC6"/>
    <w:rsid w:val="000C0BDD"/>
    <w:rsid w:val="000C0C48"/>
    <w:rsid w:val="000C0C8F"/>
    <w:rsid w:val="000C0F18"/>
    <w:rsid w:val="000C0FF8"/>
    <w:rsid w:val="000C10AF"/>
    <w:rsid w:val="000C10C1"/>
    <w:rsid w:val="000C114C"/>
    <w:rsid w:val="000C120C"/>
    <w:rsid w:val="000C1269"/>
    <w:rsid w:val="000C12C3"/>
    <w:rsid w:val="000C13E8"/>
    <w:rsid w:val="000C14DF"/>
    <w:rsid w:val="000C1606"/>
    <w:rsid w:val="000C163F"/>
    <w:rsid w:val="000C170A"/>
    <w:rsid w:val="000C173E"/>
    <w:rsid w:val="000C1744"/>
    <w:rsid w:val="000C181A"/>
    <w:rsid w:val="000C1829"/>
    <w:rsid w:val="000C19F5"/>
    <w:rsid w:val="000C1A69"/>
    <w:rsid w:val="000C1F22"/>
    <w:rsid w:val="000C1F48"/>
    <w:rsid w:val="000C1FD8"/>
    <w:rsid w:val="000C1FF5"/>
    <w:rsid w:val="000C2002"/>
    <w:rsid w:val="000C2010"/>
    <w:rsid w:val="000C21DC"/>
    <w:rsid w:val="000C2223"/>
    <w:rsid w:val="000C2251"/>
    <w:rsid w:val="000C228C"/>
    <w:rsid w:val="000C236A"/>
    <w:rsid w:val="000C2460"/>
    <w:rsid w:val="000C255E"/>
    <w:rsid w:val="000C2669"/>
    <w:rsid w:val="000C2692"/>
    <w:rsid w:val="000C27D6"/>
    <w:rsid w:val="000C2864"/>
    <w:rsid w:val="000C287E"/>
    <w:rsid w:val="000C2956"/>
    <w:rsid w:val="000C2974"/>
    <w:rsid w:val="000C2A30"/>
    <w:rsid w:val="000C2BB5"/>
    <w:rsid w:val="000C2CB1"/>
    <w:rsid w:val="000C2F77"/>
    <w:rsid w:val="000C3099"/>
    <w:rsid w:val="000C30B5"/>
    <w:rsid w:val="000C317F"/>
    <w:rsid w:val="000C31C5"/>
    <w:rsid w:val="000C3215"/>
    <w:rsid w:val="000C3277"/>
    <w:rsid w:val="000C33E7"/>
    <w:rsid w:val="000C348E"/>
    <w:rsid w:val="000C3670"/>
    <w:rsid w:val="000C3715"/>
    <w:rsid w:val="000C38B1"/>
    <w:rsid w:val="000C394F"/>
    <w:rsid w:val="000C3A2A"/>
    <w:rsid w:val="000C3A9F"/>
    <w:rsid w:val="000C3AB7"/>
    <w:rsid w:val="000C3AFF"/>
    <w:rsid w:val="000C3C76"/>
    <w:rsid w:val="000C3DB6"/>
    <w:rsid w:val="000C3DBB"/>
    <w:rsid w:val="000C3E09"/>
    <w:rsid w:val="000C3E74"/>
    <w:rsid w:val="000C3E8B"/>
    <w:rsid w:val="000C3FB1"/>
    <w:rsid w:val="000C4073"/>
    <w:rsid w:val="000C427B"/>
    <w:rsid w:val="000C4472"/>
    <w:rsid w:val="000C45C4"/>
    <w:rsid w:val="000C45EF"/>
    <w:rsid w:val="000C46D8"/>
    <w:rsid w:val="000C4718"/>
    <w:rsid w:val="000C4819"/>
    <w:rsid w:val="000C484D"/>
    <w:rsid w:val="000C4879"/>
    <w:rsid w:val="000C48A5"/>
    <w:rsid w:val="000C499B"/>
    <w:rsid w:val="000C49E3"/>
    <w:rsid w:val="000C4C04"/>
    <w:rsid w:val="000C4CE8"/>
    <w:rsid w:val="000C4EA6"/>
    <w:rsid w:val="000C4EEE"/>
    <w:rsid w:val="000C4F5C"/>
    <w:rsid w:val="000C4F6C"/>
    <w:rsid w:val="000C5142"/>
    <w:rsid w:val="000C5279"/>
    <w:rsid w:val="000C5395"/>
    <w:rsid w:val="000C53FD"/>
    <w:rsid w:val="000C543B"/>
    <w:rsid w:val="000C56D2"/>
    <w:rsid w:val="000C56D3"/>
    <w:rsid w:val="000C570B"/>
    <w:rsid w:val="000C571D"/>
    <w:rsid w:val="000C5749"/>
    <w:rsid w:val="000C589D"/>
    <w:rsid w:val="000C58AC"/>
    <w:rsid w:val="000C58D6"/>
    <w:rsid w:val="000C5968"/>
    <w:rsid w:val="000C5973"/>
    <w:rsid w:val="000C5A12"/>
    <w:rsid w:val="000C5AB6"/>
    <w:rsid w:val="000C5B04"/>
    <w:rsid w:val="000C5B22"/>
    <w:rsid w:val="000C5B2E"/>
    <w:rsid w:val="000C5B9B"/>
    <w:rsid w:val="000C5C12"/>
    <w:rsid w:val="000C5C24"/>
    <w:rsid w:val="000C5F6A"/>
    <w:rsid w:val="000C5FF2"/>
    <w:rsid w:val="000C6053"/>
    <w:rsid w:val="000C607D"/>
    <w:rsid w:val="000C61A8"/>
    <w:rsid w:val="000C61B3"/>
    <w:rsid w:val="000C61FF"/>
    <w:rsid w:val="000C6213"/>
    <w:rsid w:val="000C6396"/>
    <w:rsid w:val="000C63A3"/>
    <w:rsid w:val="000C63AB"/>
    <w:rsid w:val="000C63D7"/>
    <w:rsid w:val="000C654B"/>
    <w:rsid w:val="000C67D0"/>
    <w:rsid w:val="000C68E6"/>
    <w:rsid w:val="000C697C"/>
    <w:rsid w:val="000C699A"/>
    <w:rsid w:val="000C6A04"/>
    <w:rsid w:val="000C6AA5"/>
    <w:rsid w:val="000C6BA9"/>
    <w:rsid w:val="000C6C13"/>
    <w:rsid w:val="000C6C2B"/>
    <w:rsid w:val="000C6CCC"/>
    <w:rsid w:val="000C6D28"/>
    <w:rsid w:val="000C6D9E"/>
    <w:rsid w:val="000C6DA4"/>
    <w:rsid w:val="000C6E4D"/>
    <w:rsid w:val="000C6FB9"/>
    <w:rsid w:val="000C715C"/>
    <w:rsid w:val="000C71F2"/>
    <w:rsid w:val="000C723E"/>
    <w:rsid w:val="000C7614"/>
    <w:rsid w:val="000C7822"/>
    <w:rsid w:val="000C7929"/>
    <w:rsid w:val="000C7988"/>
    <w:rsid w:val="000C7B8A"/>
    <w:rsid w:val="000C7CA8"/>
    <w:rsid w:val="000C7DAD"/>
    <w:rsid w:val="000C7E17"/>
    <w:rsid w:val="000D00FC"/>
    <w:rsid w:val="000D0131"/>
    <w:rsid w:val="000D0367"/>
    <w:rsid w:val="000D03AD"/>
    <w:rsid w:val="000D0504"/>
    <w:rsid w:val="000D05B2"/>
    <w:rsid w:val="000D067E"/>
    <w:rsid w:val="000D0707"/>
    <w:rsid w:val="000D076B"/>
    <w:rsid w:val="000D0A2C"/>
    <w:rsid w:val="000D0A69"/>
    <w:rsid w:val="000D0A6A"/>
    <w:rsid w:val="000D0C06"/>
    <w:rsid w:val="000D0C27"/>
    <w:rsid w:val="000D0C3A"/>
    <w:rsid w:val="000D0E5F"/>
    <w:rsid w:val="000D0F7B"/>
    <w:rsid w:val="000D1012"/>
    <w:rsid w:val="000D101D"/>
    <w:rsid w:val="000D105E"/>
    <w:rsid w:val="000D11B0"/>
    <w:rsid w:val="000D11C9"/>
    <w:rsid w:val="000D11DD"/>
    <w:rsid w:val="000D13D9"/>
    <w:rsid w:val="000D14E7"/>
    <w:rsid w:val="000D1655"/>
    <w:rsid w:val="000D1663"/>
    <w:rsid w:val="000D167C"/>
    <w:rsid w:val="000D17BD"/>
    <w:rsid w:val="000D1892"/>
    <w:rsid w:val="000D1A0B"/>
    <w:rsid w:val="000D1AAE"/>
    <w:rsid w:val="000D1AE9"/>
    <w:rsid w:val="000D1B51"/>
    <w:rsid w:val="000D1BD4"/>
    <w:rsid w:val="000D1E51"/>
    <w:rsid w:val="000D1E9D"/>
    <w:rsid w:val="000D1F7A"/>
    <w:rsid w:val="000D20DD"/>
    <w:rsid w:val="000D20DE"/>
    <w:rsid w:val="000D2103"/>
    <w:rsid w:val="000D2204"/>
    <w:rsid w:val="000D22C8"/>
    <w:rsid w:val="000D2435"/>
    <w:rsid w:val="000D243E"/>
    <w:rsid w:val="000D24D2"/>
    <w:rsid w:val="000D2725"/>
    <w:rsid w:val="000D275F"/>
    <w:rsid w:val="000D2765"/>
    <w:rsid w:val="000D2783"/>
    <w:rsid w:val="000D280E"/>
    <w:rsid w:val="000D28B2"/>
    <w:rsid w:val="000D292D"/>
    <w:rsid w:val="000D299D"/>
    <w:rsid w:val="000D2A44"/>
    <w:rsid w:val="000D2B48"/>
    <w:rsid w:val="000D2B82"/>
    <w:rsid w:val="000D2C87"/>
    <w:rsid w:val="000D2DCC"/>
    <w:rsid w:val="000D2DDC"/>
    <w:rsid w:val="000D2F05"/>
    <w:rsid w:val="000D2F0A"/>
    <w:rsid w:val="000D2FD8"/>
    <w:rsid w:val="000D2FF1"/>
    <w:rsid w:val="000D304E"/>
    <w:rsid w:val="000D30E7"/>
    <w:rsid w:val="000D3163"/>
    <w:rsid w:val="000D3330"/>
    <w:rsid w:val="000D34D9"/>
    <w:rsid w:val="000D34DD"/>
    <w:rsid w:val="000D35AA"/>
    <w:rsid w:val="000D35DE"/>
    <w:rsid w:val="000D363C"/>
    <w:rsid w:val="000D376B"/>
    <w:rsid w:val="000D38DC"/>
    <w:rsid w:val="000D38F4"/>
    <w:rsid w:val="000D3A46"/>
    <w:rsid w:val="000D3A6A"/>
    <w:rsid w:val="000D3A6C"/>
    <w:rsid w:val="000D3A8B"/>
    <w:rsid w:val="000D3BA5"/>
    <w:rsid w:val="000D3C7A"/>
    <w:rsid w:val="000D3D5F"/>
    <w:rsid w:val="000D3DB5"/>
    <w:rsid w:val="000D3E45"/>
    <w:rsid w:val="000D3F33"/>
    <w:rsid w:val="000D411C"/>
    <w:rsid w:val="000D4180"/>
    <w:rsid w:val="000D4184"/>
    <w:rsid w:val="000D41D3"/>
    <w:rsid w:val="000D426A"/>
    <w:rsid w:val="000D440F"/>
    <w:rsid w:val="000D4431"/>
    <w:rsid w:val="000D48BF"/>
    <w:rsid w:val="000D4948"/>
    <w:rsid w:val="000D4978"/>
    <w:rsid w:val="000D4982"/>
    <w:rsid w:val="000D4A0D"/>
    <w:rsid w:val="000D4B6D"/>
    <w:rsid w:val="000D4E6D"/>
    <w:rsid w:val="000D4F7F"/>
    <w:rsid w:val="000D4FB8"/>
    <w:rsid w:val="000D512A"/>
    <w:rsid w:val="000D54A7"/>
    <w:rsid w:val="000D556D"/>
    <w:rsid w:val="000D55A7"/>
    <w:rsid w:val="000D56FA"/>
    <w:rsid w:val="000D5757"/>
    <w:rsid w:val="000D576F"/>
    <w:rsid w:val="000D57B8"/>
    <w:rsid w:val="000D589F"/>
    <w:rsid w:val="000D5922"/>
    <w:rsid w:val="000D5939"/>
    <w:rsid w:val="000D59C4"/>
    <w:rsid w:val="000D59C6"/>
    <w:rsid w:val="000D5AA0"/>
    <w:rsid w:val="000D5C4F"/>
    <w:rsid w:val="000D5CCB"/>
    <w:rsid w:val="000D5D47"/>
    <w:rsid w:val="000D5E4E"/>
    <w:rsid w:val="000D5EE0"/>
    <w:rsid w:val="000D601D"/>
    <w:rsid w:val="000D6044"/>
    <w:rsid w:val="000D607C"/>
    <w:rsid w:val="000D6097"/>
    <w:rsid w:val="000D6117"/>
    <w:rsid w:val="000D6154"/>
    <w:rsid w:val="000D615B"/>
    <w:rsid w:val="000D618F"/>
    <w:rsid w:val="000D61D6"/>
    <w:rsid w:val="000D630C"/>
    <w:rsid w:val="000D64B0"/>
    <w:rsid w:val="000D6576"/>
    <w:rsid w:val="000D6668"/>
    <w:rsid w:val="000D6763"/>
    <w:rsid w:val="000D67FE"/>
    <w:rsid w:val="000D680E"/>
    <w:rsid w:val="000D6886"/>
    <w:rsid w:val="000D6A66"/>
    <w:rsid w:val="000D6B83"/>
    <w:rsid w:val="000D6BA2"/>
    <w:rsid w:val="000D6D37"/>
    <w:rsid w:val="000D6D60"/>
    <w:rsid w:val="000D6D80"/>
    <w:rsid w:val="000D6D8A"/>
    <w:rsid w:val="000D6E36"/>
    <w:rsid w:val="000D6EB2"/>
    <w:rsid w:val="000D6EC7"/>
    <w:rsid w:val="000D6F56"/>
    <w:rsid w:val="000D6FBA"/>
    <w:rsid w:val="000D7024"/>
    <w:rsid w:val="000D7038"/>
    <w:rsid w:val="000D706A"/>
    <w:rsid w:val="000D707C"/>
    <w:rsid w:val="000D71CC"/>
    <w:rsid w:val="000D73A6"/>
    <w:rsid w:val="000D73D1"/>
    <w:rsid w:val="000D73D8"/>
    <w:rsid w:val="000D743A"/>
    <w:rsid w:val="000D75CB"/>
    <w:rsid w:val="000D761A"/>
    <w:rsid w:val="000D7942"/>
    <w:rsid w:val="000D7AC5"/>
    <w:rsid w:val="000D7B90"/>
    <w:rsid w:val="000D7D8A"/>
    <w:rsid w:val="000E01E9"/>
    <w:rsid w:val="000E031D"/>
    <w:rsid w:val="000E0344"/>
    <w:rsid w:val="000E0697"/>
    <w:rsid w:val="000E06DD"/>
    <w:rsid w:val="000E0706"/>
    <w:rsid w:val="000E0707"/>
    <w:rsid w:val="000E0742"/>
    <w:rsid w:val="000E0793"/>
    <w:rsid w:val="000E0862"/>
    <w:rsid w:val="000E08E1"/>
    <w:rsid w:val="000E090A"/>
    <w:rsid w:val="000E0924"/>
    <w:rsid w:val="000E0A4F"/>
    <w:rsid w:val="000E0A80"/>
    <w:rsid w:val="000E0AB8"/>
    <w:rsid w:val="000E0B5A"/>
    <w:rsid w:val="000E0C17"/>
    <w:rsid w:val="000E0CCA"/>
    <w:rsid w:val="000E0E3A"/>
    <w:rsid w:val="000E0F01"/>
    <w:rsid w:val="000E1021"/>
    <w:rsid w:val="000E1107"/>
    <w:rsid w:val="000E1109"/>
    <w:rsid w:val="000E1116"/>
    <w:rsid w:val="000E1168"/>
    <w:rsid w:val="000E11D7"/>
    <w:rsid w:val="000E11EB"/>
    <w:rsid w:val="000E1251"/>
    <w:rsid w:val="000E1285"/>
    <w:rsid w:val="000E133D"/>
    <w:rsid w:val="000E135C"/>
    <w:rsid w:val="000E14E1"/>
    <w:rsid w:val="000E1797"/>
    <w:rsid w:val="000E199A"/>
    <w:rsid w:val="000E19FD"/>
    <w:rsid w:val="000E1B05"/>
    <w:rsid w:val="000E1B31"/>
    <w:rsid w:val="000E1B7C"/>
    <w:rsid w:val="000E1C01"/>
    <w:rsid w:val="000E1CA3"/>
    <w:rsid w:val="000E1D00"/>
    <w:rsid w:val="000E1D07"/>
    <w:rsid w:val="000E1E34"/>
    <w:rsid w:val="000E2007"/>
    <w:rsid w:val="000E2047"/>
    <w:rsid w:val="000E2090"/>
    <w:rsid w:val="000E209D"/>
    <w:rsid w:val="000E20CF"/>
    <w:rsid w:val="000E217E"/>
    <w:rsid w:val="000E2189"/>
    <w:rsid w:val="000E2254"/>
    <w:rsid w:val="000E2309"/>
    <w:rsid w:val="000E23B3"/>
    <w:rsid w:val="000E2463"/>
    <w:rsid w:val="000E24DE"/>
    <w:rsid w:val="000E2591"/>
    <w:rsid w:val="000E25B3"/>
    <w:rsid w:val="000E2791"/>
    <w:rsid w:val="000E2814"/>
    <w:rsid w:val="000E283B"/>
    <w:rsid w:val="000E28DE"/>
    <w:rsid w:val="000E28E8"/>
    <w:rsid w:val="000E28E9"/>
    <w:rsid w:val="000E29BD"/>
    <w:rsid w:val="000E2A70"/>
    <w:rsid w:val="000E2B2A"/>
    <w:rsid w:val="000E2C17"/>
    <w:rsid w:val="000E2D24"/>
    <w:rsid w:val="000E2DFE"/>
    <w:rsid w:val="000E2EDF"/>
    <w:rsid w:val="000E2EE6"/>
    <w:rsid w:val="000E3022"/>
    <w:rsid w:val="000E31DD"/>
    <w:rsid w:val="000E320F"/>
    <w:rsid w:val="000E3358"/>
    <w:rsid w:val="000E33FB"/>
    <w:rsid w:val="000E3511"/>
    <w:rsid w:val="000E3591"/>
    <w:rsid w:val="000E35B6"/>
    <w:rsid w:val="000E368D"/>
    <w:rsid w:val="000E3739"/>
    <w:rsid w:val="000E37CF"/>
    <w:rsid w:val="000E393B"/>
    <w:rsid w:val="000E39AA"/>
    <w:rsid w:val="000E3A86"/>
    <w:rsid w:val="000E3AAE"/>
    <w:rsid w:val="000E3AB8"/>
    <w:rsid w:val="000E3C3D"/>
    <w:rsid w:val="000E3C91"/>
    <w:rsid w:val="000E3CC9"/>
    <w:rsid w:val="000E3DC2"/>
    <w:rsid w:val="000E3EB0"/>
    <w:rsid w:val="000E3EF5"/>
    <w:rsid w:val="000E416B"/>
    <w:rsid w:val="000E4183"/>
    <w:rsid w:val="000E4263"/>
    <w:rsid w:val="000E42E1"/>
    <w:rsid w:val="000E457F"/>
    <w:rsid w:val="000E45F6"/>
    <w:rsid w:val="000E461E"/>
    <w:rsid w:val="000E46D7"/>
    <w:rsid w:val="000E474A"/>
    <w:rsid w:val="000E4849"/>
    <w:rsid w:val="000E49B7"/>
    <w:rsid w:val="000E4A1D"/>
    <w:rsid w:val="000E4AB6"/>
    <w:rsid w:val="000E4BF7"/>
    <w:rsid w:val="000E4C14"/>
    <w:rsid w:val="000E4D18"/>
    <w:rsid w:val="000E4D5B"/>
    <w:rsid w:val="000E4DF4"/>
    <w:rsid w:val="000E4EDE"/>
    <w:rsid w:val="000E4F37"/>
    <w:rsid w:val="000E4F7A"/>
    <w:rsid w:val="000E5013"/>
    <w:rsid w:val="000E5073"/>
    <w:rsid w:val="000E5094"/>
    <w:rsid w:val="000E51BA"/>
    <w:rsid w:val="000E51EB"/>
    <w:rsid w:val="000E52CB"/>
    <w:rsid w:val="000E53BD"/>
    <w:rsid w:val="000E541C"/>
    <w:rsid w:val="000E549A"/>
    <w:rsid w:val="000E54E0"/>
    <w:rsid w:val="000E54EC"/>
    <w:rsid w:val="000E5528"/>
    <w:rsid w:val="000E56C9"/>
    <w:rsid w:val="000E5782"/>
    <w:rsid w:val="000E5793"/>
    <w:rsid w:val="000E57C6"/>
    <w:rsid w:val="000E58C8"/>
    <w:rsid w:val="000E591B"/>
    <w:rsid w:val="000E5A4B"/>
    <w:rsid w:val="000E5BB7"/>
    <w:rsid w:val="000E5DF8"/>
    <w:rsid w:val="000E5EF3"/>
    <w:rsid w:val="000E60C2"/>
    <w:rsid w:val="000E613D"/>
    <w:rsid w:val="000E6451"/>
    <w:rsid w:val="000E6514"/>
    <w:rsid w:val="000E6530"/>
    <w:rsid w:val="000E6534"/>
    <w:rsid w:val="000E65B0"/>
    <w:rsid w:val="000E67A4"/>
    <w:rsid w:val="000E688A"/>
    <w:rsid w:val="000E68BB"/>
    <w:rsid w:val="000E691C"/>
    <w:rsid w:val="000E695C"/>
    <w:rsid w:val="000E6A53"/>
    <w:rsid w:val="000E6B9B"/>
    <w:rsid w:val="000E6CA3"/>
    <w:rsid w:val="000E6D26"/>
    <w:rsid w:val="000E6D6B"/>
    <w:rsid w:val="000E6E4A"/>
    <w:rsid w:val="000E6E4E"/>
    <w:rsid w:val="000E7086"/>
    <w:rsid w:val="000E712D"/>
    <w:rsid w:val="000E719A"/>
    <w:rsid w:val="000E7275"/>
    <w:rsid w:val="000E7280"/>
    <w:rsid w:val="000E72A2"/>
    <w:rsid w:val="000E72F5"/>
    <w:rsid w:val="000E72F7"/>
    <w:rsid w:val="000E732F"/>
    <w:rsid w:val="000E73A2"/>
    <w:rsid w:val="000E73F4"/>
    <w:rsid w:val="000E7407"/>
    <w:rsid w:val="000E7521"/>
    <w:rsid w:val="000E755E"/>
    <w:rsid w:val="000E75DC"/>
    <w:rsid w:val="000E77A5"/>
    <w:rsid w:val="000E77FF"/>
    <w:rsid w:val="000E7889"/>
    <w:rsid w:val="000E7920"/>
    <w:rsid w:val="000E7B47"/>
    <w:rsid w:val="000E7D37"/>
    <w:rsid w:val="000E7D52"/>
    <w:rsid w:val="000E7DB2"/>
    <w:rsid w:val="000E7E17"/>
    <w:rsid w:val="000E7E1E"/>
    <w:rsid w:val="000E7EE3"/>
    <w:rsid w:val="000E7F68"/>
    <w:rsid w:val="000E7FE3"/>
    <w:rsid w:val="000F0042"/>
    <w:rsid w:val="000F00A2"/>
    <w:rsid w:val="000F012D"/>
    <w:rsid w:val="000F01D1"/>
    <w:rsid w:val="000F024A"/>
    <w:rsid w:val="000F024C"/>
    <w:rsid w:val="000F0335"/>
    <w:rsid w:val="000F05DF"/>
    <w:rsid w:val="000F05EC"/>
    <w:rsid w:val="000F0615"/>
    <w:rsid w:val="000F06DF"/>
    <w:rsid w:val="000F0740"/>
    <w:rsid w:val="000F0787"/>
    <w:rsid w:val="000F07CC"/>
    <w:rsid w:val="000F0884"/>
    <w:rsid w:val="000F090F"/>
    <w:rsid w:val="000F0943"/>
    <w:rsid w:val="000F094B"/>
    <w:rsid w:val="000F0C7A"/>
    <w:rsid w:val="000F0F49"/>
    <w:rsid w:val="000F110E"/>
    <w:rsid w:val="000F12B9"/>
    <w:rsid w:val="000F130E"/>
    <w:rsid w:val="000F1320"/>
    <w:rsid w:val="000F138C"/>
    <w:rsid w:val="000F1599"/>
    <w:rsid w:val="000F16D0"/>
    <w:rsid w:val="000F1779"/>
    <w:rsid w:val="000F18DB"/>
    <w:rsid w:val="000F191D"/>
    <w:rsid w:val="000F1A1D"/>
    <w:rsid w:val="000F1A59"/>
    <w:rsid w:val="000F1AA9"/>
    <w:rsid w:val="000F1B76"/>
    <w:rsid w:val="000F1D7F"/>
    <w:rsid w:val="000F1DBC"/>
    <w:rsid w:val="000F1ED0"/>
    <w:rsid w:val="000F1F0D"/>
    <w:rsid w:val="000F1F2F"/>
    <w:rsid w:val="000F1F9B"/>
    <w:rsid w:val="000F2051"/>
    <w:rsid w:val="000F20E5"/>
    <w:rsid w:val="000F212F"/>
    <w:rsid w:val="000F2161"/>
    <w:rsid w:val="000F22A9"/>
    <w:rsid w:val="000F2323"/>
    <w:rsid w:val="000F2369"/>
    <w:rsid w:val="000F238E"/>
    <w:rsid w:val="000F23B2"/>
    <w:rsid w:val="000F257A"/>
    <w:rsid w:val="000F2947"/>
    <w:rsid w:val="000F2949"/>
    <w:rsid w:val="000F2988"/>
    <w:rsid w:val="000F298A"/>
    <w:rsid w:val="000F29B5"/>
    <w:rsid w:val="000F2A52"/>
    <w:rsid w:val="000F2A60"/>
    <w:rsid w:val="000F2A88"/>
    <w:rsid w:val="000F2A9B"/>
    <w:rsid w:val="000F2B6A"/>
    <w:rsid w:val="000F2BDE"/>
    <w:rsid w:val="000F2C77"/>
    <w:rsid w:val="000F2CB5"/>
    <w:rsid w:val="000F2EFF"/>
    <w:rsid w:val="000F2F80"/>
    <w:rsid w:val="000F2FBC"/>
    <w:rsid w:val="000F305A"/>
    <w:rsid w:val="000F30D5"/>
    <w:rsid w:val="000F31E8"/>
    <w:rsid w:val="000F3258"/>
    <w:rsid w:val="000F3287"/>
    <w:rsid w:val="000F32C0"/>
    <w:rsid w:val="000F3433"/>
    <w:rsid w:val="000F35BD"/>
    <w:rsid w:val="000F3738"/>
    <w:rsid w:val="000F38FF"/>
    <w:rsid w:val="000F3939"/>
    <w:rsid w:val="000F3A23"/>
    <w:rsid w:val="000F3B4A"/>
    <w:rsid w:val="000F3BCD"/>
    <w:rsid w:val="000F3DCC"/>
    <w:rsid w:val="000F3F17"/>
    <w:rsid w:val="000F40D7"/>
    <w:rsid w:val="000F420E"/>
    <w:rsid w:val="000F447E"/>
    <w:rsid w:val="000F451E"/>
    <w:rsid w:val="000F4672"/>
    <w:rsid w:val="000F469A"/>
    <w:rsid w:val="000F46C2"/>
    <w:rsid w:val="000F47F0"/>
    <w:rsid w:val="000F47F7"/>
    <w:rsid w:val="000F483A"/>
    <w:rsid w:val="000F4873"/>
    <w:rsid w:val="000F4883"/>
    <w:rsid w:val="000F4B74"/>
    <w:rsid w:val="000F4C5A"/>
    <w:rsid w:val="000F4D43"/>
    <w:rsid w:val="000F4E21"/>
    <w:rsid w:val="000F4E2D"/>
    <w:rsid w:val="000F4E81"/>
    <w:rsid w:val="000F4F44"/>
    <w:rsid w:val="000F5099"/>
    <w:rsid w:val="000F50FD"/>
    <w:rsid w:val="000F5114"/>
    <w:rsid w:val="000F543A"/>
    <w:rsid w:val="000F5451"/>
    <w:rsid w:val="000F5503"/>
    <w:rsid w:val="000F552D"/>
    <w:rsid w:val="000F5653"/>
    <w:rsid w:val="000F5765"/>
    <w:rsid w:val="000F58D1"/>
    <w:rsid w:val="000F5942"/>
    <w:rsid w:val="000F596A"/>
    <w:rsid w:val="000F5A3C"/>
    <w:rsid w:val="000F5AF3"/>
    <w:rsid w:val="000F5B06"/>
    <w:rsid w:val="000F5B85"/>
    <w:rsid w:val="000F5B86"/>
    <w:rsid w:val="000F5BDB"/>
    <w:rsid w:val="000F5C54"/>
    <w:rsid w:val="000F5E2F"/>
    <w:rsid w:val="000F5FFE"/>
    <w:rsid w:val="000F601A"/>
    <w:rsid w:val="000F60C8"/>
    <w:rsid w:val="000F618D"/>
    <w:rsid w:val="000F61C8"/>
    <w:rsid w:val="000F6249"/>
    <w:rsid w:val="000F627E"/>
    <w:rsid w:val="000F6465"/>
    <w:rsid w:val="000F66BA"/>
    <w:rsid w:val="000F66FF"/>
    <w:rsid w:val="000F6725"/>
    <w:rsid w:val="000F675E"/>
    <w:rsid w:val="000F6799"/>
    <w:rsid w:val="000F6900"/>
    <w:rsid w:val="000F69F8"/>
    <w:rsid w:val="000F6AAC"/>
    <w:rsid w:val="000F6B81"/>
    <w:rsid w:val="000F6BED"/>
    <w:rsid w:val="000F6C97"/>
    <w:rsid w:val="000F6E19"/>
    <w:rsid w:val="000F6FAE"/>
    <w:rsid w:val="000F7017"/>
    <w:rsid w:val="000F7115"/>
    <w:rsid w:val="000F718A"/>
    <w:rsid w:val="000F7212"/>
    <w:rsid w:val="000F73C3"/>
    <w:rsid w:val="000F75B2"/>
    <w:rsid w:val="000F78D0"/>
    <w:rsid w:val="000F7947"/>
    <w:rsid w:val="000F796E"/>
    <w:rsid w:val="000F7A5F"/>
    <w:rsid w:val="000F7AC8"/>
    <w:rsid w:val="000F7BC1"/>
    <w:rsid w:val="000F7EC5"/>
    <w:rsid w:val="000F7F87"/>
    <w:rsid w:val="0010005D"/>
    <w:rsid w:val="00100156"/>
    <w:rsid w:val="0010019D"/>
    <w:rsid w:val="001002A0"/>
    <w:rsid w:val="001002C7"/>
    <w:rsid w:val="00100541"/>
    <w:rsid w:val="00100698"/>
    <w:rsid w:val="001006B6"/>
    <w:rsid w:val="001006E8"/>
    <w:rsid w:val="001008EC"/>
    <w:rsid w:val="001008FC"/>
    <w:rsid w:val="00100926"/>
    <w:rsid w:val="0010096F"/>
    <w:rsid w:val="001009D9"/>
    <w:rsid w:val="00100B0C"/>
    <w:rsid w:val="00100B12"/>
    <w:rsid w:val="00100B6B"/>
    <w:rsid w:val="00100D27"/>
    <w:rsid w:val="001010FC"/>
    <w:rsid w:val="00101214"/>
    <w:rsid w:val="00101249"/>
    <w:rsid w:val="00101296"/>
    <w:rsid w:val="001012B6"/>
    <w:rsid w:val="00101343"/>
    <w:rsid w:val="0010139E"/>
    <w:rsid w:val="001013A8"/>
    <w:rsid w:val="00101436"/>
    <w:rsid w:val="00101492"/>
    <w:rsid w:val="0010154C"/>
    <w:rsid w:val="001015FD"/>
    <w:rsid w:val="001017F1"/>
    <w:rsid w:val="0010191E"/>
    <w:rsid w:val="00101957"/>
    <w:rsid w:val="00101A76"/>
    <w:rsid w:val="00101ADE"/>
    <w:rsid w:val="00101C8D"/>
    <w:rsid w:val="00101C92"/>
    <w:rsid w:val="00101CBB"/>
    <w:rsid w:val="00101D73"/>
    <w:rsid w:val="00101E93"/>
    <w:rsid w:val="00101F65"/>
    <w:rsid w:val="00102096"/>
    <w:rsid w:val="00102112"/>
    <w:rsid w:val="00102140"/>
    <w:rsid w:val="00102246"/>
    <w:rsid w:val="00102282"/>
    <w:rsid w:val="001022A4"/>
    <w:rsid w:val="00102373"/>
    <w:rsid w:val="0010241F"/>
    <w:rsid w:val="00102501"/>
    <w:rsid w:val="0010253E"/>
    <w:rsid w:val="001025FC"/>
    <w:rsid w:val="00102607"/>
    <w:rsid w:val="0010269E"/>
    <w:rsid w:val="001026A6"/>
    <w:rsid w:val="00102784"/>
    <w:rsid w:val="00102852"/>
    <w:rsid w:val="0010287C"/>
    <w:rsid w:val="001028B9"/>
    <w:rsid w:val="00102922"/>
    <w:rsid w:val="00102C3F"/>
    <w:rsid w:val="00102D58"/>
    <w:rsid w:val="00102F16"/>
    <w:rsid w:val="00103050"/>
    <w:rsid w:val="00103239"/>
    <w:rsid w:val="00103240"/>
    <w:rsid w:val="00103388"/>
    <w:rsid w:val="001033A7"/>
    <w:rsid w:val="00103481"/>
    <w:rsid w:val="00103491"/>
    <w:rsid w:val="001034AF"/>
    <w:rsid w:val="001034BA"/>
    <w:rsid w:val="00103A8F"/>
    <w:rsid w:val="00103B9F"/>
    <w:rsid w:val="00103BEF"/>
    <w:rsid w:val="00103BF7"/>
    <w:rsid w:val="00103E5D"/>
    <w:rsid w:val="00103E8F"/>
    <w:rsid w:val="00103EC4"/>
    <w:rsid w:val="00103F7B"/>
    <w:rsid w:val="00103F92"/>
    <w:rsid w:val="00104023"/>
    <w:rsid w:val="00104142"/>
    <w:rsid w:val="0010422F"/>
    <w:rsid w:val="00104284"/>
    <w:rsid w:val="0010430E"/>
    <w:rsid w:val="00104415"/>
    <w:rsid w:val="00104540"/>
    <w:rsid w:val="001045ED"/>
    <w:rsid w:val="001046CC"/>
    <w:rsid w:val="001046D8"/>
    <w:rsid w:val="00104746"/>
    <w:rsid w:val="00104880"/>
    <w:rsid w:val="001048A7"/>
    <w:rsid w:val="001048E0"/>
    <w:rsid w:val="0010490D"/>
    <w:rsid w:val="001049F2"/>
    <w:rsid w:val="00104DB7"/>
    <w:rsid w:val="00104E50"/>
    <w:rsid w:val="00104F1F"/>
    <w:rsid w:val="00104F59"/>
    <w:rsid w:val="00104FCD"/>
    <w:rsid w:val="0010502E"/>
    <w:rsid w:val="00105071"/>
    <w:rsid w:val="001050B3"/>
    <w:rsid w:val="0010518D"/>
    <w:rsid w:val="0010535C"/>
    <w:rsid w:val="001055B3"/>
    <w:rsid w:val="001056DD"/>
    <w:rsid w:val="0010578D"/>
    <w:rsid w:val="00105803"/>
    <w:rsid w:val="00105821"/>
    <w:rsid w:val="00105958"/>
    <w:rsid w:val="00105965"/>
    <w:rsid w:val="00105978"/>
    <w:rsid w:val="00105990"/>
    <w:rsid w:val="00105A2A"/>
    <w:rsid w:val="00105B73"/>
    <w:rsid w:val="00105BEB"/>
    <w:rsid w:val="00105C9C"/>
    <w:rsid w:val="00105CB4"/>
    <w:rsid w:val="00105CF1"/>
    <w:rsid w:val="00105DA2"/>
    <w:rsid w:val="00105E7A"/>
    <w:rsid w:val="00105E8F"/>
    <w:rsid w:val="00105E9D"/>
    <w:rsid w:val="00105FB6"/>
    <w:rsid w:val="00105FDC"/>
    <w:rsid w:val="001060F3"/>
    <w:rsid w:val="00106174"/>
    <w:rsid w:val="001061EE"/>
    <w:rsid w:val="00106356"/>
    <w:rsid w:val="001063D7"/>
    <w:rsid w:val="00106476"/>
    <w:rsid w:val="00106510"/>
    <w:rsid w:val="0010661C"/>
    <w:rsid w:val="00106688"/>
    <w:rsid w:val="00106862"/>
    <w:rsid w:val="0010688A"/>
    <w:rsid w:val="00106896"/>
    <w:rsid w:val="001068D4"/>
    <w:rsid w:val="00106927"/>
    <w:rsid w:val="00106A35"/>
    <w:rsid w:val="00106B16"/>
    <w:rsid w:val="00106B91"/>
    <w:rsid w:val="00106BF1"/>
    <w:rsid w:val="00106C4B"/>
    <w:rsid w:val="00106D01"/>
    <w:rsid w:val="00106D20"/>
    <w:rsid w:val="00106E87"/>
    <w:rsid w:val="00106EB2"/>
    <w:rsid w:val="00106FAE"/>
    <w:rsid w:val="00106FB1"/>
    <w:rsid w:val="0010705F"/>
    <w:rsid w:val="00107099"/>
    <w:rsid w:val="001070EF"/>
    <w:rsid w:val="0010719F"/>
    <w:rsid w:val="001073BB"/>
    <w:rsid w:val="0010747B"/>
    <w:rsid w:val="00107574"/>
    <w:rsid w:val="001075B9"/>
    <w:rsid w:val="001075E0"/>
    <w:rsid w:val="001076E5"/>
    <w:rsid w:val="0010787E"/>
    <w:rsid w:val="001079A6"/>
    <w:rsid w:val="00107B9A"/>
    <w:rsid w:val="00107BA4"/>
    <w:rsid w:val="00107C5C"/>
    <w:rsid w:val="00107CC7"/>
    <w:rsid w:val="00107D85"/>
    <w:rsid w:val="00107E00"/>
    <w:rsid w:val="00107E4F"/>
    <w:rsid w:val="00107E89"/>
    <w:rsid w:val="00107ECD"/>
    <w:rsid w:val="001100A8"/>
    <w:rsid w:val="00110268"/>
    <w:rsid w:val="0011027C"/>
    <w:rsid w:val="00110366"/>
    <w:rsid w:val="00110466"/>
    <w:rsid w:val="00110509"/>
    <w:rsid w:val="00110512"/>
    <w:rsid w:val="00110547"/>
    <w:rsid w:val="001105FB"/>
    <w:rsid w:val="00110709"/>
    <w:rsid w:val="001107A0"/>
    <w:rsid w:val="0011084F"/>
    <w:rsid w:val="00110855"/>
    <w:rsid w:val="0011085B"/>
    <w:rsid w:val="00110A12"/>
    <w:rsid w:val="00110B2B"/>
    <w:rsid w:val="00110BD1"/>
    <w:rsid w:val="00110C6E"/>
    <w:rsid w:val="00110D13"/>
    <w:rsid w:val="00110E28"/>
    <w:rsid w:val="00110E41"/>
    <w:rsid w:val="00111050"/>
    <w:rsid w:val="0011119B"/>
    <w:rsid w:val="00111251"/>
    <w:rsid w:val="001112B4"/>
    <w:rsid w:val="001112E6"/>
    <w:rsid w:val="001112F6"/>
    <w:rsid w:val="001113AD"/>
    <w:rsid w:val="001113DA"/>
    <w:rsid w:val="001113E5"/>
    <w:rsid w:val="00111477"/>
    <w:rsid w:val="00111501"/>
    <w:rsid w:val="0011151E"/>
    <w:rsid w:val="0011159F"/>
    <w:rsid w:val="00111613"/>
    <w:rsid w:val="001116CC"/>
    <w:rsid w:val="001116DB"/>
    <w:rsid w:val="00111701"/>
    <w:rsid w:val="001117F4"/>
    <w:rsid w:val="00111813"/>
    <w:rsid w:val="0011193B"/>
    <w:rsid w:val="00111943"/>
    <w:rsid w:val="00111B6D"/>
    <w:rsid w:val="00111B82"/>
    <w:rsid w:val="00111BA4"/>
    <w:rsid w:val="00111C1A"/>
    <w:rsid w:val="00111C81"/>
    <w:rsid w:val="00111CC1"/>
    <w:rsid w:val="00111CF6"/>
    <w:rsid w:val="00111D60"/>
    <w:rsid w:val="00111D64"/>
    <w:rsid w:val="00111E65"/>
    <w:rsid w:val="00111F05"/>
    <w:rsid w:val="00111FD0"/>
    <w:rsid w:val="00112019"/>
    <w:rsid w:val="0011208D"/>
    <w:rsid w:val="00112192"/>
    <w:rsid w:val="00112221"/>
    <w:rsid w:val="001123B4"/>
    <w:rsid w:val="0011241B"/>
    <w:rsid w:val="001125EE"/>
    <w:rsid w:val="00112601"/>
    <w:rsid w:val="00112787"/>
    <w:rsid w:val="001127F3"/>
    <w:rsid w:val="0011285D"/>
    <w:rsid w:val="0011288E"/>
    <w:rsid w:val="00112953"/>
    <w:rsid w:val="001129AC"/>
    <w:rsid w:val="00112A43"/>
    <w:rsid w:val="00112A8C"/>
    <w:rsid w:val="00112AE1"/>
    <w:rsid w:val="00112CDA"/>
    <w:rsid w:val="00112CF4"/>
    <w:rsid w:val="00112D99"/>
    <w:rsid w:val="00112DFC"/>
    <w:rsid w:val="00112F68"/>
    <w:rsid w:val="00112F83"/>
    <w:rsid w:val="00112FBA"/>
    <w:rsid w:val="0011301D"/>
    <w:rsid w:val="0011302A"/>
    <w:rsid w:val="00113190"/>
    <w:rsid w:val="001131F8"/>
    <w:rsid w:val="00113289"/>
    <w:rsid w:val="001132B7"/>
    <w:rsid w:val="001133A1"/>
    <w:rsid w:val="00113437"/>
    <w:rsid w:val="0011347E"/>
    <w:rsid w:val="0011349E"/>
    <w:rsid w:val="0011350D"/>
    <w:rsid w:val="0011357E"/>
    <w:rsid w:val="00113607"/>
    <w:rsid w:val="00113650"/>
    <w:rsid w:val="0011366B"/>
    <w:rsid w:val="0011369E"/>
    <w:rsid w:val="001136BA"/>
    <w:rsid w:val="001136E6"/>
    <w:rsid w:val="001136F2"/>
    <w:rsid w:val="00113741"/>
    <w:rsid w:val="00113764"/>
    <w:rsid w:val="00113959"/>
    <w:rsid w:val="00113A13"/>
    <w:rsid w:val="00113BD2"/>
    <w:rsid w:val="00113C35"/>
    <w:rsid w:val="00113C85"/>
    <w:rsid w:val="00113F57"/>
    <w:rsid w:val="00113FAC"/>
    <w:rsid w:val="00114362"/>
    <w:rsid w:val="001143E7"/>
    <w:rsid w:val="00114461"/>
    <w:rsid w:val="00114564"/>
    <w:rsid w:val="0011456C"/>
    <w:rsid w:val="001145BA"/>
    <w:rsid w:val="00114849"/>
    <w:rsid w:val="001148DC"/>
    <w:rsid w:val="00114995"/>
    <w:rsid w:val="00114B09"/>
    <w:rsid w:val="00114E42"/>
    <w:rsid w:val="00114E74"/>
    <w:rsid w:val="00114F1D"/>
    <w:rsid w:val="00115010"/>
    <w:rsid w:val="00115041"/>
    <w:rsid w:val="00115092"/>
    <w:rsid w:val="001151CD"/>
    <w:rsid w:val="001152A9"/>
    <w:rsid w:val="001154AD"/>
    <w:rsid w:val="00115522"/>
    <w:rsid w:val="00115558"/>
    <w:rsid w:val="0011566E"/>
    <w:rsid w:val="00115670"/>
    <w:rsid w:val="00115787"/>
    <w:rsid w:val="001157F7"/>
    <w:rsid w:val="001159B5"/>
    <w:rsid w:val="00115B3D"/>
    <w:rsid w:val="00115BED"/>
    <w:rsid w:val="00115D65"/>
    <w:rsid w:val="00115E72"/>
    <w:rsid w:val="00115ED7"/>
    <w:rsid w:val="00116551"/>
    <w:rsid w:val="0011658A"/>
    <w:rsid w:val="00116776"/>
    <w:rsid w:val="001167CD"/>
    <w:rsid w:val="00116854"/>
    <w:rsid w:val="00116A60"/>
    <w:rsid w:val="00116B29"/>
    <w:rsid w:val="00116B99"/>
    <w:rsid w:val="00116C12"/>
    <w:rsid w:val="00116DA6"/>
    <w:rsid w:val="00116E08"/>
    <w:rsid w:val="00116E4D"/>
    <w:rsid w:val="00116F07"/>
    <w:rsid w:val="00116F25"/>
    <w:rsid w:val="00116FDC"/>
    <w:rsid w:val="00117193"/>
    <w:rsid w:val="00117448"/>
    <w:rsid w:val="00117565"/>
    <w:rsid w:val="00117578"/>
    <w:rsid w:val="00117624"/>
    <w:rsid w:val="00117671"/>
    <w:rsid w:val="00117709"/>
    <w:rsid w:val="00117757"/>
    <w:rsid w:val="00117786"/>
    <w:rsid w:val="00117938"/>
    <w:rsid w:val="00117943"/>
    <w:rsid w:val="00117AC2"/>
    <w:rsid w:val="00117AFA"/>
    <w:rsid w:val="00117C54"/>
    <w:rsid w:val="00117C65"/>
    <w:rsid w:val="00117C9F"/>
    <w:rsid w:val="00117D98"/>
    <w:rsid w:val="00117E5D"/>
    <w:rsid w:val="00117F39"/>
    <w:rsid w:val="00117F3F"/>
    <w:rsid w:val="00117FAF"/>
    <w:rsid w:val="00117FDE"/>
    <w:rsid w:val="00120035"/>
    <w:rsid w:val="001200DB"/>
    <w:rsid w:val="0012021D"/>
    <w:rsid w:val="00120315"/>
    <w:rsid w:val="00120462"/>
    <w:rsid w:val="001204A3"/>
    <w:rsid w:val="001204C2"/>
    <w:rsid w:val="00120524"/>
    <w:rsid w:val="00120543"/>
    <w:rsid w:val="00120725"/>
    <w:rsid w:val="001207B5"/>
    <w:rsid w:val="00120870"/>
    <w:rsid w:val="00120997"/>
    <w:rsid w:val="00120A58"/>
    <w:rsid w:val="00120A88"/>
    <w:rsid w:val="00120AD0"/>
    <w:rsid w:val="00120C0E"/>
    <w:rsid w:val="00120C7D"/>
    <w:rsid w:val="00120D8F"/>
    <w:rsid w:val="00120E5E"/>
    <w:rsid w:val="00120EEB"/>
    <w:rsid w:val="00120F49"/>
    <w:rsid w:val="00121160"/>
    <w:rsid w:val="00121233"/>
    <w:rsid w:val="00121256"/>
    <w:rsid w:val="00121359"/>
    <w:rsid w:val="00121469"/>
    <w:rsid w:val="00121511"/>
    <w:rsid w:val="0012151E"/>
    <w:rsid w:val="00121551"/>
    <w:rsid w:val="00121635"/>
    <w:rsid w:val="00121652"/>
    <w:rsid w:val="00121660"/>
    <w:rsid w:val="00121856"/>
    <w:rsid w:val="001218BA"/>
    <w:rsid w:val="00121976"/>
    <w:rsid w:val="00121A5F"/>
    <w:rsid w:val="00121A8B"/>
    <w:rsid w:val="00121A8F"/>
    <w:rsid w:val="00121BF0"/>
    <w:rsid w:val="00121D57"/>
    <w:rsid w:val="00121D78"/>
    <w:rsid w:val="00121E1B"/>
    <w:rsid w:val="00121E1C"/>
    <w:rsid w:val="00121E7B"/>
    <w:rsid w:val="00122092"/>
    <w:rsid w:val="0012209C"/>
    <w:rsid w:val="00122154"/>
    <w:rsid w:val="001222A6"/>
    <w:rsid w:val="001222F2"/>
    <w:rsid w:val="001225B0"/>
    <w:rsid w:val="00122688"/>
    <w:rsid w:val="001227A2"/>
    <w:rsid w:val="0012286B"/>
    <w:rsid w:val="00122AFA"/>
    <w:rsid w:val="00122B32"/>
    <w:rsid w:val="00122C0B"/>
    <w:rsid w:val="00122C39"/>
    <w:rsid w:val="00122CDF"/>
    <w:rsid w:val="00122E72"/>
    <w:rsid w:val="00122F42"/>
    <w:rsid w:val="00122F80"/>
    <w:rsid w:val="00123081"/>
    <w:rsid w:val="00123237"/>
    <w:rsid w:val="0012323A"/>
    <w:rsid w:val="00123326"/>
    <w:rsid w:val="001233C3"/>
    <w:rsid w:val="00123411"/>
    <w:rsid w:val="001235A5"/>
    <w:rsid w:val="00123605"/>
    <w:rsid w:val="00123760"/>
    <w:rsid w:val="00123770"/>
    <w:rsid w:val="001237B6"/>
    <w:rsid w:val="001237E9"/>
    <w:rsid w:val="00123910"/>
    <w:rsid w:val="00123927"/>
    <w:rsid w:val="00123A3D"/>
    <w:rsid w:val="00123A9D"/>
    <w:rsid w:val="00123BA9"/>
    <w:rsid w:val="00123C2A"/>
    <w:rsid w:val="00123C68"/>
    <w:rsid w:val="00123D80"/>
    <w:rsid w:val="00123E29"/>
    <w:rsid w:val="00123E3B"/>
    <w:rsid w:val="00123E66"/>
    <w:rsid w:val="00123E6B"/>
    <w:rsid w:val="00123FC8"/>
    <w:rsid w:val="001240C1"/>
    <w:rsid w:val="001241A1"/>
    <w:rsid w:val="00124242"/>
    <w:rsid w:val="0012427A"/>
    <w:rsid w:val="001242CF"/>
    <w:rsid w:val="00124303"/>
    <w:rsid w:val="0012453B"/>
    <w:rsid w:val="00124543"/>
    <w:rsid w:val="00124579"/>
    <w:rsid w:val="0012459F"/>
    <w:rsid w:val="00124654"/>
    <w:rsid w:val="00124690"/>
    <w:rsid w:val="001246A9"/>
    <w:rsid w:val="001246B8"/>
    <w:rsid w:val="001247B6"/>
    <w:rsid w:val="00124802"/>
    <w:rsid w:val="001249DA"/>
    <w:rsid w:val="001249E8"/>
    <w:rsid w:val="00124A1D"/>
    <w:rsid w:val="00124AAD"/>
    <w:rsid w:val="00124B81"/>
    <w:rsid w:val="00124BF8"/>
    <w:rsid w:val="00124C87"/>
    <w:rsid w:val="00124CDB"/>
    <w:rsid w:val="00124FC9"/>
    <w:rsid w:val="001251FC"/>
    <w:rsid w:val="001251FD"/>
    <w:rsid w:val="00125269"/>
    <w:rsid w:val="001252E6"/>
    <w:rsid w:val="001252F9"/>
    <w:rsid w:val="001253E5"/>
    <w:rsid w:val="00125496"/>
    <w:rsid w:val="0012555C"/>
    <w:rsid w:val="00125661"/>
    <w:rsid w:val="001256C8"/>
    <w:rsid w:val="001257EC"/>
    <w:rsid w:val="00125817"/>
    <w:rsid w:val="00125882"/>
    <w:rsid w:val="001258D1"/>
    <w:rsid w:val="001258F4"/>
    <w:rsid w:val="00125960"/>
    <w:rsid w:val="00125972"/>
    <w:rsid w:val="001259D8"/>
    <w:rsid w:val="00125A60"/>
    <w:rsid w:val="00125B2C"/>
    <w:rsid w:val="00125C36"/>
    <w:rsid w:val="00125CAB"/>
    <w:rsid w:val="00125CB1"/>
    <w:rsid w:val="00125CD5"/>
    <w:rsid w:val="00125D85"/>
    <w:rsid w:val="00125DDF"/>
    <w:rsid w:val="00125F3D"/>
    <w:rsid w:val="00126073"/>
    <w:rsid w:val="00126094"/>
    <w:rsid w:val="0012611D"/>
    <w:rsid w:val="001261C0"/>
    <w:rsid w:val="0012627D"/>
    <w:rsid w:val="001262B8"/>
    <w:rsid w:val="001262CD"/>
    <w:rsid w:val="001263F5"/>
    <w:rsid w:val="00126407"/>
    <w:rsid w:val="00126416"/>
    <w:rsid w:val="001264C7"/>
    <w:rsid w:val="00126646"/>
    <w:rsid w:val="001266BC"/>
    <w:rsid w:val="00126892"/>
    <w:rsid w:val="001268E1"/>
    <w:rsid w:val="00126B91"/>
    <w:rsid w:val="00126BD4"/>
    <w:rsid w:val="00126C49"/>
    <w:rsid w:val="00126DE9"/>
    <w:rsid w:val="001270B6"/>
    <w:rsid w:val="001270F0"/>
    <w:rsid w:val="0012719B"/>
    <w:rsid w:val="00127228"/>
    <w:rsid w:val="0012731C"/>
    <w:rsid w:val="00127363"/>
    <w:rsid w:val="001273A0"/>
    <w:rsid w:val="0012752E"/>
    <w:rsid w:val="00127584"/>
    <w:rsid w:val="001275AB"/>
    <w:rsid w:val="00127647"/>
    <w:rsid w:val="00127674"/>
    <w:rsid w:val="0012788F"/>
    <w:rsid w:val="00127911"/>
    <w:rsid w:val="00127935"/>
    <w:rsid w:val="0012796F"/>
    <w:rsid w:val="001279CC"/>
    <w:rsid w:val="001279DF"/>
    <w:rsid w:val="00127A67"/>
    <w:rsid w:val="00127A78"/>
    <w:rsid w:val="00127C4C"/>
    <w:rsid w:val="00127D5C"/>
    <w:rsid w:val="00127F4A"/>
    <w:rsid w:val="00130029"/>
    <w:rsid w:val="0013009C"/>
    <w:rsid w:val="0013025A"/>
    <w:rsid w:val="001302DA"/>
    <w:rsid w:val="00130302"/>
    <w:rsid w:val="00130349"/>
    <w:rsid w:val="0013046D"/>
    <w:rsid w:val="0013048F"/>
    <w:rsid w:val="0013051B"/>
    <w:rsid w:val="001307C0"/>
    <w:rsid w:val="0013081B"/>
    <w:rsid w:val="001309A1"/>
    <w:rsid w:val="001309F7"/>
    <w:rsid w:val="00130B1B"/>
    <w:rsid w:val="00130D70"/>
    <w:rsid w:val="00130DEA"/>
    <w:rsid w:val="00130F04"/>
    <w:rsid w:val="00131025"/>
    <w:rsid w:val="00131052"/>
    <w:rsid w:val="00131106"/>
    <w:rsid w:val="0013127B"/>
    <w:rsid w:val="00131403"/>
    <w:rsid w:val="00131571"/>
    <w:rsid w:val="001316BA"/>
    <w:rsid w:val="001317DD"/>
    <w:rsid w:val="00131832"/>
    <w:rsid w:val="001318AE"/>
    <w:rsid w:val="00131A20"/>
    <w:rsid w:val="00131AB6"/>
    <w:rsid w:val="00131C05"/>
    <w:rsid w:val="00131C12"/>
    <w:rsid w:val="00131D38"/>
    <w:rsid w:val="00131D95"/>
    <w:rsid w:val="00131DCA"/>
    <w:rsid w:val="00131E08"/>
    <w:rsid w:val="00131E8A"/>
    <w:rsid w:val="00131ED8"/>
    <w:rsid w:val="00131F23"/>
    <w:rsid w:val="00131F28"/>
    <w:rsid w:val="00132014"/>
    <w:rsid w:val="00132309"/>
    <w:rsid w:val="0013236F"/>
    <w:rsid w:val="0013241E"/>
    <w:rsid w:val="0013245E"/>
    <w:rsid w:val="0013248F"/>
    <w:rsid w:val="001324FC"/>
    <w:rsid w:val="0013250B"/>
    <w:rsid w:val="0013254A"/>
    <w:rsid w:val="00132583"/>
    <w:rsid w:val="0013270C"/>
    <w:rsid w:val="001328E1"/>
    <w:rsid w:val="0013295B"/>
    <w:rsid w:val="00132960"/>
    <w:rsid w:val="00132AC8"/>
    <w:rsid w:val="00132BAC"/>
    <w:rsid w:val="00132BD6"/>
    <w:rsid w:val="00132CFF"/>
    <w:rsid w:val="00132DDB"/>
    <w:rsid w:val="00132E53"/>
    <w:rsid w:val="00132E56"/>
    <w:rsid w:val="00132F3F"/>
    <w:rsid w:val="00133017"/>
    <w:rsid w:val="0013304D"/>
    <w:rsid w:val="0013305F"/>
    <w:rsid w:val="001330E9"/>
    <w:rsid w:val="00133164"/>
    <w:rsid w:val="00133198"/>
    <w:rsid w:val="001331F0"/>
    <w:rsid w:val="0013327C"/>
    <w:rsid w:val="001332B3"/>
    <w:rsid w:val="001333CA"/>
    <w:rsid w:val="001333F1"/>
    <w:rsid w:val="00133414"/>
    <w:rsid w:val="00133543"/>
    <w:rsid w:val="0013364A"/>
    <w:rsid w:val="00133838"/>
    <w:rsid w:val="001338D4"/>
    <w:rsid w:val="001338ED"/>
    <w:rsid w:val="00133950"/>
    <w:rsid w:val="00133A2C"/>
    <w:rsid w:val="00133A99"/>
    <w:rsid w:val="00133AE4"/>
    <w:rsid w:val="00133AE9"/>
    <w:rsid w:val="00133BE6"/>
    <w:rsid w:val="00133C48"/>
    <w:rsid w:val="00133CAC"/>
    <w:rsid w:val="00133DC2"/>
    <w:rsid w:val="00133E47"/>
    <w:rsid w:val="00133EBE"/>
    <w:rsid w:val="00133F7A"/>
    <w:rsid w:val="00133F90"/>
    <w:rsid w:val="0013402B"/>
    <w:rsid w:val="0013405B"/>
    <w:rsid w:val="001340A6"/>
    <w:rsid w:val="00134118"/>
    <w:rsid w:val="001341ED"/>
    <w:rsid w:val="001341FB"/>
    <w:rsid w:val="00134263"/>
    <w:rsid w:val="00134281"/>
    <w:rsid w:val="00134336"/>
    <w:rsid w:val="0013434C"/>
    <w:rsid w:val="00134375"/>
    <w:rsid w:val="00134441"/>
    <w:rsid w:val="00134725"/>
    <w:rsid w:val="00134850"/>
    <w:rsid w:val="00134868"/>
    <w:rsid w:val="001348DF"/>
    <w:rsid w:val="001349F2"/>
    <w:rsid w:val="00134B71"/>
    <w:rsid w:val="00134D90"/>
    <w:rsid w:val="00134D9F"/>
    <w:rsid w:val="00134E34"/>
    <w:rsid w:val="00134E3B"/>
    <w:rsid w:val="00134EBD"/>
    <w:rsid w:val="00134F56"/>
    <w:rsid w:val="00134FB5"/>
    <w:rsid w:val="001352B0"/>
    <w:rsid w:val="00135301"/>
    <w:rsid w:val="00135303"/>
    <w:rsid w:val="00135395"/>
    <w:rsid w:val="001353D7"/>
    <w:rsid w:val="00135521"/>
    <w:rsid w:val="001355BC"/>
    <w:rsid w:val="001355C5"/>
    <w:rsid w:val="001355F0"/>
    <w:rsid w:val="0013561F"/>
    <w:rsid w:val="0013571C"/>
    <w:rsid w:val="0013574D"/>
    <w:rsid w:val="00135868"/>
    <w:rsid w:val="001359C4"/>
    <w:rsid w:val="00135A00"/>
    <w:rsid w:val="00135B96"/>
    <w:rsid w:val="00135BC5"/>
    <w:rsid w:val="00135C0B"/>
    <w:rsid w:val="00135C46"/>
    <w:rsid w:val="00135C69"/>
    <w:rsid w:val="00135CA1"/>
    <w:rsid w:val="00135D48"/>
    <w:rsid w:val="00135D6E"/>
    <w:rsid w:val="00135D9B"/>
    <w:rsid w:val="00135E71"/>
    <w:rsid w:val="00135ED6"/>
    <w:rsid w:val="00135EFA"/>
    <w:rsid w:val="0013616A"/>
    <w:rsid w:val="001362E6"/>
    <w:rsid w:val="001364AF"/>
    <w:rsid w:val="001365DA"/>
    <w:rsid w:val="0013676F"/>
    <w:rsid w:val="001367CC"/>
    <w:rsid w:val="00136930"/>
    <w:rsid w:val="001369B9"/>
    <w:rsid w:val="001369DC"/>
    <w:rsid w:val="00136A94"/>
    <w:rsid w:val="00136B0C"/>
    <w:rsid w:val="00136BEB"/>
    <w:rsid w:val="00136CA4"/>
    <w:rsid w:val="00136D0A"/>
    <w:rsid w:val="00136D1D"/>
    <w:rsid w:val="00136D37"/>
    <w:rsid w:val="00136DE3"/>
    <w:rsid w:val="00136DF0"/>
    <w:rsid w:val="00136E0D"/>
    <w:rsid w:val="00136E27"/>
    <w:rsid w:val="00136E8E"/>
    <w:rsid w:val="00136F06"/>
    <w:rsid w:val="001370A1"/>
    <w:rsid w:val="00137169"/>
    <w:rsid w:val="001371A2"/>
    <w:rsid w:val="0013729C"/>
    <w:rsid w:val="001372AB"/>
    <w:rsid w:val="001372B5"/>
    <w:rsid w:val="00137397"/>
    <w:rsid w:val="00137514"/>
    <w:rsid w:val="00137596"/>
    <w:rsid w:val="001375A0"/>
    <w:rsid w:val="001375B3"/>
    <w:rsid w:val="0013765B"/>
    <w:rsid w:val="001376C2"/>
    <w:rsid w:val="001377A5"/>
    <w:rsid w:val="00137801"/>
    <w:rsid w:val="00137807"/>
    <w:rsid w:val="001378B5"/>
    <w:rsid w:val="001379FA"/>
    <w:rsid w:val="00137A08"/>
    <w:rsid w:val="00137C97"/>
    <w:rsid w:val="00137CC7"/>
    <w:rsid w:val="00137E04"/>
    <w:rsid w:val="00137E8A"/>
    <w:rsid w:val="00137ED4"/>
    <w:rsid w:val="00137FBD"/>
    <w:rsid w:val="00137FCB"/>
    <w:rsid w:val="001400D2"/>
    <w:rsid w:val="001401D7"/>
    <w:rsid w:val="0014031D"/>
    <w:rsid w:val="00140345"/>
    <w:rsid w:val="00140397"/>
    <w:rsid w:val="001403BD"/>
    <w:rsid w:val="001404EB"/>
    <w:rsid w:val="001405D0"/>
    <w:rsid w:val="00140787"/>
    <w:rsid w:val="00140881"/>
    <w:rsid w:val="00140904"/>
    <w:rsid w:val="00140924"/>
    <w:rsid w:val="001409AC"/>
    <w:rsid w:val="00140A47"/>
    <w:rsid w:val="00140AC8"/>
    <w:rsid w:val="00140B21"/>
    <w:rsid w:val="00140BB4"/>
    <w:rsid w:val="00140BE4"/>
    <w:rsid w:val="00140C47"/>
    <w:rsid w:val="00140C7E"/>
    <w:rsid w:val="00140D51"/>
    <w:rsid w:val="00140D76"/>
    <w:rsid w:val="00140E11"/>
    <w:rsid w:val="00140E19"/>
    <w:rsid w:val="00140F09"/>
    <w:rsid w:val="00141022"/>
    <w:rsid w:val="001410E8"/>
    <w:rsid w:val="001411B0"/>
    <w:rsid w:val="00141268"/>
    <w:rsid w:val="001413F4"/>
    <w:rsid w:val="00141554"/>
    <w:rsid w:val="001415C9"/>
    <w:rsid w:val="00141664"/>
    <w:rsid w:val="00141796"/>
    <w:rsid w:val="00141881"/>
    <w:rsid w:val="00141882"/>
    <w:rsid w:val="00141983"/>
    <w:rsid w:val="00141A28"/>
    <w:rsid w:val="00141A59"/>
    <w:rsid w:val="00141AA0"/>
    <w:rsid w:val="00141B1C"/>
    <w:rsid w:val="00141BB7"/>
    <w:rsid w:val="00141C42"/>
    <w:rsid w:val="00141D27"/>
    <w:rsid w:val="00141D65"/>
    <w:rsid w:val="00141DD4"/>
    <w:rsid w:val="00141E17"/>
    <w:rsid w:val="00141EC5"/>
    <w:rsid w:val="00142115"/>
    <w:rsid w:val="00142263"/>
    <w:rsid w:val="00142311"/>
    <w:rsid w:val="00142325"/>
    <w:rsid w:val="00142389"/>
    <w:rsid w:val="001424AA"/>
    <w:rsid w:val="00142520"/>
    <w:rsid w:val="00142661"/>
    <w:rsid w:val="001426E9"/>
    <w:rsid w:val="0014275F"/>
    <w:rsid w:val="001429C2"/>
    <w:rsid w:val="00142C9D"/>
    <w:rsid w:val="00142CD0"/>
    <w:rsid w:val="00142DD3"/>
    <w:rsid w:val="00142F5D"/>
    <w:rsid w:val="00142FDE"/>
    <w:rsid w:val="00142FF4"/>
    <w:rsid w:val="00143062"/>
    <w:rsid w:val="00143106"/>
    <w:rsid w:val="00143112"/>
    <w:rsid w:val="00143275"/>
    <w:rsid w:val="00143370"/>
    <w:rsid w:val="00143372"/>
    <w:rsid w:val="001433A6"/>
    <w:rsid w:val="001434D1"/>
    <w:rsid w:val="00143503"/>
    <w:rsid w:val="0014364E"/>
    <w:rsid w:val="0014367F"/>
    <w:rsid w:val="001436B4"/>
    <w:rsid w:val="001436E5"/>
    <w:rsid w:val="00143727"/>
    <w:rsid w:val="001437EA"/>
    <w:rsid w:val="0014395A"/>
    <w:rsid w:val="00143996"/>
    <w:rsid w:val="001439DC"/>
    <w:rsid w:val="001439F8"/>
    <w:rsid w:val="00143C8C"/>
    <w:rsid w:val="00143CD9"/>
    <w:rsid w:val="00143D0E"/>
    <w:rsid w:val="00143ED0"/>
    <w:rsid w:val="0014409F"/>
    <w:rsid w:val="0014416A"/>
    <w:rsid w:val="00144322"/>
    <w:rsid w:val="001445AF"/>
    <w:rsid w:val="001447AA"/>
    <w:rsid w:val="00144836"/>
    <w:rsid w:val="0014496B"/>
    <w:rsid w:val="00144989"/>
    <w:rsid w:val="0014499D"/>
    <w:rsid w:val="00144B06"/>
    <w:rsid w:val="00144BCF"/>
    <w:rsid w:val="00144D27"/>
    <w:rsid w:val="00144DDE"/>
    <w:rsid w:val="00144ECD"/>
    <w:rsid w:val="00145036"/>
    <w:rsid w:val="001450B1"/>
    <w:rsid w:val="00145131"/>
    <w:rsid w:val="0014520D"/>
    <w:rsid w:val="0014526D"/>
    <w:rsid w:val="001453E7"/>
    <w:rsid w:val="0014541B"/>
    <w:rsid w:val="00145488"/>
    <w:rsid w:val="0014548E"/>
    <w:rsid w:val="001454BC"/>
    <w:rsid w:val="00145604"/>
    <w:rsid w:val="00145825"/>
    <w:rsid w:val="0014585C"/>
    <w:rsid w:val="001458F9"/>
    <w:rsid w:val="0014593F"/>
    <w:rsid w:val="001459B2"/>
    <w:rsid w:val="00145C41"/>
    <w:rsid w:val="00145CA5"/>
    <w:rsid w:val="00145CB8"/>
    <w:rsid w:val="00145CE9"/>
    <w:rsid w:val="00145D85"/>
    <w:rsid w:val="00145DF9"/>
    <w:rsid w:val="00145E52"/>
    <w:rsid w:val="00146011"/>
    <w:rsid w:val="001460AF"/>
    <w:rsid w:val="00146119"/>
    <w:rsid w:val="001461FB"/>
    <w:rsid w:val="00146202"/>
    <w:rsid w:val="001462A2"/>
    <w:rsid w:val="0014638C"/>
    <w:rsid w:val="001465AC"/>
    <w:rsid w:val="001466D7"/>
    <w:rsid w:val="001467A6"/>
    <w:rsid w:val="001468FC"/>
    <w:rsid w:val="00146941"/>
    <w:rsid w:val="00146984"/>
    <w:rsid w:val="00146988"/>
    <w:rsid w:val="001469E5"/>
    <w:rsid w:val="00146AF3"/>
    <w:rsid w:val="00146C1E"/>
    <w:rsid w:val="00146DAB"/>
    <w:rsid w:val="00146E38"/>
    <w:rsid w:val="00146F53"/>
    <w:rsid w:val="00146F65"/>
    <w:rsid w:val="00146F70"/>
    <w:rsid w:val="00146FDE"/>
    <w:rsid w:val="00147079"/>
    <w:rsid w:val="00147085"/>
    <w:rsid w:val="001470F6"/>
    <w:rsid w:val="00147144"/>
    <w:rsid w:val="00147176"/>
    <w:rsid w:val="001471A4"/>
    <w:rsid w:val="00147256"/>
    <w:rsid w:val="001472BA"/>
    <w:rsid w:val="001476F8"/>
    <w:rsid w:val="001477C2"/>
    <w:rsid w:val="00147897"/>
    <w:rsid w:val="00147920"/>
    <w:rsid w:val="00147929"/>
    <w:rsid w:val="0014798E"/>
    <w:rsid w:val="00147A33"/>
    <w:rsid w:val="00147A9A"/>
    <w:rsid w:val="00147B30"/>
    <w:rsid w:val="00147B92"/>
    <w:rsid w:val="00147BA6"/>
    <w:rsid w:val="00147C63"/>
    <w:rsid w:val="00147D4F"/>
    <w:rsid w:val="00147E6D"/>
    <w:rsid w:val="0015003F"/>
    <w:rsid w:val="001500BC"/>
    <w:rsid w:val="00150141"/>
    <w:rsid w:val="00150154"/>
    <w:rsid w:val="001503B3"/>
    <w:rsid w:val="00150491"/>
    <w:rsid w:val="00150662"/>
    <w:rsid w:val="001509B3"/>
    <w:rsid w:val="00150D5F"/>
    <w:rsid w:val="00151205"/>
    <w:rsid w:val="001512EA"/>
    <w:rsid w:val="0015130C"/>
    <w:rsid w:val="0015141B"/>
    <w:rsid w:val="001514BF"/>
    <w:rsid w:val="001514CD"/>
    <w:rsid w:val="00151599"/>
    <w:rsid w:val="001515BD"/>
    <w:rsid w:val="00151638"/>
    <w:rsid w:val="00151686"/>
    <w:rsid w:val="00151767"/>
    <w:rsid w:val="00151771"/>
    <w:rsid w:val="0015179B"/>
    <w:rsid w:val="001517E9"/>
    <w:rsid w:val="00151831"/>
    <w:rsid w:val="00151A25"/>
    <w:rsid w:val="00151B04"/>
    <w:rsid w:val="00151B45"/>
    <w:rsid w:val="00151B63"/>
    <w:rsid w:val="00151CE1"/>
    <w:rsid w:val="00151D6D"/>
    <w:rsid w:val="00151DEC"/>
    <w:rsid w:val="00151E06"/>
    <w:rsid w:val="00151E64"/>
    <w:rsid w:val="00151E88"/>
    <w:rsid w:val="00151F5E"/>
    <w:rsid w:val="0015208C"/>
    <w:rsid w:val="00152116"/>
    <w:rsid w:val="00152232"/>
    <w:rsid w:val="00152237"/>
    <w:rsid w:val="00152365"/>
    <w:rsid w:val="0015236E"/>
    <w:rsid w:val="001523DD"/>
    <w:rsid w:val="00152472"/>
    <w:rsid w:val="00152496"/>
    <w:rsid w:val="0015255C"/>
    <w:rsid w:val="0015257E"/>
    <w:rsid w:val="0015265E"/>
    <w:rsid w:val="0015293E"/>
    <w:rsid w:val="001529E3"/>
    <w:rsid w:val="00152A1C"/>
    <w:rsid w:val="00152A52"/>
    <w:rsid w:val="00152B37"/>
    <w:rsid w:val="00152D14"/>
    <w:rsid w:val="00152DE0"/>
    <w:rsid w:val="00152DF6"/>
    <w:rsid w:val="00152E70"/>
    <w:rsid w:val="00152F95"/>
    <w:rsid w:val="001531AE"/>
    <w:rsid w:val="001532AB"/>
    <w:rsid w:val="001532F9"/>
    <w:rsid w:val="0015339E"/>
    <w:rsid w:val="00153424"/>
    <w:rsid w:val="001534D5"/>
    <w:rsid w:val="00153506"/>
    <w:rsid w:val="001535AC"/>
    <w:rsid w:val="001535C6"/>
    <w:rsid w:val="0015365F"/>
    <w:rsid w:val="00153663"/>
    <w:rsid w:val="00153666"/>
    <w:rsid w:val="00153745"/>
    <w:rsid w:val="0015374E"/>
    <w:rsid w:val="001537F2"/>
    <w:rsid w:val="001538CA"/>
    <w:rsid w:val="00153937"/>
    <w:rsid w:val="00153A00"/>
    <w:rsid w:val="00153B6A"/>
    <w:rsid w:val="00153BBC"/>
    <w:rsid w:val="00153BF4"/>
    <w:rsid w:val="00153C4B"/>
    <w:rsid w:val="00153C8D"/>
    <w:rsid w:val="00153CA9"/>
    <w:rsid w:val="00153CF3"/>
    <w:rsid w:val="00153E1A"/>
    <w:rsid w:val="00153EFA"/>
    <w:rsid w:val="00153F53"/>
    <w:rsid w:val="001540E6"/>
    <w:rsid w:val="00154185"/>
    <w:rsid w:val="001541DA"/>
    <w:rsid w:val="00154227"/>
    <w:rsid w:val="00154264"/>
    <w:rsid w:val="00154285"/>
    <w:rsid w:val="001543BA"/>
    <w:rsid w:val="0015441E"/>
    <w:rsid w:val="00154466"/>
    <w:rsid w:val="00154492"/>
    <w:rsid w:val="00154537"/>
    <w:rsid w:val="001545E7"/>
    <w:rsid w:val="00154616"/>
    <w:rsid w:val="0015468B"/>
    <w:rsid w:val="001546E7"/>
    <w:rsid w:val="00154822"/>
    <w:rsid w:val="0015494A"/>
    <w:rsid w:val="00154958"/>
    <w:rsid w:val="00154D5B"/>
    <w:rsid w:val="00154D94"/>
    <w:rsid w:val="00155055"/>
    <w:rsid w:val="00155064"/>
    <w:rsid w:val="001550A9"/>
    <w:rsid w:val="0015528B"/>
    <w:rsid w:val="0015541A"/>
    <w:rsid w:val="00155937"/>
    <w:rsid w:val="00155C18"/>
    <w:rsid w:val="00155C39"/>
    <w:rsid w:val="00155D15"/>
    <w:rsid w:val="00155D2C"/>
    <w:rsid w:val="00155DF4"/>
    <w:rsid w:val="00155E17"/>
    <w:rsid w:val="00155E5A"/>
    <w:rsid w:val="00155E91"/>
    <w:rsid w:val="00155EA8"/>
    <w:rsid w:val="00155EBF"/>
    <w:rsid w:val="00155F79"/>
    <w:rsid w:val="001560AD"/>
    <w:rsid w:val="00156277"/>
    <w:rsid w:val="00156355"/>
    <w:rsid w:val="001564DA"/>
    <w:rsid w:val="001564F3"/>
    <w:rsid w:val="00156861"/>
    <w:rsid w:val="001568EB"/>
    <w:rsid w:val="0015696D"/>
    <w:rsid w:val="00156974"/>
    <w:rsid w:val="0015697E"/>
    <w:rsid w:val="001569CA"/>
    <w:rsid w:val="00156A09"/>
    <w:rsid w:val="00156BB6"/>
    <w:rsid w:val="00156C38"/>
    <w:rsid w:val="00156EC6"/>
    <w:rsid w:val="00156F6B"/>
    <w:rsid w:val="00157092"/>
    <w:rsid w:val="001571B3"/>
    <w:rsid w:val="001572E2"/>
    <w:rsid w:val="001572FE"/>
    <w:rsid w:val="0015752B"/>
    <w:rsid w:val="00157564"/>
    <w:rsid w:val="0015777C"/>
    <w:rsid w:val="001577CB"/>
    <w:rsid w:val="001577D0"/>
    <w:rsid w:val="001578F6"/>
    <w:rsid w:val="001579C6"/>
    <w:rsid w:val="001579FC"/>
    <w:rsid w:val="00157AED"/>
    <w:rsid w:val="00157B57"/>
    <w:rsid w:val="00157B64"/>
    <w:rsid w:val="00157BD1"/>
    <w:rsid w:val="00157BEA"/>
    <w:rsid w:val="00157BFC"/>
    <w:rsid w:val="00157C1C"/>
    <w:rsid w:val="00157E31"/>
    <w:rsid w:val="00157F0A"/>
    <w:rsid w:val="00157F6B"/>
    <w:rsid w:val="0016008C"/>
    <w:rsid w:val="001601CD"/>
    <w:rsid w:val="00160276"/>
    <w:rsid w:val="001603F7"/>
    <w:rsid w:val="0016040F"/>
    <w:rsid w:val="00160743"/>
    <w:rsid w:val="001609EA"/>
    <w:rsid w:val="00160A14"/>
    <w:rsid w:val="00160B12"/>
    <w:rsid w:val="00160B3B"/>
    <w:rsid w:val="00160BD4"/>
    <w:rsid w:val="00160D19"/>
    <w:rsid w:val="00160D8F"/>
    <w:rsid w:val="00160F4A"/>
    <w:rsid w:val="00160FA8"/>
    <w:rsid w:val="00160FEC"/>
    <w:rsid w:val="001611C2"/>
    <w:rsid w:val="0016123F"/>
    <w:rsid w:val="00161334"/>
    <w:rsid w:val="001613E1"/>
    <w:rsid w:val="0016141F"/>
    <w:rsid w:val="001614D8"/>
    <w:rsid w:val="0016156D"/>
    <w:rsid w:val="00161702"/>
    <w:rsid w:val="00161713"/>
    <w:rsid w:val="0016171A"/>
    <w:rsid w:val="00161777"/>
    <w:rsid w:val="001617BA"/>
    <w:rsid w:val="0016180D"/>
    <w:rsid w:val="00161A20"/>
    <w:rsid w:val="00161A5B"/>
    <w:rsid w:val="00161AA8"/>
    <w:rsid w:val="00161AF1"/>
    <w:rsid w:val="00161B6C"/>
    <w:rsid w:val="00161C03"/>
    <w:rsid w:val="00161DB4"/>
    <w:rsid w:val="00161F86"/>
    <w:rsid w:val="0016200D"/>
    <w:rsid w:val="001620B4"/>
    <w:rsid w:val="00162251"/>
    <w:rsid w:val="00162365"/>
    <w:rsid w:val="00162379"/>
    <w:rsid w:val="00162443"/>
    <w:rsid w:val="0016250A"/>
    <w:rsid w:val="00162521"/>
    <w:rsid w:val="00162593"/>
    <w:rsid w:val="00162675"/>
    <w:rsid w:val="0016275E"/>
    <w:rsid w:val="0016284C"/>
    <w:rsid w:val="001628C2"/>
    <w:rsid w:val="0016290B"/>
    <w:rsid w:val="00162AF6"/>
    <w:rsid w:val="00162B3E"/>
    <w:rsid w:val="00162D35"/>
    <w:rsid w:val="00162E9A"/>
    <w:rsid w:val="0016317C"/>
    <w:rsid w:val="00163419"/>
    <w:rsid w:val="0016349A"/>
    <w:rsid w:val="00163633"/>
    <w:rsid w:val="0016368A"/>
    <w:rsid w:val="001636BA"/>
    <w:rsid w:val="001636D1"/>
    <w:rsid w:val="0016380F"/>
    <w:rsid w:val="001638A8"/>
    <w:rsid w:val="00163949"/>
    <w:rsid w:val="001639C2"/>
    <w:rsid w:val="001639E8"/>
    <w:rsid w:val="00163AA0"/>
    <w:rsid w:val="00163AF3"/>
    <w:rsid w:val="00163AF6"/>
    <w:rsid w:val="00163BDF"/>
    <w:rsid w:val="00163C27"/>
    <w:rsid w:val="00163CA1"/>
    <w:rsid w:val="00163F56"/>
    <w:rsid w:val="00164036"/>
    <w:rsid w:val="001641CA"/>
    <w:rsid w:val="001641D8"/>
    <w:rsid w:val="001641F2"/>
    <w:rsid w:val="00164243"/>
    <w:rsid w:val="001642BC"/>
    <w:rsid w:val="0016430B"/>
    <w:rsid w:val="001643B6"/>
    <w:rsid w:val="001643D3"/>
    <w:rsid w:val="001643E1"/>
    <w:rsid w:val="00164498"/>
    <w:rsid w:val="001646C1"/>
    <w:rsid w:val="001648A8"/>
    <w:rsid w:val="001648F5"/>
    <w:rsid w:val="001649FD"/>
    <w:rsid w:val="00164AE2"/>
    <w:rsid w:val="00164AF6"/>
    <w:rsid w:val="00164C50"/>
    <w:rsid w:val="00164C53"/>
    <w:rsid w:val="00164F96"/>
    <w:rsid w:val="00165026"/>
    <w:rsid w:val="0016513D"/>
    <w:rsid w:val="0016524C"/>
    <w:rsid w:val="001652B5"/>
    <w:rsid w:val="00165339"/>
    <w:rsid w:val="0016536E"/>
    <w:rsid w:val="0016539A"/>
    <w:rsid w:val="001653BA"/>
    <w:rsid w:val="0016544D"/>
    <w:rsid w:val="001654A3"/>
    <w:rsid w:val="00165525"/>
    <w:rsid w:val="00165549"/>
    <w:rsid w:val="001655B3"/>
    <w:rsid w:val="00165697"/>
    <w:rsid w:val="001656CF"/>
    <w:rsid w:val="001658C6"/>
    <w:rsid w:val="001658CE"/>
    <w:rsid w:val="00165947"/>
    <w:rsid w:val="0016596C"/>
    <w:rsid w:val="00165A23"/>
    <w:rsid w:val="00165B41"/>
    <w:rsid w:val="00165B72"/>
    <w:rsid w:val="00165B81"/>
    <w:rsid w:val="00165C64"/>
    <w:rsid w:val="00165CE9"/>
    <w:rsid w:val="00165DCD"/>
    <w:rsid w:val="00166009"/>
    <w:rsid w:val="001660DF"/>
    <w:rsid w:val="0016619A"/>
    <w:rsid w:val="001661EC"/>
    <w:rsid w:val="0016639C"/>
    <w:rsid w:val="001663D9"/>
    <w:rsid w:val="0016648D"/>
    <w:rsid w:val="0016650C"/>
    <w:rsid w:val="00166620"/>
    <w:rsid w:val="0016664F"/>
    <w:rsid w:val="001666DB"/>
    <w:rsid w:val="0016672D"/>
    <w:rsid w:val="00166731"/>
    <w:rsid w:val="001668B8"/>
    <w:rsid w:val="001669F5"/>
    <w:rsid w:val="00166A97"/>
    <w:rsid w:val="00166B8C"/>
    <w:rsid w:val="00166B97"/>
    <w:rsid w:val="00166C37"/>
    <w:rsid w:val="00166D0A"/>
    <w:rsid w:val="00166D6F"/>
    <w:rsid w:val="00166F02"/>
    <w:rsid w:val="00166F0B"/>
    <w:rsid w:val="00166F7E"/>
    <w:rsid w:val="00166F9C"/>
    <w:rsid w:val="00166FC4"/>
    <w:rsid w:val="0016706A"/>
    <w:rsid w:val="00167118"/>
    <w:rsid w:val="00167179"/>
    <w:rsid w:val="001671A5"/>
    <w:rsid w:val="00167300"/>
    <w:rsid w:val="0016730D"/>
    <w:rsid w:val="001673CF"/>
    <w:rsid w:val="0016743D"/>
    <w:rsid w:val="0016751E"/>
    <w:rsid w:val="00167583"/>
    <w:rsid w:val="00167662"/>
    <w:rsid w:val="001676F1"/>
    <w:rsid w:val="00167715"/>
    <w:rsid w:val="0016774F"/>
    <w:rsid w:val="001677F5"/>
    <w:rsid w:val="0016794C"/>
    <w:rsid w:val="001679DA"/>
    <w:rsid w:val="00167B6D"/>
    <w:rsid w:val="00167BFD"/>
    <w:rsid w:val="00167C0D"/>
    <w:rsid w:val="00167C21"/>
    <w:rsid w:val="00167D05"/>
    <w:rsid w:val="00167D08"/>
    <w:rsid w:val="00167D37"/>
    <w:rsid w:val="00167D38"/>
    <w:rsid w:val="00167EB3"/>
    <w:rsid w:val="001702CC"/>
    <w:rsid w:val="00170498"/>
    <w:rsid w:val="0017057A"/>
    <w:rsid w:val="0017064C"/>
    <w:rsid w:val="001706ED"/>
    <w:rsid w:val="001706FB"/>
    <w:rsid w:val="001707AE"/>
    <w:rsid w:val="001707B6"/>
    <w:rsid w:val="00170B70"/>
    <w:rsid w:val="00170B7E"/>
    <w:rsid w:val="00170BD3"/>
    <w:rsid w:val="00170CE1"/>
    <w:rsid w:val="00170DA3"/>
    <w:rsid w:val="00170FFC"/>
    <w:rsid w:val="00171289"/>
    <w:rsid w:val="0017132A"/>
    <w:rsid w:val="001713CC"/>
    <w:rsid w:val="0017145F"/>
    <w:rsid w:val="0017148A"/>
    <w:rsid w:val="001715B3"/>
    <w:rsid w:val="001716D4"/>
    <w:rsid w:val="00171709"/>
    <w:rsid w:val="0017198E"/>
    <w:rsid w:val="001719BA"/>
    <w:rsid w:val="00171A37"/>
    <w:rsid w:val="00171B2E"/>
    <w:rsid w:val="00171CD2"/>
    <w:rsid w:val="00171D43"/>
    <w:rsid w:val="00171DF6"/>
    <w:rsid w:val="00171E07"/>
    <w:rsid w:val="00171E97"/>
    <w:rsid w:val="00171ED5"/>
    <w:rsid w:val="00171F17"/>
    <w:rsid w:val="00171FB4"/>
    <w:rsid w:val="00171FEE"/>
    <w:rsid w:val="00172007"/>
    <w:rsid w:val="00172337"/>
    <w:rsid w:val="00172352"/>
    <w:rsid w:val="001723A7"/>
    <w:rsid w:val="0017242A"/>
    <w:rsid w:val="001724D9"/>
    <w:rsid w:val="001724FD"/>
    <w:rsid w:val="0017250D"/>
    <w:rsid w:val="001725B8"/>
    <w:rsid w:val="00172688"/>
    <w:rsid w:val="0017270A"/>
    <w:rsid w:val="00172721"/>
    <w:rsid w:val="00172756"/>
    <w:rsid w:val="0017279D"/>
    <w:rsid w:val="00172969"/>
    <w:rsid w:val="001729A6"/>
    <w:rsid w:val="00172C5F"/>
    <w:rsid w:val="00172D3C"/>
    <w:rsid w:val="00172DE6"/>
    <w:rsid w:val="00172EF9"/>
    <w:rsid w:val="00172F9D"/>
    <w:rsid w:val="00173040"/>
    <w:rsid w:val="00173323"/>
    <w:rsid w:val="00173353"/>
    <w:rsid w:val="001733A9"/>
    <w:rsid w:val="001733AB"/>
    <w:rsid w:val="0017349B"/>
    <w:rsid w:val="00173571"/>
    <w:rsid w:val="00173615"/>
    <w:rsid w:val="001736F9"/>
    <w:rsid w:val="00173975"/>
    <w:rsid w:val="00173977"/>
    <w:rsid w:val="00173A09"/>
    <w:rsid w:val="00173B76"/>
    <w:rsid w:val="00173BBF"/>
    <w:rsid w:val="00173C50"/>
    <w:rsid w:val="00173C53"/>
    <w:rsid w:val="00173E43"/>
    <w:rsid w:val="001740ED"/>
    <w:rsid w:val="001741D4"/>
    <w:rsid w:val="00174309"/>
    <w:rsid w:val="00174400"/>
    <w:rsid w:val="001744AC"/>
    <w:rsid w:val="001744BF"/>
    <w:rsid w:val="00174640"/>
    <w:rsid w:val="0017469F"/>
    <w:rsid w:val="0017470A"/>
    <w:rsid w:val="001747AB"/>
    <w:rsid w:val="001748B6"/>
    <w:rsid w:val="00174923"/>
    <w:rsid w:val="001749A5"/>
    <w:rsid w:val="001749BB"/>
    <w:rsid w:val="00174BD9"/>
    <w:rsid w:val="00174D34"/>
    <w:rsid w:val="00174D9D"/>
    <w:rsid w:val="001750A0"/>
    <w:rsid w:val="001751A4"/>
    <w:rsid w:val="001751AA"/>
    <w:rsid w:val="001751C8"/>
    <w:rsid w:val="001751E5"/>
    <w:rsid w:val="001751E8"/>
    <w:rsid w:val="0017526C"/>
    <w:rsid w:val="001752D2"/>
    <w:rsid w:val="0017537C"/>
    <w:rsid w:val="0017547C"/>
    <w:rsid w:val="0017562A"/>
    <w:rsid w:val="001757CF"/>
    <w:rsid w:val="001758DC"/>
    <w:rsid w:val="001759DB"/>
    <w:rsid w:val="001759EE"/>
    <w:rsid w:val="00175A7D"/>
    <w:rsid w:val="00175AA6"/>
    <w:rsid w:val="00175B40"/>
    <w:rsid w:val="00175B5C"/>
    <w:rsid w:val="00175C7E"/>
    <w:rsid w:val="00175D01"/>
    <w:rsid w:val="00175D34"/>
    <w:rsid w:val="00175DB5"/>
    <w:rsid w:val="00175DFF"/>
    <w:rsid w:val="00175E7A"/>
    <w:rsid w:val="00175FE5"/>
    <w:rsid w:val="001760A2"/>
    <w:rsid w:val="001760D9"/>
    <w:rsid w:val="0017614F"/>
    <w:rsid w:val="001761EE"/>
    <w:rsid w:val="00176260"/>
    <w:rsid w:val="0017635B"/>
    <w:rsid w:val="001763C0"/>
    <w:rsid w:val="001763D8"/>
    <w:rsid w:val="0017653A"/>
    <w:rsid w:val="00176580"/>
    <w:rsid w:val="001765FE"/>
    <w:rsid w:val="00176849"/>
    <w:rsid w:val="0017688C"/>
    <w:rsid w:val="0017689A"/>
    <w:rsid w:val="00176908"/>
    <w:rsid w:val="00176964"/>
    <w:rsid w:val="001769BD"/>
    <w:rsid w:val="001769DE"/>
    <w:rsid w:val="001769ED"/>
    <w:rsid w:val="00176A76"/>
    <w:rsid w:val="00176C29"/>
    <w:rsid w:val="00176C4E"/>
    <w:rsid w:val="00176C80"/>
    <w:rsid w:val="00176CC1"/>
    <w:rsid w:val="00176D0A"/>
    <w:rsid w:val="00176D2E"/>
    <w:rsid w:val="00176D47"/>
    <w:rsid w:val="00176D69"/>
    <w:rsid w:val="00176EEA"/>
    <w:rsid w:val="00176F18"/>
    <w:rsid w:val="00176F4C"/>
    <w:rsid w:val="00177018"/>
    <w:rsid w:val="0017708A"/>
    <w:rsid w:val="001770F0"/>
    <w:rsid w:val="00177157"/>
    <w:rsid w:val="00177179"/>
    <w:rsid w:val="0017719B"/>
    <w:rsid w:val="00177204"/>
    <w:rsid w:val="0017727D"/>
    <w:rsid w:val="00177298"/>
    <w:rsid w:val="0017730E"/>
    <w:rsid w:val="001776CF"/>
    <w:rsid w:val="001776D4"/>
    <w:rsid w:val="001776F6"/>
    <w:rsid w:val="00177732"/>
    <w:rsid w:val="00177755"/>
    <w:rsid w:val="00177855"/>
    <w:rsid w:val="00177B46"/>
    <w:rsid w:val="00177CEC"/>
    <w:rsid w:val="00177D21"/>
    <w:rsid w:val="00177DC5"/>
    <w:rsid w:val="00177E2A"/>
    <w:rsid w:val="00177EB6"/>
    <w:rsid w:val="00180075"/>
    <w:rsid w:val="001800FD"/>
    <w:rsid w:val="00180104"/>
    <w:rsid w:val="0018011F"/>
    <w:rsid w:val="0018013D"/>
    <w:rsid w:val="0018015D"/>
    <w:rsid w:val="0018016F"/>
    <w:rsid w:val="00180221"/>
    <w:rsid w:val="001802A3"/>
    <w:rsid w:val="001803C4"/>
    <w:rsid w:val="001803D0"/>
    <w:rsid w:val="00180537"/>
    <w:rsid w:val="00180654"/>
    <w:rsid w:val="0018066E"/>
    <w:rsid w:val="001806EB"/>
    <w:rsid w:val="00180726"/>
    <w:rsid w:val="001807A3"/>
    <w:rsid w:val="00180900"/>
    <w:rsid w:val="0018091C"/>
    <w:rsid w:val="00180C3A"/>
    <w:rsid w:val="00180C7D"/>
    <w:rsid w:val="00180CCF"/>
    <w:rsid w:val="00180DB7"/>
    <w:rsid w:val="00180E41"/>
    <w:rsid w:val="00180F8C"/>
    <w:rsid w:val="00181028"/>
    <w:rsid w:val="00181070"/>
    <w:rsid w:val="001812B2"/>
    <w:rsid w:val="00181302"/>
    <w:rsid w:val="00181344"/>
    <w:rsid w:val="00181387"/>
    <w:rsid w:val="0018144C"/>
    <w:rsid w:val="0018161E"/>
    <w:rsid w:val="001816E8"/>
    <w:rsid w:val="0018172B"/>
    <w:rsid w:val="00181819"/>
    <w:rsid w:val="0018199E"/>
    <w:rsid w:val="00181B04"/>
    <w:rsid w:val="00181B0D"/>
    <w:rsid w:val="00181B2E"/>
    <w:rsid w:val="00181B55"/>
    <w:rsid w:val="00181B7F"/>
    <w:rsid w:val="00181BED"/>
    <w:rsid w:val="00181CC7"/>
    <w:rsid w:val="00181DCD"/>
    <w:rsid w:val="00181DFF"/>
    <w:rsid w:val="00181E52"/>
    <w:rsid w:val="00181ED4"/>
    <w:rsid w:val="00181F45"/>
    <w:rsid w:val="0018208B"/>
    <w:rsid w:val="001820D2"/>
    <w:rsid w:val="001820DD"/>
    <w:rsid w:val="001820EE"/>
    <w:rsid w:val="00182102"/>
    <w:rsid w:val="00182196"/>
    <w:rsid w:val="00182258"/>
    <w:rsid w:val="00182315"/>
    <w:rsid w:val="001823CA"/>
    <w:rsid w:val="0018244A"/>
    <w:rsid w:val="00182744"/>
    <w:rsid w:val="00182794"/>
    <w:rsid w:val="0018287A"/>
    <w:rsid w:val="001828CA"/>
    <w:rsid w:val="0018296A"/>
    <w:rsid w:val="00182989"/>
    <w:rsid w:val="001829A9"/>
    <w:rsid w:val="00182A13"/>
    <w:rsid w:val="00182AEB"/>
    <w:rsid w:val="00182BAA"/>
    <w:rsid w:val="00182CFF"/>
    <w:rsid w:val="00182D19"/>
    <w:rsid w:val="00182D4D"/>
    <w:rsid w:val="00182DC7"/>
    <w:rsid w:val="00182DCE"/>
    <w:rsid w:val="00182E4B"/>
    <w:rsid w:val="00183061"/>
    <w:rsid w:val="0018309D"/>
    <w:rsid w:val="00183194"/>
    <w:rsid w:val="001831C5"/>
    <w:rsid w:val="001831ED"/>
    <w:rsid w:val="00183204"/>
    <w:rsid w:val="001832C0"/>
    <w:rsid w:val="001832CF"/>
    <w:rsid w:val="00183374"/>
    <w:rsid w:val="0018345C"/>
    <w:rsid w:val="001835AC"/>
    <w:rsid w:val="001836F6"/>
    <w:rsid w:val="001837F1"/>
    <w:rsid w:val="00183807"/>
    <w:rsid w:val="00183897"/>
    <w:rsid w:val="0018390E"/>
    <w:rsid w:val="00183928"/>
    <w:rsid w:val="00183930"/>
    <w:rsid w:val="001839B8"/>
    <w:rsid w:val="00183A4E"/>
    <w:rsid w:val="00183B6D"/>
    <w:rsid w:val="00183CBB"/>
    <w:rsid w:val="00183D7B"/>
    <w:rsid w:val="00183E1E"/>
    <w:rsid w:val="0018423C"/>
    <w:rsid w:val="0018425F"/>
    <w:rsid w:val="001842BA"/>
    <w:rsid w:val="00184489"/>
    <w:rsid w:val="001845EF"/>
    <w:rsid w:val="00184674"/>
    <w:rsid w:val="001846A3"/>
    <w:rsid w:val="00184741"/>
    <w:rsid w:val="001849B2"/>
    <w:rsid w:val="001849FE"/>
    <w:rsid w:val="00184A01"/>
    <w:rsid w:val="00184A2A"/>
    <w:rsid w:val="00184A62"/>
    <w:rsid w:val="00184C02"/>
    <w:rsid w:val="00184C95"/>
    <w:rsid w:val="00184E27"/>
    <w:rsid w:val="00184E2E"/>
    <w:rsid w:val="00184E66"/>
    <w:rsid w:val="00184EB5"/>
    <w:rsid w:val="00184F44"/>
    <w:rsid w:val="00184FEE"/>
    <w:rsid w:val="0018511B"/>
    <w:rsid w:val="00185449"/>
    <w:rsid w:val="001854A2"/>
    <w:rsid w:val="0018555B"/>
    <w:rsid w:val="001856C2"/>
    <w:rsid w:val="00185760"/>
    <w:rsid w:val="00185794"/>
    <w:rsid w:val="001857BE"/>
    <w:rsid w:val="001857C5"/>
    <w:rsid w:val="00185830"/>
    <w:rsid w:val="0018591F"/>
    <w:rsid w:val="00185942"/>
    <w:rsid w:val="00185988"/>
    <w:rsid w:val="001859FA"/>
    <w:rsid w:val="00185CA8"/>
    <w:rsid w:val="00185D81"/>
    <w:rsid w:val="00185E9C"/>
    <w:rsid w:val="00185F81"/>
    <w:rsid w:val="0018607D"/>
    <w:rsid w:val="0018608C"/>
    <w:rsid w:val="00186163"/>
    <w:rsid w:val="001862D1"/>
    <w:rsid w:val="001862F1"/>
    <w:rsid w:val="00186501"/>
    <w:rsid w:val="0018661B"/>
    <w:rsid w:val="00186720"/>
    <w:rsid w:val="0018674A"/>
    <w:rsid w:val="001867A3"/>
    <w:rsid w:val="00186862"/>
    <w:rsid w:val="001869CC"/>
    <w:rsid w:val="001869D8"/>
    <w:rsid w:val="00186A55"/>
    <w:rsid w:val="00186A78"/>
    <w:rsid w:val="00186AB0"/>
    <w:rsid w:val="00186ABD"/>
    <w:rsid w:val="00186CCE"/>
    <w:rsid w:val="00186D41"/>
    <w:rsid w:val="00186D8A"/>
    <w:rsid w:val="00186FC2"/>
    <w:rsid w:val="00187031"/>
    <w:rsid w:val="001870FD"/>
    <w:rsid w:val="00187108"/>
    <w:rsid w:val="0018712A"/>
    <w:rsid w:val="0018719F"/>
    <w:rsid w:val="001871F2"/>
    <w:rsid w:val="0018728C"/>
    <w:rsid w:val="001872A9"/>
    <w:rsid w:val="001873F2"/>
    <w:rsid w:val="001875A9"/>
    <w:rsid w:val="001876F9"/>
    <w:rsid w:val="00187859"/>
    <w:rsid w:val="00187878"/>
    <w:rsid w:val="001878CC"/>
    <w:rsid w:val="00187A2C"/>
    <w:rsid w:val="00187A89"/>
    <w:rsid w:val="00187BC7"/>
    <w:rsid w:val="00187BC9"/>
    <w:rsid w:val="00187C35"/>
    <w:rsid w:val="00187C49"/>
    <w:rsid w:val="00190018"/>
    <w:rsid w:val="0019004C"/>
    <w:rsid w:val="00190212"/>
    <w:rsid w:val="0019023E"/>
    <w:rsid w:val="001902AB"/>
    <w:rsid w:val="001902B8"/>
    <w:rsid w:val="001902C7"/>
    <w:rsid w:val="0019043A"/>
    <w:rsid w:val="001904E4"/>
    <w:rsid w:val="0019054D"/>
    <w:rsid w:val="00190580"/>
    <w:rsid w:val="001905C0"/>
    <w:rsid w:val="00190655"/>
    <w:rsid w:val="0019069D"/>
    <w:rsid w:val="001906B3"/>
    <w:rsid w:val="001906F3"/>
    <w:rsid w:val="0019078B"/>
    <w:rsid w:val="00190993"/>
    <w:rsid w:val="001909BD"/>
    <w:rsid w:val="00190A8D"/>
    <w:rsid w:val="00190B56"/>
    <w:rsid w:val="00190BB7"/>
    <w:rsid w:val="00190EC0"/>
    <w:rsid w:val="00190F6E"/>
    <w:rsid w:val="00191069"/>
    <w:rsid w:val="00191094"/>
    <w:rsid w:val="001911C4"/>
    <w:rsid w:val="001911D7"/>
    <w:rsid w:val="0019128A"/>
    <w:rsid w:val="001913F4"/>
    <w:rsid w:val="0019166B"/>
    <w:rsid w:val="001916A2"/>
    <w:rsid w:val="001917B1"/>
    <w:rsid w:val="00191804"/>
    <w:rsid w:val="001918A3"/>
    <w:rsid w:val="001918DD"/>
    <w:rsid w:val="001919EB"/>
    <w:rsid w:val="00191A37"/>
    <w:rsid w:val="00191A7A"/>
    <w:rsid w:val="00191ABD"/>
    <w:rsid w:val="00191BFD"/>
    <w:rsid w:val="00191DF3"/>
    <w:rsid w:val="00191E7F"/>
    <w:rsid w:val="00191EC3"/>
    <w:rsid w:val="00191FF1"/>
    <w:rsid w:val="0019208E"/>
    <w:rsid w:val="001921EF"/>
    <w:rsid w:val="0019237A"/>
    <w:rsid w:val="0019237B"/>
    <w:rsid w:val="001923B6"/>
    <w:rsid w:val="001923F7"/>
    <w:rsid w:val="00192752"/>
    <w:rsid w:val="00192806"/>
    <w:rsid w:val="00192834"/>
    <w:rsid w:val="001928CD"/>
    <w:rsid w:val="00192A66"/>
    <w:rsid w:val="00192B13"/>
    <w:rsid w:val="00192CBE"/>
    <w:rsid w:val="00192EC5"/>
    <w:rsid w:val="00192FA5"/>
    <w:rsid w:val="00193016"/>
    <w:rsid w:val="0019302A"/>
    <w:rsid w:val="001930A6"/>
    <w:rsid w:val="001930D5"/>
    <w:rsid w:val="0019313B"/>
    <w:rsid w:val="001931B0"/>
    <w:rsid w:val="001931BF"/>
    <w:rsid w:val="0019324D"/>
    <w:rsid w:val="00193398"/>
    <w:rsid w:val="001933FA"/>
    <w:rsid w:val="00193533"/>
    <w:rsid w:val="0019354D"/>
    <w:rsid w:val="00193764"/>
    <w:rsid w:val="00193823"/>
    <w:rsid w:val="0019386E"/>
    <w:rsid w:val="00193A3D"/>
    <w:rsid w:val="00193B7A"/>
    <w:rsid w:val="00193C83"/>
    <w:rsid w:val="00193C90"/>
    <w:rsid w:val="00193CED"/>
    <w:rsid w:val="00193E4F"/>
    <w:rsid w:val="00193ED5"/>
    <w:rsid w:val="00193F54"/>
    <w:rsid w:val="00194045"/>
    <w:rsid w:val="00194090"/>
    <w:rsid w:val="001940DA"/>
    <w:rsid w:val="0019431C"/>
    <w:rsid w:val="001943CC"/>
    <w:rsid w:val="00194414"/>
    <w:rsid w:val="00194428"/>
    <w:rsid w:val="00194433"/>
    <w:rsid w:val="0019446B"/>
    <w:rsid w:val="001944FB"/>
    <w:rsid w:val="00194556"/>
    <w:rsid w:val="0019456B"/>
    <w:rsid w:val="001945FF"/>
    <w:rsid w:val="001947A2"/>
    <w:rsid w:val="001948D3"/>
    <w:rsid w:val="00194903"/>
    <w:rsid w:val="0019493A"/>
    <w:rsid w:val="00194950"/>
    <w:rsid w:val="00194B00"/>
    <w:rsid w:val="00194C0D"/>
    <w:rsid w:val="00194CBF"/>
    <w:rsid w:val="00194CED"/>
    <w:rsid w:val="00194DB4"/>
    <w:rsid w:val="00194E80"/>
    <w:rsid w:val="00194E8B"/>
    <w:rsid w:val="00194F16"/>
    <w:rsid w:val="001950CC"/>
    <w:rsid w:val="001950FD"/>
    <w:rsid w:val="00195121"/>
    <w:rsid w:val="0019514A"/>
    <w:rsid w:val="0019516E"/>
    <w:rsid w:val="0019551E"/>
    <w:rsid w:val="00195650"/>
    <w:rsid w:val="001956A0"/>
    <w:rsid w:val="00195713"/>
    <w:rsid w:val="001957C6"/>
    <w:rsid w:val="001957CA"/>
    <w:rsid w:val="00195813"/>
    <w:rsid w:val="00195891"/>
    <w:rsid w:val="001959E4"/>
    <w:rsid w:val="00195A34"/>
    <w:rsid w:val="00195A74"/>
    <w:rsid w:val="00195A7F"/>
    <w:rsid w:val="00195A9C"/>
    <w:rsid w:val="00195BE0"/>
    <w:rsid w:val="00195C11"/>
    <w:rsid w:val="00195D50"/>
    <w:rsid w:val="0019607A"/>
    <w:rsid w:val="001960C4"/>
    <w:rsid w:val="001960EB"/>
    <w:rsid w:val="00196258"/>
    <w:rsid w:val="00196358"/>
    <w:rsid w:val="001963E0"/>
    <w:rsid w:val="0019654E"/>
    <w:rsid w:val="00196562"/>
    <w:rsid w:val="00196598"/>
    <w:rsid w:val="001965AE"/>
    <w:rsid w:val="00196613"/>
    <w:rsid w:val="00196623"/>
    <w:rsid w:val="0019662F"/>
    <w:rsid w:val="001966AE"/>
    <w:rsid w:val="001966B1"/>
    <w:rsid w:val="00196730"/>
    <w:rsid w:val="00196761"/>
    <w:rsid w:val="001968B9"/>
    <w:rsid w:val="00196905"/>
    <w:rsid w:val="0019696E"/>
    <w:rsid w:val="001969DA"/>
    <w:rsid w:val="00196A17"/>
    <w:rsid w:val="00196AAD"/>
    <w:rsid w:val="00196AB0"/>
    <w:rsid w:val="00196B9A"/>
    <w:rsid w:val="00196BDB"/>
    <w:rsid w:val="00196C29"/>
    <w:rsid w:val="00196E50"/>
    <w:rsid w:val="00196F39"/>
    <w:rsid w:val="00196FA4"/>
    <w:rsid w:val="00197413"/>
    <w:rsid w:val="00197625"/>
    <w:rsid w:val="00197662"/>
    <w:rsid w:val="001976B1"/>
    <w:rsid w:val="0019776C"/>
    <w:rsid w:val="001977B4"/>
    <w:rsid w:val="00197802"/>
    <w:rsid w:val="0019785D"/>
    <w:rsid w:val="00197A24"/>
    <w:rsid w:val="00197A55"/>
    <w:rsid w:val="00197A88"/>
    <w:rsid w:val="00197C0E"/>
    <w:rsid w:val="00197C17"/>
    <w:rsid w:val="00197C31"/>
    <w:rsid w:val="00197CE7"/>
    <w:rsid w:val="00197D25"/>
    <w:rsid w:val="00197D9F"/>
    <w:rsid w:val="00197DA1"/>
    <w:rsid w:val="00197E37"/>
    <w:rsid w:val="00197E3D"/>
    <w:rsid w:val="001A0012"/>
    <w:rsid w:val="001A0015"/>
    <w:rsid w:val="001A0093"/>
    <w:rsid w:val="001A009A"/>
    <w:rsid w:val="001A0207"/>
    <w:rsid w:val="001A02AC"/>
    <w:rsid w:val="001A02F0"/>
    <w:rsid w:val="001A03E4"/>
    <w:rsid w:val="001A0463"/>
    <w:rsid w:val="001A04E8"/>
    <w:rsid w:val="001A062B"/>
    <w:rsid w:val="001A0662"/>
    <w:rsid w:val="001A06BA"/>
    <w:rsid w:val="001A0701"/>
    <w:rsid w:val="001A07AF"/>
    <w:rsid w:val="001A0879"/>
    <w:rsid w:val="001A0971"/>
    <w:rsid w:val="001A0A8B"/>
    <w:rsid w:val="001A0AA6"/>
    <w:rsid w:val="001A0D75"/>
    <w:rsid w:val="001A0F2D"/>
    <w:rsid w:val="001A104C"/>
    <w:rsid w:val="001A107B"/>
    <w:rsid w:val="001A108F"/>
    <w:rsid w:val="001A119C"/>
    <w:rsid w:val="001A119F"/>
    <w:rsid w:val="001A12BE"/>
    <w:rsid w:val="001A1372"/>
    <w:rsid w:val="001A14FA"/>
    <w:rsid w:val="001A15C3"/>
    <w:rsid w:val="001A15D1"/>
    <w:rsid w:val="001A15DF"/>
    <w:rsid w:val="001A1788"/>
    <w:rsid w:val="001A17A5"/>
    <w:rsid w:val="001A18AE"/>
    <w:rsid w:val="001A1977"/>
    <w:rsid w:val="001A1AD8"/>
    <w:rsid w:val="001A1C39"/>
    <w:rsid w:val="001A1C8E"/>
    <w:rsid w:val="001A1D08"/>
    <w:rsid w:val="001A1D3B"/>
    <w:rsid w:val="001A1D5E"/>
    <w:rsid w:val="001A1D8D"/>
    <w:rsid w:val="001A1E25"/>
    <w:rsid w:val="001A1E7F"/>
    <w:rsid w:val="001A1ED0"/>
    <w:rsid w:val="001A1FF6"/>
    <w:rsid w:val="001A2047"/>
    <w:rsid w:val="001A20DB"/>
    <w:rsid w:val="001A2174"/>
    <w:rsid w:val="001A21FA"/>
    <w:rsid w:val="001A2223"/>
    <w:rsid w:val="001A234F"/>
    <w:rsid w:val="001A2371"/>
    <w:rsid w:val="001A23AC"/>
    <w:rsid w:val="001A24F9"/>
    <w:rsid w:val="001A2555"/>
    <w:rsid w:val="001A2821"/>
    <w:rsid w:val="001A2850"/>
    <w:rsid w:val="001A297A"/>
    <w:rsid w:val="001A2997"/>
    <w:rsid w:val="001A29B0"/>
    <w:rsid w:val="001A2A39"/>
    <w:rsid w:val="001A2A82"/>
    <w:rsid w:val="001A2B82"/>
    <w:rsid w:val="001A2C79"/>
    <w:rsid w:val="001A2DF9"/>
    <w:rsid w:val="001A2E7B"/>
    <w:rsid w:val="001A302F"/>
    <w:rsid w:val="001A317A"/>
    <w:rsid w:val="001A3262"/>
    <w:rsid w:val="001A32E8"/>
    <w:rsid w:val="001A33CF"/>
    <w:rsid w:val="001A3414"/>
    <w:rsid w:val="001A35C0"/>
    <w:rsid w:val="001A367B"/>
    <w:rsid w:val="001A369B"/>
    <w:rsid w:val="001A36B7"/>
    <w:rsid w:val="001A3736"/>
    <w:rsid w:val="001A37E7"/>
    <w:rsid w:val="001A3817"/>
    <w:rsid w:val="001A3847"/>
    <w:rsid w:val="001A385B"/>
    <w:rsid w:val="001A3C58"/>
    <w:rsid w:val="001A3CAE"/>
    <w:rsid w:val="001A3D9B"/>
    <w:rsid w:val="001A3E50"/>
    <w:rsid w:val="001A3ECB"/>
    <w:rsid w:val="001A40BA"/>
    <w:rsid w:val="001A4172"/>
    <w:rsid w:val="001A4298"/>
    <w:rsid w:val="001A43F6"/>
    <w:rsid w:val="001A443E"/>
    <w:rsid w:val="001A4784"/>
    <w:rsid w:val="001A47BB"/>
    <w:rsid w:val="001A47F8"/>
    <w:rsid w:val="001A4825"/>
    <w:rsid w:val="001A48C8"/>
    <w:rsid w:val="001A49AE"/>
    <w:rsid w:val="001A4A03"/>
    <w:rsid w:val="001A4A55"/>
    <w:rsid w:val="001A4AF9"/>
    <w:rsid w:val="001A4C8E"/>
    <w:rsid w:val="001A4DC6"/>
    <w:rsid w:val="001A4F68"/>
    <w:rsid w:val="001A5016"/>
    <w:rsid w:val="001A501E"/>
    <w:rsid w:val="001A5039"/>
    <w:rsid w:val="001A5151"/>
    <w:rsid w:val="001A5195"/>
    <w:rsid w:val="001A5268"/>
    <w:rsid w:val="001A52EF"/>
    <w:rsid w:val="001A5300"/>
    <w:rsid w:val="001A53BF"/>
    <w:rsid w:val="001A541D"/>
    <w:rsid w:val="001A5475"/>
    <w:rsid w:val="001A5496"/>
    <w:rsid w:val="001A5552"/>
    <w:rsid w:val="001A55D0"/>
    <w:rsid w:val="001A5648"/>
    <w:rsid w:val="001A58C9"/>
    <w:rsid w:val="001A5A63"/>
    <w:rsid w:val="001A5ACC"/>
    <w:rsid w:val="001A5C2F"/>
    <w:rsid w:val="001A5C78"/>
    <w:rsid w:val="001A5C95"/>
    <w:rsid w:val="001A5D4D"/>
    <w:rsid w:val="001A5D75"/>
    <w:rsid w:val="001A5D9C"/>
    <w:rsid w:val="001A5E16"/>
    <w:rsid w:val="001A5E1C"/>
    <w:rsid w:val="001A5E91"/>
    <w:rsid w:val="001A5EA8"/>
    <w:rsid w:val="001A5F8B"/>
    <w:rsid w:val="001A608D"/>
    <w:rsid w:val="001A6107"/>
    <w:rsid w:val="001A6170"/>
    <w:rsid w:val="001A62AB"/>
    <w:rsid w:val="001A632E"/>
    <w:rsid w:val="001A63D7"/>
    <w:rsid w:val="001A64CE"/>
    <w:rsid w:val="001A64DA"/>
    <w:rsid w:val="001A68D8"/>
    <w:rsid w:val="001A68EE"/>
    <w:rsid w:val="001A699A"/>
    <w:rsid w:val="001A69AD"/>
    <w:rsid w:val="001A6AEA"/>
    <w:rsid w:val="001A6BD1"/>
    <w:rsid w:val="001A6C03"/>
    <w:rsid w:val="001A6C24"/>
    <w:rsid w:val="001A6C44"/>
    <w:rsid w:val="001A6CA5"/>
    <w:rsid w:val="001A6CE4"/>
    <w:rsid w:val="001A6D47"/>
    <w:rsid w:val="001A6DE8"/>
    <w:rsid w:val="001A6F29"/>
    <w:rsid w:val="001A6F33"/>
    <w:rsid w:val="001A7076"/>
    <w:rsid w:val="001A7220"/>
    <w:rsid w:val="001A7296"/>
    <w:rsid w:val="001A7323"/>
    <w:rsid w:val="001A736F"/>
    <w:rsid w:val="001A743E"/>
    <w:rsid w:val="001A751D"/>
    <w:rsid w:val="001A7896"/>
    <w:rsid w:val="001A789C"/>
    <w:rsid w:val="001A7979"/>
    <w:rsid w:val="001A79E8"/>
    <w:rsid w:val="001A7BF1"/>
    <w:rsid w:val="001A7C29"/>
    <w:rsid w:val="001A7C61"/>
    <w:rsid w:val="001A7D38"/>
    <w:rsid w:val="001A7F12"/>
    <w:rsid w:val="001A7FBA"/>
    <w:rsid w:val="001B001D"/>
    <w:rsid w:val="001B0059"/>
    <w:rsid w:val="001B0119"/>
    <w:rsid w:val="001B0141"/>
    <w:rsid w:val="001B0144"/>
    <w:rsid w:val="001B01EF"/>
    <w:rsid w:val="001B029C"/>
    <w:rsid w:val="001B029F"/>
    <w:rsid w:val="001B02BC"/>
    <w:rsid w:val="001B0306"/>
    <w:rsid w:val="001B035C"/>
    <w:rsid w:val="001B06B3"/>
    <w:rsid w:val="001B0726"/>
    <w:rsid w:val="001B0751"/>
    <w:rsid w:val="001B0948"/>
    <w:rsid w:val="001B09D4"/>
    <w:rsid w:val="001B0A62"/>
    <w:rsid w:val="001B0B47"/>
    <w:rsid w:val="001B0B53"/>
    <w:rsid w:val="001B0B73"/>
    <w:rsid w:val="001B0CB9"/>
    <w:rsid w:val="001B0EC6"/>
    <w:rsid w:val="001B0ECC"/>
    <w:rsid w:val="001B0F85"/>
    <w:rsid w:val="001B0FD4"/>
    <w:rsid w:val="001B103A"/>
    <w:rsid w:val="001B11AF"/>
    <w:rsid w:val="001B1240"/>
    <w:rsid w:val="001B1650"/>
    <w:rsid w:val="001B17F6"/>
    <w:rsid w:val="001B181C"/>
    <w:rsid w:val="001B184A"/>
    <w:rsid w:val="001B1856"/>
    <w:rsid w:val="001B19A2"/>
    <w:rsid w:val="001B1A4B"/>
    <w:rsid w:val="001B1A7D"/>
    <w:rsid w:val="001B1AA2"/>
    <w:rsid w:val="001B1AF6"/>
    <w:rsid w:val="001B1B9B"/>
    <w:rsid w:val="001B1BEA"/>
    <w:rsid w:val="001B1C53"/>
    <w:rsid w:val="001B1CDC"/>
    <w:rsid w:val="001B1E10"/>
    <w:rsid w:val="001B1E1F"/>
    <w:rsid w:val="001B1EC0"/>
    <w:rsid w:val="001B1F40"/>
    <w:rsid w:val="001B1F6B"/>
    <w:rsid w:val="001B2150"/>
    <w:rsid w:val="001B219A"/>
    <w:rsid w:val="001B21B6"/>
    <w:rsid w:val="001B2244"/>
    <w:rsid w:val="001B2506"/>
    <w:rsid w:val="001B2668"/>
    <w:rsid w:val="001B268B"/>
    <w:rsid w:val="001B2733"/>
    <w:rsid w:val="001B2754"/>
    <w:rsid w:val="001B27B9"/>
    <w:rsid w:val="001B2866"/>
    <w:rsid w:val="001B29D2"/>
    <w:rsid w:val="001B29F3"/>
    <w:rsid w:val="001B2A91"/>
    <w:rsid w:val="001B2C36"/>
    <w:rsid w:val="001B2CA4"/>
    <w:rsid w:val="001B2DA1"/>
    <w:rsid w:val="001B2E36"/>
    <w:rsid w:val="001B2EE0"/>
    <w:rsid w:val="001B3047"/>
    <w:rsid w:val="001B329D"/>
    <w:rsid w:val="001B32AA"/>
    <w:rsid w:val="001B3311"/>
    <w:rsid w:val="001B336E"/>
    <w:rsid w:val="001B33DE"/>
    <w:rsid w:val="001B3562"/>
    <w:rsid w:val="001B36BE"/>
    <w:rsid w:val="001B37F6"/>
    <w:rsid w:val="001B3975"/>
    <w:rsid w:val="001B3B2E"/>
    <w:rsid w:val="001B3B3F"/>
    <w:rsid w:val="001B3B51"/>
    <w:rsid w:val="001B3BB3"/>
    <w:rsid w:val="001B3C37"/>
    <w:rsid w:val="001B3E27"/>
    <w:rsid w:val="001B3FA9"/>
    <w:rsid w:val="001B4016"/>
    <w:rsid w:val="001B41B5"/>
    <w:rsid w:val="001B422F"/>
    <w:rsid w:val="001B4402"/>
    <w:rsid w:val="001B44C3"/>
    <w:rsid w:val="001B453E"/>
    <w:rsid w:val="001B4804"/>
    <w:rsid w:val="001B48C6"/>
    <w:rsid w:val="001B49A4"/>
    <w:rsid w:val="001B4C3F"/>
    <w:rsid w:val="001B4CAE"/>
    <w:rsid w:val="001B4D2B"/>
    <w:rsid w:val="001B4D8A"/>
    <w:rsid w:val="001B4E00"/>
    <w:rsid w:val="001B4E07"/>
    <w:rsid w:val="001B4EB3"/>
    <w:rsid w:val="001B4F7A"/>
    <w:rsid w:val="001B50D0"/>
    <w:rsid w:val="001B51A1"/>
    <w:rsid w:val="001B51A3"/>
    <w:rsid w:val="001B531C"/>
    <w:rsid w:val="001B534C"/>
    <w:rsid w:val="001B5597"/>
    <w:rsid w:val="001B559F"/>
    <w:rsid w:val="001B55BF"/>
    <w:rsid w:val="001B5629"/>
    <w:rsid w:val="001B5632"/>
    <w:rsid w:val="001B5681"/>
    <w:rsid w:val="001B57C1"/>
    <w:rsid w:val="001B57E8"/>
    <w:rsid w:val="001B58F8"/>
    <w:rsid w:val="001B5C45"/>
    <w:rsid w:val="001B5D7F"/>
    <w:rsid w:val="001B5FDF"/>
    <w:rsid w:val="001B605B"/>
    <w:rsid w:val="001B60A5"/>
    <w:rsid w:val="001B6133"/>
    <w:rsid w:val="001B61DD"/>
    <w:rsid w:val="001B61EE"/>
    <w:rsid w:val="001B621F"/>
    <w:rsid w:val="001B63C3"/>
    <w:rsid w:val="001B63E8"/>
    <w:rsid w:val="001B6420"/>
    <w:rsid w:val="001B6485"/>
    <w:rsid w:val="001B64BF"/>
    <w:rsid w:val="001B6687"/>
    <w:rsid w:val="001B6A2A"/>
    <w:rsid w:val="001B6A4F"/>
    <w:rsid w:val="001B6A69"/>
    <w:rsid w:val="001B6C0F"/>
    <w:rsid w:val="001B6CA7"/>
    <w:rsid w:val="001B6D6A"/>
    <w:rsid w:val="001B6DC0"/>
    <w:rsid w:val="001B6E41"/>
    <w:rsid w:val="001B715E"/>
    <w:rsid w:val="001B7185"/>
    <w:rsid w:val="001B72A0"/>
    <w:rsid w:val="001B74D1"/>
    <w:rsid w:val="001B74E8"/>
    <w:rsid w:val="001B757F"/>
    <w:rsid w:val="001B75F4"/>
    <w:rsid w:val="001B7657"/>
    <w:rsid w:val="001B7718"/>
    <w:rsid w:val="001B7725"/>
    <w:rsid w:val="001B781D"/>
    <w:rsid w:val="001B794C"/>
    <w:rsid w:val="001B796A"/>
    <w:rsid w:val="001B7A24"/>
    <w:rsid w:val="001B7AEB"/>
    <w:rsid w:val="001B7AEC"/>
    <w:rsid w:val="001B7C45"/>
    <w:rsid w:val="001B7DE9"/>
    <w:rsid w:val="001B7E59"/>
    <w:rsid w:val="001B7F17"/>
    <w:rsid w:val="001B7F80"/>
    <w:rsid w:val="001B7F96"/>
    <w:rsid w:val="001B7FA2"/>
    <w:rsid w:val="001C004C"/>
    <w:rsid w:val="001C0078"/>
    <w:rsid w:val="001C00F6"/>
    <w:rsid w:val="001C00FD"/>
    <w:rsid w:val="001C01EA"/>
    <w:rsid w:val="001C0272"/>
    <w:rsid w:val="001C029E"/>
    <w:rsid w:val="001C034B"/>
    <w:rsid w:val="001C03AD"/>
    <w:rsid w:val="001C03F4"/>
    <w:rsid w:val="001C043D"/>
    <w:rsid w:val="001C04B1"/>
    <w:rsid w:val="001C04ED"/>
    <w:rsid w:val="001C0568"/>
    <w:rsid w:val="001C05DE"/>
    <w:rsid w:val="001C06A6"/>
    <w:rsid w:val="001C07BE"/>
    <w:rsid w:val="001C07C9"/>
    <w:rsid w:val="001C0963"/>
    <w:rsid w:val="001C0BFD"/>
    <w:rsid w:val="001C0D20"/>
    <w:rsid w:val="001C0DA5"/>
    <w:rsid w:val="001C0E57"/>
    <w:rsid w:val="001C0E80"/>
    <w:rsid w:val="001C0EC5"/>
    <w:rsid w:val="001C0ED8"/>
    <w:rsid w:val="001C0F27"/>
    <w:rsid w:val="001C0F44"/>
    <w:rsid w:val="001C0F69"/>
    <w:rsid w:val="001C13BA"/>
    <w:rsid w:val="001C1517"/>
    <w:rsid w:val="001C1680"/>
    <w:rsid w:val="001C16A0"/>
    <w:rsid w:val="001C16AB"/>
    <w:rsid w:val="001C1749"/>
    <w:rsid w:val="001C17DD"/>
    <w:rsid w:val="001C17EB"/>
    <w:rsid w:val="001C186B"/>
    <w:rsid w:val="001C1944"/>
    <w:rsid w:val="001C1AF9"/>
    <w:rsid w:val="001C1B4A"/>
    <w:rsid w:val="001C1B4F"/>
    <w:rsid w:val="001C1B8B"/>
    <w:rsid w:val="001C1DB7"/>
    <w:rsid w:val="001C1DDB"/>
    <w:rsid w:val="001C1E4F"/>
    <w:rsid w:val="001C1EF5"/>
    <w:rsid w:val="001C1FB9"/>
    <w:rsid w:val="001C206A"/>
    <w:rsid w:val="001C206D"/>
    <w:rsid w:val="001C22AD"/>
    <w:rsid w:val="001C232F"/>
    <w:rsid w:val="001C2353"/>
    <w:rsid w:val="001C243F"/>
    <w:rsid w:val="001C2484"/>
    <w:rsid w:val="001C2575"/>
    <w:rsid w:val="001C257E"/>
    <w:rsid w:val="001C25DC"/>
    <w:rsid w:val="001C273B"/>
    <w:rsid w:val="001C27D3"/>
    <w:rsid w:val="001C286E"/>
    <w:rsid w:val="001C28C1"/>
    <w:rsid w:val="001C2AA2"/>
    <w:rsid w:val="001C2ABD"/>
    <w:rsid w:val="001C2C4B"/>
    <w:rsid w:val="001C2CEB"/>
    <w:rsid w:val="001C2E39"/>
    <w:rsid w:val="001C2E51"/>
    <w:rsid w:val="001C2FDB"/>
    <w:rsid w:val="001C2FFF"/>
    <w:rsid w:val="001C3098"/>
    <w:rsid w:val="001C309A"/>
    <w:rsid w:val="001C310D"/>
    <w:rsid w:val="001C3291"/>
    <w:rsid w:val="001C33A8"/>
    <w:rsid w:val="001C34D5"/>
    <w:rsid w:val="001C3543"/>
    <w:rsid w:val="001C35AB"/>
    <w:rsid w:val="001C364D"/>
    <w:rsid w:val="001C375F"/>
    <w:rsid w:val="001C3822"/>
    <w:rsid w:val="001C38BA"/>
    <w:rsid w:val="001C39AC"/>
    <w:rsid w:val="001C39CB"/>
    <w:rsid w:val="001C3AA2"/>
    <w:rsid w:val="001C3B46"/>
    <w:rsid w:val="001C3CEF"/>
    <w:rsid w:val="001C3DBF"/>
    <w:rsid w:val="001C3DE8"/>
    <w:rsid w:val="001C3E3B"/>
    <w:rsid w:val="001C3E61"/>
    <w:rsid w:val="001C3E72"/>
    <w:rsid w:val="001C3E98"/>
    <w:rsid w:val="001C3ED9"/>
    <w:rsid w:val="001C3F34"/>
    <w:rsid w:val="001C40B3"/>
    <w:rsid w:val="001C40CC"/>
    <w:rsid w:val="001C4123"/>
    <w:rsid w:val="001C4272"/>
    <w:rsid w:val="001C453F"/>
    <w:rsid w:val="001C455F"/>
    <w:rsid w:val="001C4628"/>
    <w:rsid w:val="001C46F2"/>
    <w:rsid w:val="001C470E"/>
    <w:rsid w:val="001C4788"/>
    <w:rsid w:val="001C479F"/>
    <w:rsid w:val="001C4862"/>
    <w:rsid w:val="001C48EF"/>
    <w:rsid w:val="001C491B"/>
    <w:rsid w:val="001C4A70"/>
    <w:rsid w:val="001C4BB8"/>
    <w:rsid w:val="001C4C16"/>
    <w:rsid w:val="001C4CB2"/>
    <w:rsid w:val="001C4DB1"/>
    <w:rsid w:val="001C4FE4"/>
    <w:rsid w:val="001C5034"/>
    <w:rsid w:val="001C50E6"/>
    <w:rsid w:val="001C5197"/>
    <w:rsid w:val="001C5230"/>
    <w:rsid w:val="001C5278"/>
    <w:rsid w:val="001C52A4"/>
    <w:rsid w:val="001C5341"/>
    <w:rsid w:val="001C53B3"/>
    <w:rsid w:val="001C5624"/>
    <w:rsid w:val="001C563E"/>
    <w:rsid w:val="001C56C6"/>
    <w:rsid w:val="001C570C"/>
    <w:rsid w:val="001C5739"/>
    <w:rsid w:val="001C57FC"/>
    <w:rsid w:val="001C58E1"/>
    <w:rsid w:val="001C5913"/>
    <w:rsid w:val="001C591D"/>
    <w:rsid w:val="001C5A0E"/>
    <w:rsid w:val="001C5A7C"/>
    <w:rsid w:val="001C5B63"/>
    <w:rsid w:val="001C5C0C"/>
    <w:rsid w:val="001C5C12"/>
    <w:rsid w:val="001C5CAD"/>
    <w:rsid w:val="001C5D4B"/>
    <w:rsid w:val="001C5F25"/>
    <w:rsid w:val="001C5F48"/>
    <w:rsid w:val="001C5F95"/>
    <w:rsid w:val="001C5FB3"/>
    <w:rsid w:val="001C605D"/>
    <w:rsid w:val="001C606F"/>
    <w:rsid w:val="001C60ED"/>
    <w:rsid w:val="001C613A"/>
    <w:rsid w:val="001C61E8"/>
    <w:rsid w:val="001C61FC"/>
    <w:rsid w:val="001C622C"/>
    <w:rsid w:val="001C626D"/>
    <w:rsid w:val="001C6321"/>
    <w:rsid w:val="001C65FE"/>
    <w:rsid w:val="001C660C"/>
    <w:rsid w:val="001C669B"/>
    <w:rsid w:val="001C66AC"/>
    <w:rsid w:val="001C67A0"/>
    <w:rsid w:val="001C67E6"/>
    <w:rsid w:val="001C6842"/>
    <w:rsid w:val="001C6851"/>
    <w:rsid w:val="001C6A5A"/>
    <w:rsid w:val="001C6A6B"/>
    <w:rsid w:val="001C6B7D"/>
    <w:rsid w:val="001C6EE6"/>
    <w:rsid w:val="001C6F46"/>
    <w:rsid w:val="001C6F8D"/>
    <w:rsid w:val="001C71CD"/>
    <w:rsid w:val="001C722E"/>
    <w:rsid w:val="001C72D6"/>
    <w:rsid w:val="001C72E2"/>
    <w:rsid w:val="001C73ED"/>
    <w:rsid w:val="001C7441"/>
    <w:rsid w:val="001C74EF"/>
    <w:rsid w:val="001C7604"/>
    <w:rsid w:val="001C76D3"/>
    <w:rsid w:val="001C7872"/>
    <w:rsid w:val="001C788E"/>
    <w:rsid w:val="001C793F"/>
    <w:rsid w:val="001C79E8"/>
    <w:rsid w:val="001C7C9E"/>
    <w:rsid w:val="001C7D46"/>
    <w:rsid w:val="001C7D68"/>
    <w:rsid w:val="001C7E4E"/>
    <w:rsid w:val="001C7EDE"/>
    <w:rsid w:val="001C7F5B"/>
    <w:rsid w:val="001C7FE4"/>
    <w:rsid w:val="001D0016"/>
    <w:rsid w:val="001D003F"/>
    <w:rsid w:val="001D014F"/>
    <w:rsid w:val="001D01E7"/>
    <w:rsid w:val="001D0202"/>
    <w:rsid w:val="001D0263"/>
    <w:rsid w:val="001D036D"/>
    <w:rsid w:val="001D03D8"/>
    <w:rsid w:val="001D075C"/>
    <w:rsid w:val="001D07B6"/>
    <w:rsid w:val="001D07FB"/>
    <w:rsid w:val="001D0923"/>
    <w:rsid w:val="001D0A15"/>
    <w:rsid w:val="001D0BCF"/>
    <w:rsid w:val="001D0C4B"/>
    <w:rsid w:val="001D0C5E"/>
    <w:rsid w:val="001D0CBB"/>
    <w:rsid w:val="001D0D8A"/>
    <w:rsid w:val="001D0EFD"/>
    <w:rsid w:val="001D0F1F"/>
    <w:rsid w:val="001D0F31"/>
    <w:rsid w:val="001D0FEF"/>
    <w:rsid w:val="001D1068"/>
    <w:rsid w:val="001D1176"/>
    <w:rsid w:val="001D1283"/>
    <w:rsid w:val="001D1345"/>
    <w:rsid w:val="001D138D"/>
    <w:rsid w:val="001D13D1"/>
    <w:rsid w:val="001D13FE"/>
    <w:rsid w:val="001D1417"/>
    <w:rsid w:val="001D14F5"/>
    <w:rsid w:val="001D16B9"/>
    <w:rsid w:val="001D1711"/>
    <w:rsid w:val="001D179C"/>
    <w:rsid w:val="001D184A"/>
    <w:rsid w:val="001D18D0"/>
    <w:rsid w:val="001D1986"/>
    <w:rsid w:val="001D1AA8"/>
    <w:rsid w:val="001D1AF5"/>
    <w:rsid w:val="001D1C0A"/>
    <w:rsid w:val="001D1C51"/>
    <w:rsid w:val="001D1C71"/>
    <w:rsid w:val="001D1CB6"/>
    <w:rsid w:val="001D1D6D"/>
    <w:rsid w:val="001D1FF5"/>
    <w:rsid w:val="001D2012"/>
    <w:rsid w:val="001D2081"/>
    <w:rsid w:val="001D209A"/>
    <w:rsid w:val="001D20D7"/>
    <w:rsid w:val="001D216D"/>
    <w:rsid w:val="001D2418"/>
    <w:rsid w:val="001D2479"/>
    <w:rsid w:val="001D24A4"/>
    <w:rsid w:val="001D260B"/>
    <w:rsid w:val="001D287F"/>
    <w:rsid w:val="001D2880"/>
    <w:rsid w:val="001D28C5"/>
    <w:rsid w:val="001D29B0"/>
    <w:rsid w:val="001D2A1D"/>
    <w:rsid w:val="001D2A20"/>
    <w:rsid w:val="001D2B5E"/>
    <w:rsid w:val="001D2BA0"/>
    <w:rsid w:val="001D2BB1"/>
    <w:rsid w:val="001D2C03"/>
    <w:rsid w:val="001D2C41"/>
    <w:rsid w:val="001D2C4C"/>
    <w:rsid w:val="001D2D21"/>
    <w:rsid w:val="001D2E0C"/>
    <w:rsid w:val="001D2FF7"/>
    <w:rsid w:val="001D301A"/>
    <w:rsid w:val="001D3043"/>
    <w:rsid w:val="001D305C"/>
    <w:rsid w:val="001D3088"/>
    <w:rsid w:val="001D30B8"/>
    <w:rsid w:val="001D30C3"/>
    <w:rsid w:val="001D3132"/>
    <w:rsid w:val="001D31C8"/>
    <w:rsid w:val="001D3239"/>
    <w:rsid w:val="001D3336"/>
    <w:rsid w:val="001D3585"/>
    <w:rsid w:val="001D35EE"/>
    <w:rsid w:val="001D35F3"/>
    <w:rsid w:val="001D3644"/>
    <w:rsid w:val="001D37A1"/>
    <w:rsid w:val="001D3873"/>
    <w:rsid w:val="001D38C9"/>
    <w:rsid w:val="001D3A5B"/>
    <w:rsid w:val="001D3B0B"/>
    <w:rsid w:val="001D3CB8"/>
    <w:rsid w:val="001D3E48"/>
    <w:rsid w:val="001D40E7"/>
    <w:rsid w:val="001D41D1"/>
    <w:rsid w:val="001D41FB"/>
    <w:rsid w:val="001D422A"/>
    <w:rsid w:val="001D437E"/>
    <w:rsid w:val="001D4541"/>
    <w:rsid w:val="001D4639"/>
    <w:rsid w:val="001D482E"/>
    <w:rsid w:val="001D48AE"/>
    <w:rsid w:val="001D49DB"/>
    <w:rsid w:val="001D49FF"/>
    <w:rsid w:val="001D4C14"/>
    <w:rsid w:val="001D4CB6"/>
    <w:rsid w:val="001D4DDC"/>
    <w:rsid w:val="001D4E2C"/>
    <w:rsid w:val="001D4ED0"/>
    <w:rsid w:val="001D4F89"/>
    <w:rsid w:val="001D5101"/>
    <w:rsid w:val="001D51DD"/>
    <w:rsid w:val="001D520D"/>
    <w:rsid w:val="001D52E8"/>
    <w:rsid w:val="001D53A8"/>
    <w:rsid w:val="001D54CF"/>
    <w:rsid w:val="001D55A1"/>
    <w:rsid w:val="001D5736"/>
    <w:rsid w:val="001D57D2"/>
    <w:rsid w:val="001D5815"/>
    <w:rsid w:val="001D587E"/>
    <w:rsid w:val="001D58F4"/>
    <w:rsid w:val="001D5B20"/>
    <w:rsid w:val="001D5C84"/>
    <w:rsid w:val="001D5CF5"/>
    <w:rsid w:val="001D5DEC"/>
    <w:rsid w:val="001D5F6C"/>
    <w:rsid w:val="001D5FD9"/>
    <w:rsid w:val="001D615D"/>
    <w:rsid w:val="001D61B0"/>
    <w:rsid w:val="001D61E8"/>
    <w:rsid w:val="001D6236"/>
    <w:rsid w:val="001D628D"/>
    <w:rsid w:val="001D6338"/>
    <w:rsid w:val="001D63BD"/>
    <w:rsid w:val="001D63D3"/>
    <w:rsid w:val="001D6472"/>
    <w:rsid w:val="001D64A1"/>
    <w:rsid w:val="001D6577"/>
    <w:rsid w:val="001D667F"/>
    <w:rsid w:val="001D6761"/>
    <w:rsid w:val="001D6821"/>
    <w:rsid w:val="001D6877"/>
    <w:rsid w:val="001D689A"/>
    <w:rsid w:val="001D6A0C"/>
    <w:rsid w:val="001D6A68"/>
    <w:rsid w:val="001D6A97"/>
    <w:rsid w:val="001D6B2C"/>
    <w:rsid w:val="001D6B3C"/>
    <w:rsid w:val="001D6C71"/>
    <w:rsid w:val="001D6D24"/>
    <w:rsid w:val="001D6D4F"/>
    <w:rsid w:val="001D6DC6"/>
    <w:rsid w:val="001D6E39"/>
    <w:rsid w:val="001D6E9D"/>
    <w:rsid w:val="001D6FDA"/>
    <w:rsid w:val="001D6FFC"/>
    <w:rsid w:val="001D7041"/>
    <w:rsid w:val="001D7081"/>
    <w:rsid w:val="001D7115"/>
    <w:rsid w:val="001D7154"/>
    <w:rsid w:val="001D717E"/>
    <w:rsid w:val="001D7256"/>
    <w:rsid w:val="001D73DC"/>
    <w:rsid w:val="001D746A"/>
    <w:rsid w:val="001D74CB"/>
    <w:rsid w:val="001D74F3"/>
    <w:rsid w:val="001D7712"/>
    <w:rsid w:val="001D774D"/>
    <w:rsid w:val="001D77FC"/>
    <w:rsid w:val="001D782E"/>
    <w:rsid w:val="001D78BB"/>
    <w:rsid w:val="001D7B5B"/>
    <w:rsid w:val="001D7BC8"/>
    <w:rsid w:val="001D7C58"/>
    <w:rsid w:val="001D7CC5"/>
    <w:rsid w:val="001D7CCE"/>
    <w:rsid w:val="001D7E09"/>
    <w:rsid w:val="001D7E6F"/>
    <w:rsid w:val="001D7EBF"/>
    <w:rsid w:val="001E0070"/>
    <w:rsid w:val="001E0186"/>
    <w:rsid w:val="001E0229"/>
    <w:rsid w:val="001E02A3"/>
    <w:rsid w:val="001E02CD"/>
    <w:rsid w:val="001E035D"/>
    <w:rsid w:val="001E036D"/>
    <w:rsid w:val="001E04E6"/>
    <w:rsid w:val="001E05CF"/>
    <w:rsid w:val="001E065D"/>
    <w:rsid w:val="001E066E"/>
    <w:rsid w:val="001E06E9"/>
    <w:rsid w:val="001E08FE"/>
    <w:rsid w:val="001E094F"/>
    <w:rsid w:val="001E0998"/>
    <w:rsid w:val="001E09C9"/>
    <w:rsid w:val="001E0BFC"/>
    <w:rsid w:val="001E0DEA"/>
    <w:rsid w:val="001E0E20"/>
    <w:rsid w:val="001E0E50"/>
    <w:rsid w:val="001E0EB8"/>
    <w:rsid w:val="001E0F66"/>
    <w:rsid w:val="001E108E"/>
    <w:rsid w:val="001E1106"/>
    <w:rsid w:val="001E1119"/>
    <w:rsid w:val="001E137F"/>
    <w:rsid w:val="001E1472"/>
    <w:rsid w:val="001E14DB"/>
    <w:rsid w:val="001E1535"/>
    <w:rsid w:val="001E15E2"/>
    <w:rsid w:val="001E1659"/>
    <w:rsid w:val="001E1667"/>
    <w:rsid w:val="001E16C8"/>
    <w:rsid w:val="001E172E"/>
    <w:rsid w:val="001E1760"/>
    <w:rsid w:val="001E180D"/>
    <w:rsid w:val="001E1911"/>
    <w:rsid w:val="001E1A25"/>
    <w:rsid w:val="001E1BC8"/>
    <w:rsid w:val="001E1C80"/>
    <w:rsid w:val="001E1CC9"/>
    <w:rsid w:val="001E1D7B"/>
    <w:rsid w:val="001E1DF0"/>
    <w:rsid w:val="001E1FC3"/>
    <w:rsid w:val="001E2194"/>
    <w:rsid w:val="001E21AA"/>
    <w:rsid w:val="001E221F"/>
    <w:rsid w:val="001E2301"/>
    <w:rsid w:val="001E2436"/>
    <w:rsid w:val="001E25DB"/>
    <w:rsid w:val="001E2655"/>
    <w:rsid w:val="001E26B2"/>
    <w:rsid w:val="001E2849"/>
    <w:rsid w:val="001E2877"/>
    <w:rsid w:val="001E28FA"/>
    <w:rsid w:val="001E298A"/>
    <w:rsid w:val="001E29EC"/>
    <w:rsid w:val="001E29FB"/>
    <w:rsid w:val="001E2A96"/>
    <w:rsid w:val="001E2BAB"/>
    <w:rsid w:val="001E2CFB"/>
    <w:rsid w:val="001E2D2D"/>
    <w:rsid w:val="001E2DB6"/>
    <w:rsid w:val="001E2EF8"/>
    <w:rsid w:val="001E2F13"/>
    <w:rsid w:val="001E2F16"/>
    <w:rsid w:val="001E314D"/>
    <w:rsid w:val="001E3238"/>
    <w:rsid w:val="001E33BC"/>
    <w:rsid w:val="001E3403"/>
    <w:rsid w:val="001E34A2"/>
    <w:rsid w:val="001E3505"/>
    <w:rsid w:val="001E353C"/>
    <w:rsid w:val="001E37E4"/>
    <w:rsid w:val="001E3841"/>
    <w:rsid w:val="001E3988"/>
    <w:rsid w:val="001E39FF"/>
    <w:rsid w:val="001E3A8F"/>
    <w:rsid w:val="001E3AB4"/>
    <w:rsid w:val="001E3C1C"/>
    <w:rsid w:val="001E3D54"/>
    <w:rsid w:val="001E3D72"/>
    <w:rsid w:val="001E3D87"/>
    <w:rsid w:val="001E3DAE"/>
    <w:rsid w:val="001E3F38"/>
    <w:rsid w:val="001E3F4D"/>
    <w:rsid w:val="001E3F90"/>
    <w:rsid w:val="001E400D"/>
    <w:rsid w:val="001E402E"/>
    <w:rsid w:val="001E409E"/>
    <w:rsid w:val="001E40D0"/>
    <w:rsid w:val="001E4279"/>
    <w:rsid w:val="001E4359"/>
    <w:rsid w:val="001E43DF"/>
    <w:rsid w:val="001E4419"/>
    <w:rsid w:val="001E44DC"/>
    <w:rsid w:val="001E4721"/>
    <w:rsid w:val="001E4846"/>
    <w:rsid w:val="001E4880"/>
    <w:rsid w:val="001E48BD"/>
    <w:rsid w:val="001E48F2"/>
    <w:rsid w:val="001E4A70"/>
    <w:rsid w:val="001E4B08"/>
    <w:rsid w:val="001E4C31"/>
    <w:rsid w:val="001E4C52"/>
    <w:rsid w:val="001E4C60"/>
    <w:rsid w:val="001E4C94"/>
    <w:rsid w:val="001E4CC1"/>
    <w:rsid w:val="001E4CE1"/>
    <w:rsid w:val="001E4FB1"/>
    <w:rsid w:val="001E4FF7"/>
    <w:rsid w:val="001E5030"/>
    <w:rsid w:val="001E5060"/>
    <w:rsid w:val="001E51DC"/>
    <w:rsid w:val="001E5247"/>
    <w:rsid w:val="001E56FE"/>
    <w:rsid w:val="001E5766"/>
    <w:rsid w:val="001E5819"/>
    <w:rsid w:val="001E589E"/>
    <w:rsid w:val="001E58E6"/>
    <w:rsid w:val="001E59C2"/>
    <w:rsid w:val="001E59F7"/>
    <w:rsid w:val="001E5AF7"/>
    <w:rsid w:val="001E5B75"/>
    <w:rsid w:val="001E5BEB"/>
    <w:rsid w:val="001E5C41"/>
    <w:rsid w:val="001E5C59"/>
    <w:rsid w:val="001E5C82"/>
    <w:rsid w:val="001E5D5E"/>
    <w:rsid w:val="001E5E1D"/>
    <w:rsid w:val="001E5E23"/>
    <w:rsid w:val="001E5E8A"/>
    <w:rsid w:val="001E5E8F"/>
    <w:rsid w:val="001E5F27"/>
    <w:rsid w:val="001E615B"/>
    <w:rsid w:val="001E61D8"/>
    <w:rsid w:val="001E62E6"/>
    <w:rsid w:val="001E631D"/>
    <w:rsid w:val="001E63DD"/>
    <w:rsid w:val="001E64CB"/>
    <w:rsid w:val="001E6730"/>
    <w:rsid w:val="001E6775"/>
    <w:rsid w:val="001E67D3"/>
    <w:rsid w:val="001E67FA"/>
    <w:rsid w:val="001E68A1"/>
    <w:rsid w:val="001E69CA"/>
    <w:rsid w:val="001E6A38"/>
    <w:rsid w:val="001E6B45"/>
    <w:rsid w:val="001E6BAF"/>
    <w:rsid w:val="001E6BB9"/>
    <w:rsid w:val="001E6C4F"/>
    <w:rsid w:val="001E6C84"/>
    <w:rsid w:val="001E6CDF"/>
    <w:rsid w:val="001E6DEB"/>
    <w:rsid w:val="001E6DF1"/>
    <w:rsid w:val="001E6DFE"/>
    <w:rsid w:val="001E6E81"/>
    <w:rsid w:val="001E6FCA"/>
    <w:rsid w:val="001E70BA"/>
    <w:rsid w:val="001E70DC"/>
    <w:rsid w:val="001E70ED"/>
    <w:rsid w:val="001E7229"/>
    <w:rsid w:val="001E73A8"/>
    <w:rsid w:val="001E74D8"/>
    <w:rsid w:val="001E7513"/>
    <w:rsid w:val="001E7604"/>
    <w:rsid w:val="001E76EF"/>
    <w:rsid w:val="001E7709"/>
    <w:rsid w:val="001E7A33"/>
    <w:rsid w:val="001E7BB6"/>
    <w:rsid w:val="001E7C0F"/>
    <w:rsid w:val="001E7C3D"/>
    <w:rsid w:val="001E7C46"/>
    <w:rsid w:val="001E7C66"/>
    <w:rsid w:val="001E7CCA"/>
    <w:rsid w:val="001E7CD2"/>
    <w:rsid w:val="001E7CD5"/>
    <w:rsid w:val="001E7CF3"/>
    <w:rsid w:val="001E7D30"/>
    <w:rsid w:val="001E7E0D"/>
    <w:rsid w:val="001E7E44"/>
    <w:rsid w:val="001E7E75"/>
    <w:rsid w:val="001E7F7B"/>
    <w:rsid w:val="001F005F"/>
    <w:rsid w:val="001F00A8"/>
    <w:rsid w:val="001F00F0"/>
    <w:rsid w:val="001F0115"/>
    <w:rsid w:val="001F011C"/>
    <w:rsid w:val="001F0138"/>
    <w:rsid w:val="001F018A"/>
    <w:rsid w:val="001F025E"/>
    <w:rsid w:val="001F02D7"/>
    <w:rsid w:val="001F046C"/>
    <w:rsid w:val="001F0535"/>
    <w:rsid w:val="001F0676"/>
    <w:rsid w:val="001F06A4"/>
    <w:rsid w:val="001F06CC"/>
    <w:rsid w:val="001F091E"/>
    <w:rsid w:val="001F0983"/>
    <w:rsid w:val="001F0A55"/>
    <w:rsid w:val="001F0AC6"/>
    <w:rsid w:val="001F0BB7"/>
    <w:rsid w:val="001F0BD9"/>
    <w:rsid w:val="001F0C37"/>
    <w:rsid w:val="001F0CBD"/>
    <w:rsid w:val="001F0D41"/>
    <w:rsid w:val="001F0DA3"/>
    <w:rsid w:val="001F0FA8"/>
    <w:rsid w:val="001F0FA9"/>
    <w:rsid w:val="001F10D3"/>
    <w:rsid w:val="001F1290"/>
    <w:rsid w:val="001F1302"/>
    <w:rsid w:val="001F1310"/>
    <w:rsid w:val="001F1397"/>
    <w:rsid w:val="001F13DE"/>
    <w:rsid w:val="001F14EF"/>
    <w:rsid w:val="001F15A2"/>
    <w:rsid w:val="001F15D0"/>
    <w:rsid w:val="001F167C"/>
    <w:rsid w:val="001F16C3"/>
    <w:rsid w:val="001F183D"/>
    <w:rsid w:val="001F19D4"/>
    <w:rsid w:val="001F1A3E"/>
    <w:rsid w:val="001F1A45"/>
    <w:rsid w:val="001F1A88"/>
    <w:rsid w:val="001F1AD6"/>
    <w:rsid w:val="001F1D69"/>
    <w:rsid w:val="001F1D6D"/>
    <w:rsid w:val="001F1DA8"/>
    <w:rsid w:val="001F1EA6"/>
    <w:rsid w:val="001F1F30"/>
    <w:rsid w:val="001F1F3E"/>
    <w:rsid w:val="001F1F9A"/>
    <w:rsid w:val="001F1FEF"/>
    <w:rsid w:val="001F2086"/>
    <w:rsid w:val="001F2107"/>
    <w:rsid w:val="001F2177"/>
    <w:rsid w:val="001F2210"/>
    <w:rsid w:val="001F233C"/>
    <w:rsid w:val="001F23DC"/>
    <w:rsid w:val="001F2420"/>
    <w:rsid w:val="001F2616"/>
    <w:rsid w:val="001F27E4"/>
    <w:rsid w:val="001F2980"/>
    <w:rsid w:val="001F29B6"/>
    <w:rsid w:val="001F2AC0"/>
    <w:rsid w:val="001F2CF9"/>
    <w:rsid w:val="001F2EF6"/>
    <w:rsid w:val="001F2F19"/>
    <w:rsid w:val="001F2FDD"/>
    <w:rsid w:val="001F309A"/>
    <w:rsid w:val="001F30A2"/>
    <w:rsid w:val="001F32D5"/>
    <w:rsid w:val="001F3314"/>
    <w:rsid w:val="001F34F9"/>
    <w:rsid w:val="001F355D"/>
    <w:rsid w:val="001F35F0"/>
    <w:rsid w:val="001F3611"/>
    <w:rsid w:val="001F3637"/>
    <w:rsid w:val="001F3674"/>
    <w:rsid w:val="001F368B"/>
    <w:rsid w:val="001F3752"/>
    <w:rsid w:val="001F38BB"/>
    <w:rsid w:val="001F393A"/>
    <w:rsid w:val="001F3986"/>
    <w:rsid w:val="001F39B3"/>
    <w:rsid w:val="001F39EF"/>
    <w:rsid w:val="001F3B99"/>
    <w:rsid w:val="001F3C1B"/>
    <w:rsid w:val="001F3D77"/>
    <w:rsid w:val="001F3D86"/>
    <w:rsid w:val="001F3DAF"/>
    <w:rsid w:val="001F3E22"/>
    <w:rsid w:val="001F3E58"/>
    <w:rsid w:val="001F3EE8"/>
    <w:rsid w:val="001F3F1E"/>
    <w:rsid w:val="001F401B"/>
    <w:rsid w:val="001F4192"/>
    <w:rsid w:val="001F424B"/>
    <w:rsid w:val="001F4270"/>
    <w:rsid w:val="001F42C5"/>
    <w:rsid w:val="001F4309"/>
    <w:rsid w:val="001F4407"/>
    <w:rsid w:val="001F45ED"/>
    <w:rsid w:val="001F46FA"/>
    <w:rsid w:val="001F4865"/>
    <w:rsid w:val="001F488D"/>
    <w:rsid w:val="001F48FD"/>
    <w:rsid w:val="001F492A"/>
    <w:rsid w:val="001F4A59"/>
    <w:rsid w:val="001F4A79"/>
    <w:rsid w:val="001F4AA6"/>
    <w:rsid w:val="001F4AF6"/>
    <w:rsid w:val="001F4B81"/>
    <w:rsid w:val="001F4D8B"/>
    <w:rsid w:val="001F4EFF"/>
    <w:rsid w:val="001F4F2C"/>
    <w:rsid w:val="001F4F68"/>
    <w:rsid w:val="001F500F"/>
    <w:rsid w:val="001F50AD"/>
    <w:rsid w:val="001F5227"/>
    <w:rsid w:val="001F527C"/>
    <w:rsid w:val="001F53F0"/>
    <w:rsid w:val="001F54D4"/>
    <w:rsid w:val="001F5521"/>
    <w:rsid w:val="001F5654"/>
    <w:rsid w:val="001F5670"/>
    <w:rsid w:val="001F56CA"/>
    <w:rsid w:val="001F56D9"/>
    <w:rsid w:val="001F574B"/>
    <w:rsid w:val="001F5762"/>
    <w:rsid w:val="001F57F6"/>
    <w:rsid w:val="001F5B1D"/>
    <w:rsid w:val="001F5B45"/>
    <w:rsid w:val="001F5B93"/>
    <w:rsid w:val="001F5BF9"/>
    <w:rsid w:val="001F5C8F"/>
    <w:rsid w:val="001F5DA9"/>
    <w:rsid w:val="001F5EA3"/>
    <w:rsid w:val="001F5F00"/>
    <w:rsid w:val="001F5F75"/>
    <w:rsid w:val="001F5FEC"/>
    <w:rsid w:val="001F60C5"/>
    <w:rsid w:val="001F61FE"/>
    <w:rsid w:val="001F628A"/>
    <w:rsid w:val="001F63DD"/>
    <w:rsid w:val="001F654B"/>
    <w:rsid w:val="001F6600"/>
    <w:rsid w:val="001F662C"/>
    <w:rsid w:val="001F66C3"/>
    <w:rsid w:val="001F671C"/>
    <w:rsid w:val="001F6738"/>
    <w:rsid w:val="001F684B"/>
    <w:rsid w:val="001F6977"/>
    <w:rsid w:val="001F69D8"/>
    <w:rsid w:val="001F6A90"/>
    <w:rsid w:val="001F6ADF"/>
    <w:rsid w:val="001F6B60"/>
    <w:rsid w:val="001F6C82"/>
    <w:rsid w:val="001F6C97"/>
    <w:rsid w:val="001F6D86"/>
    <w:rsid w:val="001F6DBD"/>
    <w:rsid w:val="001F6F18"/>
    <w:rsid w:val="001F6F73"/>
    <w:rsid w:val="001F6FAA"/>
    <w:rsid w:val="001F6FE1"/>
    <w:rsid w:val="001F7077"/>
    <w:rsid w:val="001F71C2"/>
    <w:rsid w:val="001F71D6"/>
    <w:rsid w:val="001F72BE"/>
    <w:rsid w:val="001F72E3"/>
    <w:rsid w:val="001F7303"/>
    <w:rsid w:val="001F7334"/>
    <w:rsid w:val="001F73D4"/>
    <w:rsid w:val="001F7537"/>
    <w:rsid w:val="001F764F"/>
    <w:rsid w:val="001F77B7"/>
    <w:rsid w:val="001F7960"/>
    <w:rsid w:val="001F7964"/>
    <w:rsid w:val="001F7C1B"/>
    <w:rsid w:val="001F7EDC"/>
    <w:rsid w:val="001F7EEF"/>
    <w:rsid w:val="001F7F1C"/>
    <w:rsid w:val="001F7F53"/>
    <w:rsid w:val="001F7FF7"/>
    <w:rsid w:val="00200047"/>
    <w:rsid w:val="002000CB"/>
    <w:rsid w:val="00200116"/>
    <w:rsid w:val="00200182"/>
    <w:rsid w:val="002001E8"/>
    <w:rsid w:val="002001F2"/>
    <w:rsid w:val="00200216"/>
    <w:rsid w:val="002003A7"/>
    <w:rsid w:val="00200489"/>
    <w:rsid w:val="00200531"/>
    <w:rsid w:val="002007E3"/>
    <w:rsid w:val="002007EA"/>
    <w:rsid w:val="00200B4B"/>
    <w:rsid w:val="00200B75"/>
    <w:rsid w:val="00200BB6"/>
    <w:rsid w:val="00200C12"/>
    <w:rsid w:val="00200C50"/>
    <w:rsid w:val="00200C87"/>
    <w:rsid w:val="00200DF5"/>
    <w:rsid w:val="00200E4D"/>
    <w:rsid w:val="00200FDB"/>
    <w:rsid w:val="0020116B"/>
    <w:rsid w:val="0020118D"/>
    <w:rsid w:val="00201219"/>
    <w:rsid w:val="00201342"/>
    <w:rsid w:val="00201398"/>
    <w:rsid w:val="002013A4"/>
    <w:rsid w:val="002013B3"/>
    <w:rsid w:val="00201564"/>
    <w:rsid w:val="00201580"/>
    <w:rsid w:val="00201596"/>
    <w:rsid w:val="00201763"/>
    <w:rsid w:val="002017D1"/>
    <w:rsid w:val="00201860"/>
    <w:rsid w:val="002018B6"/>
    <w:rsid w:val="0020196D"/>
    <w:rsid w:val="00201A52"/>
    <w:rsid w:val="00201B6A"/>
    <w:rsid w:val="00201BAB"/>
    <w:rsid w:val="00201E6F"/>
    <w:rsid w:val="00201F85"/>
    <w:rsid w:val="00201FF9"/>
    <w:rsid w:val="00202012"/>
    <w:rsid w:val="00202059"/>
    <w:rsid w:val="00202107"/>
    <w:rsid w:val="0020212C"/>
    <w:rsid w:val="0020216F"/>
    <w:rsid w:val="002023F2"/>
    <w:rsid w:val="00202410"/>
    <w:rsid w:val="002025F0"/>
    <w:rsid w:val="0020260B"/>
    <w:rsid w:val="002027AB"/>
    <w:rsid w:val="00202926"/>
    <w:rsid w:val="002029A7"/>
    <w:rsid w:val="002029B8"/>
    <w:rsid w:val="002029CA"/>
    <w:rsid w:val="00202A2B"/>
    <w:rsid w:val="00202AFE"/>
    <w:rsid w:val="00202CCE"/>
    <w:rsid w:val="00202DE1"/>
    <w:rsid w:val="00202E48"/>
    <w:rsid w:val="00203010"/>
    <w:rsid w:val="00203069"/>
    <w:rsid w:val="00203191"/>
    <w:rsid w:val="00203195"/>
    <w:rsid w:val="0020320D"/>
    <w:rsid w:val="00203287"/>
    <w:rsid w:val="00203304"/>
    <w:rsid w:val="00203332"/>
    <w:rsid w:val="002034C3"/>
    <w:rsid w:val="002034F8"/>
    <w:rsid w:val="0020357F"/>
    <w:rsid w:val="002035D8"/>
    <w:rsid w:val="0020366B"/>
    <w:rsid w:val="00203769"/>
    <w:rsid w:val="002037C5"/>
    <w:rsid w:val="00203801"/>
    <w:rsid w:val="0020381D"/>
    <w:rsid w:val="0020398E"/>
    <w:rsid w:val="00203BB6"/>
    <w:rsid w:val="00203C8A"/>
    <w:rsid w:val="00203D49"/>
    <w:rsid w:val="00203ED6"/>
    <w:rsid w:val="00203FB2"/>
    <w:rsid w:val="00204100"/>
    <w:rsid w:val="0020410F"/>
    <w:rsid w:val="0020416A"/>
    <w:rsid w:val="002042E6"/>
    <w:rsid w:val="00204303"/>
    <w:rsid w:val="0020430D"/>
    <w:rsid w:val="0020435B"/>
    <w:rsid w:val="0020437A"/>
    <w:rsid w:val="0020446A"/>
    <w:rsid w:val="0020452C"/>
    <w:rsid w:val="002045C9"/>
    <w:rsid w:val="002046C7"/>
    <w:rsid w:val="002047AE"/>
    <w:rsid w:val="002047E0"/>
    <w:rsid w:val="0020480C"/>
    <w:rsid w:val="002049A0"/>
    <w:rsid w:val="002049E8"/>
    <w:rsid w:val="00204A35"/>
    <w:rsid w:val="00204A76"/>
    <w:rsid w:val="00204A8F"/>
    <w:rsid w:val="00204AEA"/>
    <w:rsid w:val="00204BB4"/>
    <w:rsid w:val="00204BEC"/>
    <w:rsid w:val="00204CDB"/>
    <w:rsid w:val="00204CE1"/>
    <w:rsid w:val="00204D7E"/>
    <w:rsid w:val="00204DFD"/>
    <w:rsid w:val="00204E27"/>
    <w:rsid w:val="00204EC9"/>
    <w:rsid w:val="0020526B"/>
    <w:rsid w:val="002052B7"/>
    <w:rsid w:val="002052C3"/>
    <w:rsid w:val="002053F5"/>
    <w:rsid w:val="002053FC"/>
    <w:rsid w:val="00205517"/>
    <w:rsid w:val="002056A2"/>
    <w:rsid w:val="0020572C"/>
    <w:rsid w:val="00205738"/>
    <w:rsid w:val="0020578B"/>
    <w:rsid w:val="00205915"/>
    <w:rsid w:val="00205919"/>
    <w:rsid w:val="00205A53"/>
    <w:rsid w:val="00205BA6"/>
    <w:rsid w:val="00205C61"/>
    <w:rsid w:val="00205CB3"/>
    <w:rsid w:val="00205DAE"/>
    <w:rsid w:val="00206108"/>
    <w:rsid w:val="002061E4"/>
    <w:rsid w:val="002062C3"/>
    <w:rsid w:val="002062EC"/>
    <w:rsid w:val="00206419"/>
    <w:rsid w:val="00206439"/>
    <w:rsid w:val="00206447"/>
    <w:rsid w:val="002064C0"/>
    <w:rsid w:val="002064D0"/>
    <w:rsid w:val="00206647"/>
    <w:rsid w:val="00206688"/>
    <w:rsid w:val="002067C1"/>
    <w:rsid w:val="00206829"/>
    <w:rsid w:val="0020697D"/>
    <w:rsid w:val="00206C71"/>
    <w:rsid w:val="00206D09"/>
    <w:rsid w:val="00206D72"/>
    <w:rsid w:val="00206D84"/>
    <w:rsid w:val="00206DBE"/>
    <w:rsid w:val="00206DE1"/>
    <w:rsid w:val="00206E91"/>
    <w:rsid w:val="002070C4"/>
    <w:rsid w:val="00207142"/>
    <w:rsid w:val="0020719B"/>
    <w:rsid w:val="00207279"/>
    <w:rsid w:val="002073BE"/>
    <w:rsid w:val="002074BA"/>
    <w:rsid w:val="0020769A"/>
    <w:rsid w:val="002076B7"/>
    <w:rsid w:val="00207719"/>
    <w:rsid w:val="0020777B"/>
    <w:rsid w:val="00207992"/>
    <w:rsid w:val="002079C5"/>
    <w:rsid w:val="00207A67"/>
    <w:rsid w:val="00207B24"/>
    <w:rsid w:val="00207BA1"/>
    <w:rsid w:val="00207C7D"/>
    <w:rsid w:val="00207D79"/>
    <w:rsid w:val="00207DA9"/>
    <w:rsid w:val="00207E16"/>
    <w:rsid w:val="00207F4C"/>
    <w:rsid w:val="00210006"/>
    <w:rsid w:val="002100BB"/>
    <w:rsid w:val="0021039B"/>
    <w:rsid w:val="0021042F"/>
    <w:rsid w:val="002104C2"/>
    <w:rsid w:val="00210599"/>
    <w:rsid w:val="00210607"/>
    <w:rsid w:val="00210682"/>
    <w:rsid w:val="002107A7"/>
    <w:rsid w:val="00210804"/>
    <w:rsid w:val="002108AE"/>
    <w:rsid w:val="00210A5D"/>
    <w:rsid w:val="00210AA8"/>
    <w:rsid w:val="00210DDA"/>
    <w:rsid w:val="00210DEB"/>
    <w:rsid w:val="00210E32"/>
    <w:rsid w:val="00210EA3"/>
    <w:rsid w:val="00210F44"/>
    <w:rsid w:val="00210FF4"/>
    <w:rsid w:val="00211287"/>
    <w:rsid w:val="002112E7"/>
    <w:rsid w:val="00211313"/>
    <w:rsid w:val="0021131E"/>
    <w:rsid w:val="0021133B"/>
    <w:rsid w:val="0021136C"/>
    <w:rsid w:val="00211493"/>
    <w:rsid w:val="002114EC"/>
    <w:rsid w:val="002114F5"/>
    <w:rsid w:val="002116F3"/>
    <w:rsid w:val="00211710"/>
    <w:rsid w:val="00211720"/>
    <w:rsid w:val="00211770"/>
    <w:rsid w:val="00211938"/>
    <w:rsid w:val="00211947"/>
    <w:rsid w:val="002119D1"/>
    <w:rsid w:val="002119E3"/>
    <w:rsid w:val="00211A08"/>
    <w:rsid w:val="00211A1C"/>
    <w:rsid w:val="00211BBB"/>
    <w:rsid w:val="00211C4F"/>
    <w:rsid w:val="00211CC3"/>
    <w:rsid w:val="00211E70"/>
    <w:rsid w:val="002120C0"/>
    <w:rsid w:val="002120D3"/>
    <w:rsid w:val="0021232B"/>
    <w:rsid w:val="0021235C"/>
    <w:rsid w:val="00212366"/>
    <w:rsid w:val="002123AE"/>
    <w:rsid w:val="0021257D"/>
    <w:rsid w:val="00212626"/>
    <w:rsid w:val="00212700"/>
    <w:rsid w:val="00212802"/>
    <w:rsid w:val="00212839"/>
    <w:rsid w:val="00212846"/>
    <w:rsid w:val="00212851"/>
    <w:rsid w:val="0021289E"/>
    <w:rsid w:val="00212995"/>
    <w:rsid w:val="00212A13"/>
    <w:rsid w:val="00212B34"/>
    <w:rsid w:val="00212C5F"/>
    <w:rsid w:val="00212E43"/>
    <w:rsid w:val="00212F30"/>
    <w:rsid w:val="00212FB4"/>
    <w:rsid w:val="00212FE0"/>
    <w:rsid w:val="002130ED"/>
    <w:rsid w:val="0021313C"/>
    <w:rsid w:val="002131CC"/>
    <w:rsid w:val="0021327B"/>
    <w:rsid w:val="002132C7"/>
    <w:rsid w:val="002134A7"/>
    <w:rsid w:val="00213527"/>
    <w:rsid w:val="00213534"/>
    <w:rsid w:val="0021362D"/>
    <w:rsid w:val="0021368A"/>
    <w:rsid w:val="00213734"/>
    <w:rsid w:val="00213787"/>
    <w:rsid w:val="0021380B"/>
    <w:rsid w:val="0021381F"/>
    <w:rsid w:val="002138A5"/>
    <w:rsid w:val="002139AA"/>
    <w:rsid w:val="00213A2D"/>
    <w:rsid w:val="00213AC2"/>
    <w:rsid w:val="00213CB8"/>
    <w:rsid w:val="00213D59"/>
    <w:rsid w:val="00213E62"/>
    <w:rsid w:val="00213F55"/>
    <w:rsid w:val="00213F65"/>
    <w:rsid w:val="00213F94"/>
    <w:rsid w:val="00213FE6"/>
    <w:rsid w:val="00214099"/>
    <w:rsid w:val="0021415C"/>
    <w:rsid w:val="0021425F"/>
    <w:rsid w:val="002145A1"/>
    <w:rsid w:val="0021463B"/>
    <w:rsid w:val="00214651"/>
    <w:rsid w:val="0021477A"/>
    <w:rsid w:val="00214799"/>
    <w:rsid w:val="002147C1"/>
    <w:rsid w:val="0021482B"/>
    <w:rsid w:val="0021488A"/>
    <w:rsid w:val="002148C5"/>
    <w:rsid w:val="002149DD"/>
    <w:rsid w:val="002149EB"/>
    <w:rsid w:val="00214A5F"/>
    <w:rsid w:val="00214AD1"/>
    <w:rsid w:val="00214B50"/>
    <w:rsid w:val="00214C30"/>
    <w:rsid w:val="00214C5E"/>
    <w:rsid w:val="00214E78"/>
    <w:rsid w:val="00215166"/>
    <w:rsid w:val="00215192"/>
    <w:rsid w:val="002151A1"/>
    <w:rsid w:val="00215290"/>
    <w:rsid w:val="002152A1"/>
    <w:rsid w:val="0021530F"/>
    <w:rsid w:val="00215343"/>
    <w:rsid w:val="00215498"/>
    <w:rsid w:val="002154C3"/>
    <w:rsid w:val="002154EE"/>
    <w:rsid w:val="00215549"/>
    <w:rsid w:val="0021562D"/>
    <w:rsid w:val="00215658"/>
    <w:rsid w:val="002156FD"/>
    <w:rsid w:val="00215742"/>
    <w:rsid w:val="0021580B"/>
    <w:rsid w:val="00215860"/>
    <w:rsid w:val="00215874"/>
    <w:rsid w:val="00215935"/>
    <w:rsid w:val="00215B43"/>
    <w:rsid w:val="00215B67"/>
    <w:rsid w:val="00215CC2"/>
    <w:rsid w:val="00215D1E"/>
    <w:rsid w:val="00215D30"/>
    <w:rsid w:val="00215D5C"/>
    <w:rsid w:val="00215E00"/>
    <w:rsid w:val="00215F96"/>
    <w:rsid w:val="00216086"/>
    <w:rsid w:val="002160F6"/>
    <w:rsid w:val="002161D2"/>
    <w:rsid w:val="00216254"/>
    <w:rsid w:val="00216684"/>
    <w:rsid w:val="002166F6"/>
    <w:rsid w:val="00216861"/>
    <w:rsid w:val="00216884"/>
    <w:rsid w:val="002169C6"/>
    <w:rsid w:val="002169E8"/>
    <w:rsid w:val="00216C19"/>
    <w:rsid w:val="00216C35"/>
    <w:rsid w:val="00216D91"/>
    <w:rsid w:val="00216F46"/>
    <w:rsid w:val="00217011"/>
    <w:rsid w:val="00217168"/>
    <w:rsid w:val="002171B0"/>
    <w:rsid w:val="002171BA"/>
    <w:rsid w:val="002171D7"/>
    <w:rsid w:val="002172D5"/>
    <w:rsid w:val="002172DB"/>
    <w:rsid w:val="00217313"/>
    <w:rsid w:val="00217383"/>
    <w:rsid w:val="0021738C"/>
    <w:rsid w:val="00217406"/>
    <w:rsid w:val="00217460"/>
    <w:rsid w:val="0021747F"/>
    <w:rsid w:val="002175BC"/>
    <w:rsid w:val="002176C5"/>
    <w:rsid w:val="0021772A"/>
    <w:rsid w:val="002179AB"/>
    <w:rsid w:val="00217A9D"/>
    <w:rsid w:val="00217ACC"/>
    <w:rsid w:val="00217B86"/>
    <w:rsid w:val="00217C8A"/>
    <w:rsid w:val="00217C92"/>
    <w:rsid w:val="00217CB1"/>
    <w:rsid w:val="00217FC9"/>
    <w:rsid w:val="00217FE4"/>
    <w:rsid w:val="0022012B"/>
    <w:rsid w:val="00220225"/>
    <w:rsid w:val="002204E1"/>
    <w:rsid w:val="002205C3"/>
    <w:rsid w:val="00220657"/>
    <w:rsid w:val="002206BE"/>
    <w:rsid w:val="002206EC"/>
    <w:rsid w:val="0022076F"/>
    <w:rsid w:val="0022077D"/>
    <w:rsid w:val="002207A0"/>
    <w:rsid w:val="00220878"/>
    <w:rsid w:val="002208A8"/>
    <w:rsid w:val="0022095A"/>
    <w:rsid w:val="00220A3B"/>
    <w:rsid w:val="00220ABF"/>
    <w:rsid w:val="00220B39"/>
    <w:rsid w:val="00220C64"/>
    <w:rsid w:val="00220D04"/>
    <w:rsid w:val="00220D48"/>
    <w:rsid w:val="00220DE8"/>
    <w:rsid w:val="00220DF7"/>
    <w:rsid w:val="00220F2E"/>
    <w:rsid w:val="00220FB3"/>
    <w:rsid w:val="00220FB8"/>
    <w:rsid w:val="00221100"/>
    <w:rsid w:val="00221234"/>
    <w:rsid w:val="0022124D"/>
    <w:rsid w:val="002213E4"/>
    <w:rsid w:val="00221405"/>
    <w:rsid w:val="0022144A"/>
    <w:rsid w:val="00221513"/>
    <w:rsid w:val="00221575"/>
    <w:rsid w:val="00221649"/>
    <w:rsid w:val="0022176D"/>
    <w:rsid w:val="00221784"/>
    <w:rsid w:val="00221855"/>
    <w:rsid w:val="00221873"/>
    <w:rsid w:val="0022199B"/>
    <w:rsid w:val="00221A28"/>
    <w:rsid w:val="00221A3C"/>
    <w:rsid w:val="00221C5D"/>
    <w:rsid w:val="00221C92"/>
    <w:rsid w:val="00221CC8"/>
    <w:rsid w:val="00221EE2"/>
    <w:rsid w:val="00221FB0"/>
    <w:rsid w:val="00221FCE"/>
    <w:rsid w:val="002221FA"/>
    <w:rsid w:val="00222211"/>
    <w:rsid w:val="0022222D"/>
    <w:rsid w:val="0022225A"/>
    <w:rsid w:val="00222277"/>
    <w:rsid w:val="002222CE"/>
    <w:rsid w:val="002222D6"/>
    <w:rsid w:val="00222313"/>
    <w:rsid w:val="0022239B"/>
    <w:rsid w:val="00222457"/>
    <w:rsid w:val="002224F3"/>
    <w:rsid w:val="002224FF"/>
    <w:rsid w:val="002225D6"/>
    <w:rsid w:val="00222647"/>
    <w:rsid w:val="00222656"/>
    <w:rsid w:val="002226DB"/>
    <w:rsid w:val="00222959"/>
    <w:rsid w:val="0022296E"/>
    <w:rsid w:val="002229DF"/>
    <w:rsid w:val="00222A00"/>
    <w:rsid w:val="00222A54"/>
    <w:rsid w:val="00222AE4"/>
    <w:rsid w:val="00222BB0"/>
    <w:rsid w:val="00222D58"/>
    <w:rsid w:val="00222E04"/>
    <w:rsid w:val="00222E11"/>
    <w:rsid w:val="00222EE6"/>
    <w:rsid w:val="00222EEE"/>
    <w:rsid w:val="00222F46"/>
    <w:rsid w:val="00222F5B"/>
    <w:rsid w:val="00223019"/>
    <w:rsid w:val="00223068"/>
    <w:rsid w:val="002230CA"/>
    <w:rsid w:val="0022310F"/>
    <w:rsid w:val="00223176"/>
    <w:rsid w:val="0022324C"/>
    <w:rsid w:val="0022328B"/>
    <w:rsid w:val="002233AC"/>
    <w:rsid w:val="002233E5"/>
    <w:rsid w:val="00223588"/>
    <w:rsid w:val="00223619"/>
    <w:rsid w:val="00223621"/>
    <w:rsid w:val="00223646"/>
    <w:rsid w:val="00223726"/>
    <w:rsid w:val="0022379F"/>
    <w:rsid w:val="002237AD"/>
    <w:rsid w:val="002237D5"/>
    <w:rsid w:val="0022385E"/>
    <w:rsid w:val="00223A58"/>
    <w:rsid w:val="00223ACD"/>
    <w:rsid w:val="00223C7F"/>
    <w:rsid w:val="00223CA4"/>
    <w:rsid w:val="00223CBA"/>
    <w:rsid w:val="00223DBC"/>
    <w:rsid w:val="00223E09"/>
    <w:rsid w:val="00223E89"/>
    <w:rsid w:val="00223E95"/>
    <w:rsid w:val="00223EE2"/>
    <w:rsid w:val="00223F6F"/>
    <w:rsid w:val="00223F98"/>
    <w:rsid w:val="00223FCE"/>
    <w:rsid w:val="00224162"/>
    <w:rsid w:val="00224194"/>
    <w:rsid w:val="002241F3"/>
    <w:rsid w:val="0022422A"/>
    <w:rsid w:val="002242E5"/>
    <w:rsid w:val="0022433B"/>
    <w:rsid w:val="0022436C"/>
    <w:rsid w:val="002243A1"/>
    <w:rsid w:val="002243B6"/>
    <w:rsid w:val="002246DF"/>
    <w:rsid w:val="002246ED"/>
    <w:rsid w:val="0022486F"/>
    <w:rsid w:val="00224954"/>
    <w:rsid w:val="00224957"/>
    <w:rsid w:val="00224A77"/>
    <w:rsid w:val="00224C03"/>
    <w:rsid w:val="00224C5B"/>
    <w:rsid w:val="00224C61"/>
    <w:rsid w:val="00224E85"/>
    <w:rsid w:val="0022517F"/>
    <w:rsid w:val="00225204"/>
    <w:rsid w:val="0022524D"/>
    <w:rsid w:val="00225337"/>
    <w:rsid w:val="00225404"/>
    <w:rsid w:val="0022541B"/>
    <w:rsid w:val="002255C6"/>
    <w:rsid w:val="002257DA"/>
    <w:rsid w:val="002258B3"/>
    <w:rsid w:val="00225910"/>
    <w:rsid w:val="00225955"/>
    <w:rsid w:val="0022596E"/>
    <w:rsid w:val="00225996"/>
    <w:rsid w:val="00225A37"/>
    <w:rsid w:val="00225D26"/>
    <w:rsid w:val="00225DDF"/>
    <w:rsid w:val="00225E59"/>
    <w:rsid w:val="00226064"/>
    <w:rsid w:val="0022616F"/>
    <w:rsid w:val="00226173"/>
    <w:rsid w:val="002261B8"/>
    <w:rsid w:val="00226496"/>
    <w:rsid w:val="002264C7"/>
    <w:rsid w:val="00226536"/>
    <w:rsid w:val="0022655A"/>
    <w:rsid w:val="0022668C"/>
    <w:rsid w:val="002266B6"/>
    <w:rsid w:val="002266D7"/>
    <w:rsid w:val="00226709"/>
    <w:rsid w:val="00226790"/>
    <w:rsid w:val="002268BA"/>
    <w:rsid w:val="00226946"/>
    <w:rsid w:val="00226958"/>
    <w:rsid w:val="0022697D"/>
    <w:rsid w:val="00226A75"/>
    <w:rsid w:val="00226AB6"/>
    <w:rsid w:val="00226ADF"/>
    <w:rsid w:val="00226B77"/>
    <w:rsid w:val="00226C4A"/>
    <w:rsid w:val="00226CA4"/>
    <w:rsid w:val="00226CBE"/>
    <w:rsid w:val="00226ED6"/>
    <w:rsid w:val="00226FDD"/>
    <w:rsid w:val="0022707D"/>
    <w:rsid w:val="00227084"/>
    <w:rsid w:val="0022717D"/>
    <w:rsid w:val="00227186"/>
    <w:rsid w:val="002271E9"/>
    <w:rsid w:val="00227255"/>
    <w:rsid w:val="00227270"/>
    <w:rsid w:val="0022731D"/>
    <w:rsid w:val="0022735D"/>
    <w:rsid w:val="002273F9"/>
    <w:rsid w:val="00227574"/>
    <w:rsid w:val="002275D9"/>
    <w:rsid w:val="002275E2"/>
    <w:rsid w:val="002275F6"/>
    <w:rsid w:val="0022797B"/>
    <w:rsid w:val="002279BD"/>
    <w:rsid w:val="00227A1C"/>
    <w:rsid w:val="00227B06"/>
    <w:rsid w:val="00227B1F"/>
    <w:rsid w:val="00227B27"/>
    <w:rsid w:val="00227B69"/>
    <w:rsid w:val="00227C99"/>
    <w:rsid w:val="00227CB4"/>
    <w:rsid w:val="00227CBB"/>
    <w:rsid w:val="00227CD4"/>
    <w:rsid w:val="00227D1D"/>
    <w:rsid w:val="00227D24"/>
    <w:rsid w:val="00227D62"/>
    <w:rsid w:val="00227E55"/>
    <w:rsid w:val="00227E89"/>
    <w:rsid w:val="00227EA3"/>
    <w:rsid w:val="00227EBF"/>
    <w:rsid w:val="00227EE1"/>
    <w:rsid w:val="00227F3C"/>
    <w:rsid w:val="002300CD"/>
    <w:rsid w:val="002300E5"/>
    <w:rsid w:val="002300F4"/>
    <w:rsid w:val="00230154"/>
    <w:rsid w:val="0023017E"/>
    <w:rsid w:val="002301C8"/>
    <w:rsid w:val="002301CA"/>
    <w:rsid w:val="0023033C"/>
    <w:rsid w:val="0023038C"/>
    <w:rsid w:val="00230451"/>
    <w:rsid w:val="0023046F"/>
    <w:rsid w:val="002305CE"/>
    <w:rsid w:val="00230606"/>
    <w:rsid w:val="0023067F"/>
    <w:rsid w:val="00230800"/>
    <w:rsid w:val="0023089E"/>
    <w:rsid w:val="002308A6"/>
    <w:rsid w:val="002308B0"/>
    <w:rsid w:val="00230917"/>
    <w:rsid w:val="00230921"/>
    <w:rsid w:val="00230E06"/>
    <w:rsid w:val="00230E7C"/>
    <w:rsid w:val="00230F0E"/>
    <w:rsid w:val="00230FE2"/>
    <w:rsid w:val="002312D5"/>
    <w:rsid w:val="0023137E"/>
    <w:rsid w:val="002314C3"/>
    <w:rsid w:val="00231518"/>
    <w:rsid w:val="0023151E"/>
    <w:rsid w:val="002315D8"/>
    <w:rsid w:val="002316B8"/>
    <w:rsid w:val="00231717"/>
    <w:rsid w:val="00231AF8"/>
    <w:rsid w:val="00231B50"/>
    <w:rsid w:val="00231C51"/>
    <w:rsid w:val="00231CE9"/>
    <w:rsid w:val="00231D70"/>
    <w:rsid w:val="00231D74"/>
    <w:rsid w:val="00231E06"/>
    <w:rsid w:val="00231EBC"/>
    <w:rsid w:val="00231F78"/>
    <w:rsid w:val="00231FD1"/>
    <w:rsid w:val="00231FF9"/>
    <w:rsid w:val="0023221A"/>
    <w:rsid w:val="00232329"/>
    <w:rsid w:val="00232382"/>
    <w:rsid w:val="0023244E"/>
    <w:rsid w:val="00232474"/>
    <w:rsid w:val="00232502"/>
    <w:rsid w:val="002325C4"/>
    <w:rsid w:val="002325C7"/>
    <w:rsid w:val="002326EC"/>
    <w:rsid w:val="0023277A"/>
    <w:rsid w:val="0023279D"/>
    <w:rsid w:val="00232807"/>
    <w:rsid w:val="002329CD"/>
    <w:rsid w:val="002329E7"/>
    <w:rsid w:val="002329EF"/>
    <w:rsid w:val="00232B5A"/>
    <w:rsid w:val="00232C31"/>
    <w:rsid w:val="00232D9A"/>
    <w:rsid w:val="00232DCF"/>
    <w:rsid w:val="00232EEC"/>
    <w:rsid w:val="00232FC0"/>
    <w:rsid w:val="0023311D"/>
    <w:rsid w:val="0023333D"/>
    <w:rsid w:val="00233577"/>
    <w:rsid w:val="0023360D"/>
    <w:rsid w:val="002337D4"/>
    <w:rsid w:val="00233B0C"/>
    <w:rsid w:val="00233B5B"/>
    <w:rsid w:val="00233B7A"/>
    <w:rsid w:val="00233DFA"/>
    <w:rsid w:val="00233E13"/>
    <w:rsid w:val="00233F9C"/>
    <w:rsid w:val="00233FE0"/>
    <w:rsid w:val="00234085"/>
    <w:rsid w:val="002340AB"/>
    <w:rsid w:val="00234105"/>
    <w:rsid w:val="002342AF"/>
    <w:rsid w:val="002342B3"/>
    <w:rsid w:val="00234341"/>
    <w:rsid w:val="00234345"/>
    <w:rsid w:val="00234516"/>
    <w:rsid w:val="0023461C"/>
    <w:rsid w:val="0023466A"/>
    <w:rsid w:val="002347E7"/>
    <w:rsid w:val="00234A5E"/>
    <w:rsid w:val="00234B2B"/>
    <w:rsid w:val="00234B99"/>
    <w:rsid w:val="00234C59"/>
    <w:rsid w:val="00234D21"/>
    <w:rsid w:val="00234D5F"/>
    <w:rsid w:val="00234E3C"/>
    <w:rsid w:val="00234EB7"/>
    <w:rsid w:val="00234EDD"/>
    <w:rsid w:val="00234F59"/>
    <w:rsid w:val="00234FD9"/>
    <w:rsid w:val="002351AA"/>
    <w:rsid w:val="002351B1"/>
    <w:rsid w:val="002351FC"/>
    <w:rsid w:val="00235232"/>
    <w:rsid w:val="00235240"/>
    <w:rsid w:val="002352F1"/>
    <w:rsid w:val="00235387"/>
    <w:rsid w:val="002353DA"/>
    <w:rsid w:val="0023547C"/>
    <w:rsid w:val="00235486"/>
    <w:rsid w:val="0023554B"/>
    <w:rsid w:val="00235656"/>
    <w:rsid w:val="00235969"/>
    <w:rsid w:val="00235B77"/>
    <w:rsid w:val="00235C06"/>
    <w:rsid w:val="00235C25"/>
    <w:rsid w:val="00235C2D"/>
    <w:rsid w:val="00235C78"/>
    <w:rsid w:val="00235CF4"/>
    <w:rsid w:val="00235D14"/>
    <w:rsid w:val="00235D56"/>
    <w:rsid w:val="00235D7D"/>
    <w:rsid w:val="00235E1E"/>
    <w:rsid w:val="00235EA4"/>
    <w:rsid w:val="00235F03"/>
    <w:rsid w:val="00235F67"/>
    <w:rsid w:val="0023607B"/>
    <w:rsid w:val="002361F7"/>
    <w:rsid w:val="0023620D"/>
    <w:rsid w:val="002363A7"/>
    <w:rsid w:val="0023653E"/>
    <w:rsid w:val="00236570"/>
    <w:rsid w:val="00236605"/>
    <w:rsid w:val="00236678"/>
    <w:rsid w:val="0023669F"/>
    <w:rsid w:val="002366E9"/>
    <w:rsid w:val="00236904"/>
    <w:rsid w:val="00236921"/>
    <w:rsid w:val="0023699D"/>
    <w:rsid w:val="00236A11"/>
    <w:rsid w:val="00236AEB"/>
    <w:rsid w:val="00236B46"/>
    <w:rsid w:val="00236BDB"/>
    <w:rsid w:val="00236D23"/>
    <w:rsid w:val="00236D76"/>
    <w:rsid w:val="00236E82"/>
    <w:rsid w:val="00236EB4"/>
    <w:rsid w:val="00236EE1"/>
    <w:rsid w:val="00236F95"/>
    <w:rsid w:val="0023734F"/>
    <w:rsid w:val="00237413"/>
    <w:rsid w:val="00237567"/>
    <w:rsid w:val="00237627"/>
    <w:rsid w:val="0023772D"/>
    <w:rsid w:val="002377D4"/>
    <w:rsid w:val="002377E5"/>
    <w:rsid w:val="002377F5"/>
    <w:rsid w:val="002378F7"/>
    <w:rsid w:val="00237A8A"/>
    <w:rsid w:val="00237AFB"/>
    <w:rsid w:val="00237B0F"/>
    <w:rsid w:val="00237B35"/>
    <w:rsid w:val="00237B85"/>
    <w:rsid w:val="00237D94"/>
    <w:rsid w:val="00237E50"/>
    <w:rsid w:val="00237E81"/>
    <w:rsid w:val="00237EFA"/>
    <w:rsid w:val="00240058"/>
    <w:rsid w:val="002400BC"/>
    <w:rsid w:val="002401EF"/>
    <w:rsid w:val="002402FE"/>
    <w:rsid w:val="0024031B"/>
    <w:rsid w:val="00240395"/>
    <w:rsid w:val="0024052B"/>
    <w:rsid w:val="00240664"/>
    <w:rsid w:val="0024068B"/>
    <w:rsid w:val="0024069D"/>
    <w:rsid w:val="0024073A"/>
    <w:rsid w:val="00240854"/>
    <w:rsid w:val="00240907"/>
    <w:rsid w:val="00240940"/>
    <w:rsid w:val="002409C1"/>
    <w:rsid w:val="00240A99"/>
    <w:rsid w:val="00240B7C"/>
    <w:rsid w:val="00240C33"/>
    <w:rsid w:val="00240D63"/>
    <w:rsid w:val="00240DB1"/>
    <w:rsid w:val="00240E47"/>
    <w:rsid w:val="00240F1E"/>
    <w:rsid w:val="00240F52"/>
    <w:rsid w:val="00241078"/>
    <w:rsid w:val="00241110"/>
    <w:rsid w:val="0024111A"/>
    <w:rsid w:val="00241189"/>
    <w:rsid w:val="0024129F"/>
    <w:rsid w:val="00241308"/>
    <w:rsid w:val="00241356"/>
    <w:rsid w:val="0024136A"/>
    <w:rsid w:val="002413A6"/>
    <w:rsid w:val="002413C3"/>
    <w:rsid w:val="0024152A"/>
    <w:rsid w:val="00241587"/>
    <w:rsid w:val="00241630"/>
    <w:rsid w:val="00241839"/>
    <w:rsid w:val="00241863"/>
    <w:rsid w:val="0024190D"/>
    <w:rsid w:val="00241926"/>
    <w:rsid w:val="00241C78"/>
    <w:rsid w:val="00241C7C"/>
    <w:rsid w:val="00241D50"/>
    <w:rsid w:val="00241D63"/>
    <w:rsid w:val="00241E27"/>
    <w:rsid w:val="00241EE7"/>
    <w:rsid w:val="00241F3B"/>
    <w:rsid w:val="00241FCB"/>
    <w:rsid w:val="002420F9"/>
    <w:rsid w:val="00242114"/>
    <w:rsid w:val="00242152"/>
    <w:rsid w:val="0024219B"/>
    <w:rsid w:val="00242202"/>
    <w:rsid w:val="002423AA"/>
    <w:rsid w:val="00242412"/>
    <w:rsid w:val="0024241A"/>
    <w:rsid w:val="00242451"/>
    <w:rsid w:val="002424FF"/>
    <w:rsid w:val="002426F0"/>
    <w:rsid w:val="002427B8"/>
    <w:rsid w:val="002427C1"/>
    <w:rsid w:val="00242A88"/>
    <w:rsid w:val="00242AAF"/>
    <w:rsid w:val="00242ADD"/>
    <w:rsid w:val="00242C22"/>
    <w:rsid w:val="00242C2C"/>
    <w:rsid w:val="00242DC7"/>
    <w:rsid w:val="00242EE1"/>
    <w:rsid w:val="00242F38"/>
    <w:rsid w:val="00242F58"/>
    <w:rsid w:val="002430DA"/>
    <w:rsid w:val="00243104"/>
    <w:rsid w:val="00243167"/>
    <w:rsid w:val="00243195"/>
    <w:rsid w:val="00243239"/>
    <w:rsid w:val="0024339F"/>
    <w:rsid w:val="002433AA"/>
    <w:rsid w:val="002433EB"/>
    <w:rsid w:val="002433F2"/>
    <w:rsid w:val="002434D7"/>
    <w:rsid w:val="00243587"/>
    <w:rsid w:val="0024395D"/>
    <w:rsid w:val="002439A9"/>
    <w:rsid w:val="00243A6A"/>
    <w:rsid w:val="00243AA6"/>
    <w:rsid w:val="00243BA4"/>
    <w:rsid w:val="00243BF3"/>
    <w:rsid w:val="00243D12"/>
    <w:rsid w:val="00243E5B"/>
    <w:rsid w:val="00243EB6"/>
    <w:rsid w:val="00243F7A"/>
    <w:rsid w:val="00243F8D"/>
    <w:rsid w:val="00244000"/>
    <w:rsid w:val="0024416F"/>
    <w:rsid w:val="0024417D"/>
    <w:rsid w:val="00244205"/>
    <w:rsid w:val="002442A8"/>
    <w:rsid w:val="002443B9"/>
    <w:rsid w:val="0024442D"/>
    <w:rsid w:val="00244570"/>
    <w:rsid w:val="002446D3"/>
    <w:rsid w:val="0024477A"/>
    <w:rsid w:val="002447F8"/>
    <w:rsid w:val="00244858"/>
    <w:rsid w:val="00244924"/>
    <w:rsid w:val="0024492D"/>
    <w:rsid w:val="00244952"/>
    <w:rsid w:val="00244AFD"/>
    <w:rsid w:val="00244BB4"/>
    <w:rsid w:val="00244D5C"/>
    <w:rsid w:val="00244E70"/>
    <w:rsid w:val="00245131"/>
    <w:rsid w:val="0024517A"/>
    <w:rsid w:val="002451BB"/>
    <w:rsid w:val="002452E2"/>
    <w:rsid w:val="002452E6"/>
    <w:rsid w:val="002453AB"/>
    <w:rsid w:val="002454B4"/>
    <w:rsid w:val="00245545"/>
    <w:rsid w:val="0024554C"/>
    <w:rsid w:val="002455D2"/>
    <w:rsid w:val="0024560C"/>
    <w:rsid w:val="00245651"/>
    <w:rsid w:val="0024567C"/>
    <w:rsid w:val="00245774"/>
    <w:rsid w:val="002457F4"/>
    <w:rsid w:val="002458FA"/>
    <w:rsid w:val="00245966"/>
    <w:rsid w:val="00245A0F"/>
    <w:rsid w:val="00245B8C"/>
    <w:rsid w:val="00245BE7"/>
    <w:rsid w:val="00245C9A"/>
    <w:rsid w:val="00245D14"/>
    <w:rsid w:val="00245D2C"/>
    <w:rsid w:val="00245D4A"/>
    <w:rsid w:val="00245DC2"/>
    <w:rsid w:val="00245DED"/>
    <w:rsid w:val="00245E12"/>
    <w:rsid w:val="00245E7C"/>
    <w:rsid w:val="00245E9F"/>
    <w:rsid w:val="00245F42"/>
    <w:rsid w:val="00245FE8"/>
    <w:rsid w:val="00246009"/>
    <w:rsid w:val="00246049"/>
    <w:rsid w:val="00246050"/>
    <w:rsid w:val="0024606E"/>
    <w:rsid w:val="0024618B"/>
    <w:rsid w:val="002462AD"/>
    <w:rsid w:val="00246308"/>
    <w:rsid w:val="0024634E"/>
    <w:rsid w:val="002464CB"/>
    <w:rsid w:val="0024657C"/>
    <w:rsid w:val="0024663E"/>
    <w:rsid w:val="00246698"/>
    <w:rsid w:val="00246725"/>
    <w:rsid w:val="00246805"/>
    <w:rsid w:val="00246807"/>
    <w:rsid w:val="0024686A"/>
    <w:rsid w:val="0024697D"/>
    <w:rsid w:val="002469C6"/>
    <w:rsid w:val="00246B03"/>
    <w:rsid w:val="00246B1A"/>
    <w:rsid w:val="00246B49"/>
    <w:rsid w:val="00246B5A"/>
    <w:rsid w:val="00246BD9"/>
    <w:rsid w:val="00246C78"/>
    <w:rsid w:val="00246D4C"/>
    <w:rsid w:val="00246DD8"/>
    <w:rsid w:val="00246EAE"/>
    <w:rsid w:val="00246F0D"/>
    <w:rsid w:val="00246F15"/>
    <w:rsid w:val="00247082"/>
    <w:rsid w:val="0024738D"/>
    <w:rsid w:val="002473D5"/>
    <w:rsid w:val="00247971"/>
    <w:rsid w:val="002479B9"/>
    <w:rsid w:val="00247A8E"/>
    <w:rsid w:val="00247BD8"/>
    <w:rsid w:val="00247C3F"/>
    <w:rsid w:val="00247CCB"/>
    <w:rsid w:val="00247D3C"/>
    <w:rsid w:val="00247D7D"/>
    <w:rsid w:val="00247DCE"/>
    <w:rsid w:val="00250091"/>
    <w:rsid w:val="00250376"/>
    <w:rsid w:val="0025037B"/>
    <w:rsid w:val="002504DF"/>
    <w:rsid w:val="00250528"/>
    <w:rsid w:val="002505FA"/>
    <w:rsid w:val="0025061B"/>
    <w:rsid w:val="00250759"/>
    <w:rsid w:val="00250B3E"/>
    <w:rsid w:val="00250C4D"/>
    <w:rsid w:val="00250C69"/>
    <w:rsid w:val="00250D62"/>
    <w:rsid w:val="00250E27"/>
    <w:rsid w:val="00250EAC"/>
    <w:rsid w:val="00250F4E"/>
    <w:rsid w:val="0025117F"/>
    <w:rsid w:val="00251400"/>
    <w:rsid w:val="002514ED"/>
    <w:rsid w:val="00251542"/>
    <w:rsid w:val="0025157D"/>
    <w:rsid w:val="002515F2"/>
    <w:rsid w:val="00251610"/>
    <w:rsid w:val="00251622"/>
    <w:rsid w:val="0025162F"/>
    <w:rsid w:val="0025171B"/>
    <w:rsid w:val="0025185E"/>
    <w:rsid w:val="002518F9"/>
    <w:rsid w:val="0025191F"/>
    <w:rsid w:val="002519A0"/>
    <w:rsid w:val="00251A7A"/>
    <w:rsid w:val="00251AB6"/>
    <w:rsid w:val="00251BED"/>
    <w:rsid w:val="00251C02"/>
    <w:rsid w:val="00251CEC"/>
    <w:rsid w:val="00251D11"/>
    <w:rsid w:val="00251D13"/>
    <w:rsid w:val="00251D1E"/>
    <w:rsid w:val="00251E79"/>
    <w:rsid w:val="00251F04"/>
    <w:rsid w:val="0025208F"/>
    <w:rsid w:val="002520C2"/>
    <w:rsid w:val="002521C6"/>
    <w:rsid w:val="00252200"/>
    <w:rsid w:val="0025247D"/>
    <w:rsid w:val="002525EF"/>
    <w:rsid w:val="00252643"/>
    <w:rsid w:val="0025264E"/>
    <w:rsid w:val="002526E4"/>
    <w:rsid w:val="002527A6"/>
    <w:rsid w:val="002527D3"/>
    <w:rsid w:val="00252A06"/>
    <w:rsid w:val="00252A4B"/>
    <w:rsid w:val="00252A67"/>
    <w:rsid w:val="00252A7D"/>
    <w:rsid w:val="00252B45"/>
    <w:rsid w:val="00252E43"/>
    <w:rsid w:val="00252F64"/>
    <w:rsid w:val="00253070"/>
    <w:rsid w:val="002530BA"/>
    <w:rsid w:val="00253142"/>
    <w:rsid w:val="002531A0"/>
    <w:rsid w:val="0025324D"/>
    <w:rsid w:val="002532FE"/>
    <w:rsid w:val="0025360C"/>
    <w:rsid w:val="002536DB"/>
    <w:rsid w:val="0025380E"/>
    <w:rsid w:val="00253880"/>
    <w:rsid w:val="00253B80"/>
    <w:rsid w:val="00253C09"/>
    <w:rsid w:val="00253C41"/>
    <w:rsid w:val="00253CDC"/>
    <w:rsid w:val="00253CED"/>
    <w:rsid w:val="00253D54"/>
    <w:rsid w:val="00253E10"/>
    <w:rsid w:val="00253E42"/>
    <w:rsid w:val="002540C3"/>
    <w:rsid w:val="0025417E"/>
    <w:rsid w:val="0025426C"/>
    <w:rsid w:val="00254298"/>
    <w:rsid w:val="002542A5"/>
    <w:rsid w:val="00254363"/>
    <w:rsid w:val="002544A6"/>
    <w:rsid w:val="002544D3"/>
    <w:rsid w:val="00254708"/>
    <w:rsid w:val="00254763"/>
    <w:rsid w:val="002547FA"/>
    <w:rsid w:val="0025481E"/>
    <w:rsid w:val="00254870"/>
    <w:rsid w:val="0025488B"/>
    <w:rsid w:val="0025496C"/>
    <w:rsid w:val="0025497D"/>
    <w:rsid w:val="00254984"/>
    <w:rsid w:val="00254B25"/>
    <w:rsid w:val="00254B2F"/>
    <w:rsid w:val="00254B64"/>
    <w:rsid w:val="00254C0F"/>
    <w:rsid w:val="00254C1B"/>
    <w:rsid w:val="00254D10"/>
    <w:rsid w:val="00254D6A"/>
    <w:rsid w:val="00254D77"/>
    <w:rsid w:val="00254DB7"/>
    <w:rsid w:val="00254DC0"/>
    <w:rsid w:val="00254E6E"/>
    <w:rsid w:val="00254E84"/>
    <w:rsid w:val="00254EA2"/>
    <w:rsid w:val="00254EC0"/>
    <w:rsid w:val="00254F1E"/>
    <w:rsid w:val="00254F67"/>
    <w:rsid w:val="002550DA"/>
    <w:rsid w:val="002550FB"/>
    <w:rsid w:val="00255111"/>
    <w:rsid w:val="002553D6"/>
    <w:rsid w:val="002553FE"/>
    <w:rsid w:val="00255513"/>
    <w:rsid w:val="00255565"/>
    <w:rsid w:val="0025557F"/>
    <w:rsid w:val="0025558A"/>
    <w:rsid w:val="0025561D"/>
    <w:rsid w:val="00255712"/>
    <w:rsid w:val="00255777"/>
    <w:rsid w:val="002557F8"/>
    <w:rsid w:val="0025582B"/>
    <w:rsid w:val="0025586B"/>
    <w:rsid w:val="002558BF"/>
    <w:rsid w:val="002559BF"/>
    <w:rsid w:val="00255AE9"/>
    <w:rsid w:val="00255C42"/>
    <w:rsid w:val="00255C46"/>
    <w:rsid w:val="00255D8A"/>
    <w:rsid w:val="00255E50"/>
    <w:rsid w:val="00255ED1"/>
    <w:rsid w:val="00255EDE"/>
    <w:rsid w:val="00255F3E"/>
    <w:rsid w:val="00255F82"/>
    <w:rsid w:val="002560F8"/>
    <w:rsid w:val="002560F9"/>
    <w:rsid w:val="002563F0"/>
    <w:rsid w:val="00256649"/>
    <w:rsid w:val="0025694A"/>
    <w:rsid w:val="002569A8"/>
    <w:rsid w:val="00256A66"/>
    <w:rsid w:val="00256C5B"/>
    <w:rsid w:val="00256CF3"/>
    <w:rsid w:val="00256D13"/>
    <w:rsid w:val="00256D20"/>
    <w:rsid w:val="00256DE1"/>
    <w:rsid w:val="00256E67"/>
    <w:rsid w:val="00256F08"/>
    <w:rsid w:val="00256F68"/>
    <w:rsid w:val="00256FC4"/>
    <w:rsid w:val="002570C0"/>
    <w:rsid w:val="00257186"/>
    <w:rsid w:val="002571EA"/>
    <w:rsid w:val="002571FE"/>
    <w:rsid w:val="00257217"/>
    <w:rsid w:val="0025727C"/>
    <w:rsid w:val="002572EF"/>
    <w:rsid w:val="00257369"/>
    <w:rsid w:val="0025742B"/>
    <w:rsid w:val="00257465"/>
    <w:rsid w:val="00257483"/>
    <w:rsid w:val="002574B3"/>
    <w:rsid w:val="0025751F"/>
    <w:rsid w:val="00257641"/>
    <w:rsid w:val="00257685"/>
    <w:rsid w:val="0025772D"/>
    <w:rsid w:val="0025774D"/>
    <w:rsid w:val="00257775"/>
    <w:rsid w:val="00257818"/>
    <w:rsid w:val="0025781B"/>
    <w:rsid w:val="0025791B"/>
    <w:rsid w:val="00257930"/>
    <w:rsid w:val="002579D3"/>
    <w:rsid w:val="002579ED"/>
    <w:rsid w:val="00257A05"/>
    <w:rsid w:val="00257AC6"/>
    <w:rsid w:val="00257B19"/>
    <w:rsid w:val="00257B90"/>
    <w:rsid w:val="00257C7C"/>
    <w:rsid w:val="00257C91"/>
    <w:rsid w:val="00257E6D"/>
    <w:rsid w:val="00257ED5"/>
    <w:rsid w:val="00257F67"/>
    <w:rsid w:val="00260195"/>
    <w:rsid w:val="002601BE"/>
    <w:rsid w:val="00260295"/>
    <w:rsid w:val="0026036F"/>
    <w:rsid w:val="0026055E"/>
    <w:rsid w:val="002607AF"/>
    <w:rsid w:val="002607FC"/>
    <w:rsid w:val="002608B6"/>
    <w:rsid w:val="002608F6"/>
    <w:rsid w:val="00260B0B"/>
    <w:rsid w:val="00260B19"/>
    <w:rsid w:val="00260B79"/>
    <w:rsid w:val="00260D92"/>
    <w:rsid w:val="00260E18"/>
    <w:rsid w:val="00260E6A"/>
    <w:rsid w:val="00260EA0"/>
    <w:rsid w:val="00260F03"/>
    <w:rsid w:val="00261116"/>
    <w:rsid w:val="002611C0"/>
    <w:rsid w:val="00261215"/>
    <w:rsid w:val="002612C2"/>
    <w:rsid w:val="00261357"/>
    <w:rsid w:val="0026139C"/>
    <w:rsid w:val="002613F0"/>
    <w:rsid w:val="00261406"/>
    <w:rsid w:val="00261563"/>
    <w:rsid w:val="00261577"/>
    <w:rsid w:val="00261584"/>
    <w:rsid w:val="002615BD"/>
    <w:rsid w:val="0026164B"/>
    <w:rsid w:val="002616FB"/>
    <w:rsid w:val="00261763"/>
    <w:rsid w:val="00261953"/>
    <w:rsid w:val="00261A34"/>
    <w:rsid w:val="00261AED"/>
    <w:rsid w:val="00261BFA"/>
    <w:rsid w:val="00261C03"/>
    <w:rsid w:val="00261C86"/>
    <w:rsid w:val="00261D3F"/>
    <w:rsid w:val="00261FA6"/>
    <w:rsid w:val="00262053"/>
    <w:rsid w:val="002621C2"/>
    <w:rsid w:val="002622B9"/>
    <w:rsid w:val="002622E6"/>
    <w:rsid w:val="0026235F"/>
    <w:rsid w:val="002623BA"/>
    <w:rsid w:val="00262437"/>
    <w:rsid w:val="0026243B"/>
    <w:rsid w:val="00262468"/>
    <w:rsid w:val="0026246E"/>
    <w:rsid w:val="002625F3"/>
    <w:rsid w:val="0026287A"/>
    <w:rsid w:val="002628CB"/>
    <w:rsid w:val="00262949"/>
    <w:rsid w:val="00262A7B"/>
    <w:rsid w:val="00262A8B"/>
    <w:rsid w:val="00262B34"/>
    <w:rsid w:val="00262BAC"/>
    <w:rsid w:val="00262D5F"/>
    <w:rsid w:val="00262E3A"/>
    <w:rsid w:val="00262EA7"/>
    <w:rsid w:val="00262EC5"/>
    <w:rsid w:val="00262ED4"/>
    <w:rsid w:val="00262EFC"/>
    <w:rsid w:val="00262F61"/>
    <w:rsid w:val="00262F7B"/>
    <w:rsid w:val="002630A0"/>
    <w:rsid w:val="00263187"/>
    <w:rsid w:val="002632EC"/>
    <w:rsid w:val="002632F2"/>
    <w:rsid w:val="0026334B"/>
    <w:rsid w:val="0026338E"/>
    <w:rsid w:val="0026347C"/>
    <w:rsid w:val="002634D4"/>
    <w:rsid w:val="002634DD"/>
    <w:rsid w:val="002634F9"/>
    <w:rsid w:val="002634FB"/>
    <w:rsid w:val="0026355F"/>
    <w:rsid w:val="00263674"/>
    <w:rsid w:val="002638B6"/>
    <w:rsid w:val="0026393E"/>
    <w:rsid w:val="00263A18"/>
    <w:rsid w:val="00263A53"/>
    <w:rsid w:val="00263B09"/>
    <w:rsid w:val="00263B59"/>
    <w:rsid w:val="00263C1E"/>
    <w:rsid w:val="00263EBB"/>
    <w:rsid w:val="00263ECF"/>
    <w:rsid w:val="00263EE4"/>
    <w:rsid w:val="00263F16"/>
    <w:rsid w:val="00264063"/>
    <w:rsid w:val="002642C3"/>
    <w:rsid w:val="002643D4"/>
    <w:rsid w:val="002643DE"/>
    <w:rsid w:val="00264462"/>
    <w:rsid w:val="00264618"/>
    <w:rsid w:val="002646FC"/>
    <w:rsid w:val="0026474B"/>
    <w:rsid w:val="002647FB"/>
    <w:rsid w:val="00264930"/>
    <w:rsid w:val="0026497E"/>
    <w:rsid w:val="002649C3"/>
    <w:rsid w:val="00264A4A"/>
    <w:rsid w:val="00264ABE"/>
    <w:rsid w:val="00264C19"/>
    <w:rsid w:val="00264C1D"/>
    <w:rsid w:val="00264C25"/>
    <w:rsid w:val="00264CC0"/>
    <w:rsid w:val="00264D21"/>
    <w:rsid w:val="00264E09"/>
    <w:rsid w:val="00264E31"/>
    <w:rsid w:val="00264E96"/>
    <w:rsid w:val="00264EA4"/>
    <w:rsid w:val="00264EE2"/>
    <w:rsid w:val="00264FE3"/>
    <w:rsid w:val="00264FFC"/>
    <w:rsid w:val="0026500D"/>
    <w:rsid w:val="0026503A"/>
    <w:rsid w:val="00265180"/>
    <w:rsid w:val="00265236"/>
    <w:rsid w:val="00265291"/>
    <w:rsid w:val="002652E5"/>
    <w:rsid w:val="0026537A"/>
    <w:rsid w:val="0026537F"/>
    <w:rsid w:val="002653CE"/>
    <w:rsid w:val="002653E6"/>
    <w:rsid w:val="0026544F"/>
    <w:rsid w:val="00265625"/>
    <w:rsid w:val="00265642"/>
    <w:rsid w:val="002656E2"/>
    <w:rsid w:val="00265745"/>
    <w:rsid w:val="00265777"/>
    <w:rsid w:val="0026580A"/>
    <w:rsid w:val="00265833"/>
    <w:rsid w:val="00265A54"/>
    <w:rsid w:val="00265A8B"/>
    <w:rsid w:val="00265B7A"/>
    <w:rsid w:val="00265BE1"/>
    <w:rsid w:val="00265CB5"/>
    <w:rsid w:val="00265DD8"/>
    <w:rsid w:val="00265F33"/>
    <w:rsid w:val="00265F36"/>
    <w:rsid w:val="0026604A"/>
    <w:rsid w:val="00266231"/>
    <w:rsid w:val="00266250"/>
    <w:rsid w:val="0026625A"/>
    <w:rsid w:val="00266437"/>
    <w:rsid w:val="002664E1"/>
    <w:rsid w:val="00266574"/>
    <w:rsid w:val="0026658A"/>
    <w:rsid w:val="0026659C"/>
    <w:rsid w:val="0026660E"/>
    <w:rsid w:val="002667DA"/>
    <w:rsid w:val="00266918"/>
    <w:rsid w:val="00266B4A"/>
    <w:rsid w:val="00266C66"/>
    <w:rsid w:val="00266C95"/>
    <w:rsid w:val="00266D28"/>
    <w:rsid w:val="00266DA6"/>
    <w:rsid w:val="00266E7E"/>
    <w:rsid w:val="00266ECA"/>
    <w:rsid w:val="00266EDC"/>
    <w:rsid w:val="00266F38"/>
    <w:rsid w:val="002670E3"/>
    <w:rsid w:val="00267221"/>
    <w:rsid w:val="0026728F"/>
    <w:rsid w:val="002672AE"/>
    <w:rsid w:val="002672D9"/>
    <w:rsid w:val="0026733A"/>
    <w:rsid w:val="00267369"/>
    <w:rsid w:val="00267486"/>
    <w:rsid w:val="002674B0"/>
    <w:rsid w:val="00267525"/>
    <w:rsid w:val="0026756B"/>
    <w:rsid w:val="002676C3"/>
    <w:rsid w:val="002676D9"/>
    <w:rsid w:val="00267707"/>
    <w:rsid w:val="0026773F"/>
    <w:rsid w:val="002677A5"/>
    <w:rsid w:val="0026782B"/>
    <w:rsid w:val="002678A5"/>
    <w:rsid w:val="002679C9"/>
    <w:rsid w:val="00267A42"/>
    <w:rsid w:val="00267BEA"/>
    <w:rsid w:val="00267E10"/>
    <w:rsid w:val="00267F30"/>
    <w:rsid w:val="00270015"/>
    <w:rsid w:val="002700F5"/>
    <w:rsid w:val="0027011A"/>
    <w:rsid w:val="00270193"/>
    <w:rsid w:val="002702D4"/>
    <w:rsid w:val="00270311"/>
    <w:rsid w:val="00270458"/>
    <w:rsid w:val="002704CB"/>
    <w:rsid w:val="00270781"/>
    <w:rsid w:val="00270945"/>
    <w:rsid w:val="00270B4D"/>
    <w:rsid w:val="00270B77"/>
    <w:rsid w:val="00270BF6"/>
    <w:rsid w:val="00270DED"/>
    <w:rsid w:val="00270EB6"/>
    <w:rsid w:val="00270F38"/>
    <w:rsid w:val="00271004"/>
    <w:rsid w:val="0027103D"/>
    <w:rsid w:val="0027119D"/>
    <w:rsid w:val="00271218"/>
    <w:rsid w:val="002712DB"/>
    <w:rsid w:val="002712FD"/>
    <w:rsid w:val="00271342"/>
    <w:rsid w:val="002713D5"/>
    <w:rsid w:val="002716CD"/>
    <w:rsid w:val="002716E2"/>
    <w:rsid w:val="00271766"/>
    <w:rsid w:val="00271774"/>
    <w:rsid w:val="00271796"/>
    <w:rsid w:val="002717B2"/>
    <w:rsid w:val="00271BEF"/>
    <w:rsid w:val="00271BF2"/>
    <w:rsid w:val="00271C0B"/>
    <w:rsid w:val="00271D03"/>
    <w:rsid w:val="00271D4E"/>
    <w:rsid w:val="00271DDD"/>
    <w:rsid w:val="00271E34"/>
    <w:rsid w:val="00271E51"/>
    <w:rsid w:val="00271F7B"/>
    <w:rsid w:val="0027200C"/>
    <w:rsid w:val="00272089"/>
    <w:rsid w:val="002720A6"/>
    <w:rsid w:val="002720E2"/>
    <w:rsid w:val="0027218A"/>
    <w:rsid w:val="00272222"/>
    <w:rsid w:val="0027223A"/>
    <w:rsid w:val="002722B4"/>
    <w:rsid w:val="00272445"/>
    <w:rsid w:val="002724F0"/>
    <w:rsid w:val="00272572"/>
    <w:rsid w:val="00272639"/>
    <w:rsid w:val="002726E2"/>
    <w:rsid w:val="00272792"/>
    <w:rsid w:val="0027284B"/>
    <w:rsid w:val="0027290D"/>
    <w:rsid w:val="002729BE"/>
    <w:rsid w:val="002729C1"/>
    <w:rsid w:val="00272A39"/>
    <w:rsid w:val="00272B04"/>
    <w:rsid w:val="00272BFD"/>
    <w:rsid w:val="00272CCB"/>
    <w:rsid w:val="00272CF6"/>
    <w:rsid w:val="00272D56"/>
    <w:rsid w:val="00272D6A"/>
    <w:rsid w:val="00272E37"/>
    <w:rsid w:val="00272EFC"/>
    <w:rsid w:val="00272F9A"/>
    <w:rsid w:val="00273017"/>
    <w:rsid w:val="002730DA"/>
    <w:rsid w:val="0027310E"/>
    <w:rsid w:val="00273200"/>
    <w:rsid w:val="002732BF"/>
    <w:rsid w:val="0027331A"/>
    <w:rsid w:val="00273323"/>
    <w:rsid w:val="002733FF"/>
    <w:rsid w:val="0027340D"/>
    <w:rsid w:val="0027341C"/>
    <w:rsid w:val="00273613"/>
    <w:rsid w:val="002738A6"/>
    <w:rsid w:val="002738D5"/>
    <w:rsid w:val="00273A2C"/>
    <w:rsid w:val="00273AE3"/>
    <w:rsid w:val="00273B11"/>
    <w:rsid w:val="00273B36"/>
    <w:rsid w:val="00273C96"/>
    <w:rsid w:val="00273CC4"/>
    <w:rsid w:val="00273DB1"/>
    <w:rsid w:val="00273EAB"/>
    <w:rsid w:val="00273F63"/>
    <w:rsid w:val="00274091"/>
    <w:rsid w:val="0027409F"/>
    <w:rsid w:val="00274109"/>
    <w:rsid w:val="002744A0"/>
    <w:rsid w:val="002744A8"/>
    <w:rsid w:val="002744C0"/>
    <w:rsid w:val="00274556"/>
    <w:rsid w:val="002745C8"/>
    <w:rsid w:val="0027465B"/>
    <w:rsid w:val="00274824"/>
    <w:rsid w:val="0027488C"/>
    <w:rsid w:val="0027491B"/>
    <w:rsid w:val="00274924"/>
    <w:rsid w:val="0027492D"/>
    <w:rsid w:val="00274931"/>
    <w:rsid w:val="00274AC9"/>
    <w:rsid w:val="00274B01"/>
    <w:rsid w:val="00274CD2"/>
    <w:rsid w:val="00274D39"/>
    <w:rsid w:val="00274D3F"/>
    <w:rsid w:val="00274D45"/>
    <w:rsid w:val="00274DED"/>
    <w:rsid w:val="00274DEF"/>
    <w:rsid w:val="00274E3F"/>
    <w:rsid w:val="00274E82"/>
    <w:rsid w:val="00274EE7"/>
    <w:rsid w:val="00274F5A"/>
    <w:rsid w:val="00274FC0"/>
    <w:rsid w:val="00275069"/>
    <w:rsid w:val="0027516E"/>
    <w:rsid w:val="002751B3"/>
    <w:rsid w:val="0027528E"/>
    <w:rsid w:val="0027533F"/>
    <w:rsid w:val="00275388"/>
    <w:rsid w:val="002753A7"/>
    <w:rsid w:val="002753B8"/>
    <w:rsid w:val="002754EF"/>
    <w:rsid w:val="002755FC"/>
    <w:rsid w:val="0027575A"/>
    <w:rsid w:val="0027575D"/>
    <w:rsid w:val="00275797"/>
    <w:rsid w:val="00275A4C"/>
    <w:rsid w:val="00275A75"/>
    <w:rsid w:val="00275B84"/>
    <w:rsid w:val="00275BD1"/>
    <w:rsid w:val="00275D15"/>
    <w:rsid w:val="00275D25"/>
    <w:rsid w:val="00275E07"/>
    <w:rsid w:val="00275F61"/>
    <w:rsid w:val="0027604B"/>
    <w:rsid w:val="002760C8"/>
    <w:rsid w:val="002760FF"/>
    <w:rsid w:val="002761E9"/>
    <w:rsid w:val="002761FE"/>
    <w:rsid w:val="002761FF"/>
    <w:rsid w:val="00276268"/>
    <w:rsid w:val="0027627D"/>
    <w:rsid w:val="00276303"/>
    <w:rsid w:val="0027642F"/>
    <w:rsid w:val="0027648F"/>
    <w:rsid w:val="0027652F"/>
    <w:rsid w:val="002765FB"/>
    <w:rsid w:val="002767A4"/>
    <w:rsid w:val="002767AE"/>
    <w:rsid w:val="002768EB"/>
    <w:rsid w:val="0027692E"/>
    <w:rsid w:val="00276A38"/>
    <w:rsid w:val="00276B91"/>
    <w:rsid w:val="00276BA0"/>
    <w:rsid w:val="00276BA3"/>
    <w:rsid w:val="00276D88"/>
    <w:rsid w:val="00276E4E"/>
    <w:rsid w:val="00276E71"/>
    <w:rsid w:val="00276E77"/>
    <w:rsid w:val="00276E82"/>
    <w:rsid w:val="00276FD0"/>
    <w:rsid w:val="00277049"/>
    <w:rsid w:val="002770FE"/>
    <w:rsid w:val="0027711F"/>
    <w:rsid w:val="002771E5"/>
    <w:rsid w:val="00277212"/>
    <w:rsid w:val="002772B3"/>
    <w:rsid w:val="0027741B"/>
    <w:rsid w:val="00277475"/>
    <w:rsid w:val="00277584"/>
    <w:rsid w:val="002775B5"/>
    <w:rsid w:val="0027778A"/>
    <w:rsid w:val="0027779C"/>
    <w:rsid w:val="002777B6"/>
    <w:rsid w:val="002777B8"/>
    <w:rsid w:val="002779F4"/>
    <w:rsid w:val="00277B6C"/>
    <w:rsid w:val="00277C22"/>
    <w:rsid w:val="00277C96"/>
    <w:rsid w:val="00277CEB"/>
    <w:rsid w:val="00277D5D"/>
    <w:rsid w:val="00277E37"/>
    <w:rsid w:val="00277E80"/>
    <w:rsid w:val="00277EA8"/>
    <w:rsid w:val="00277F20"/>
    <w:rsid w:val="00277F36"/>
    <w:rsid w:val="00277FDE"/>
    <w:rsid w:val="0028000F"/>
    <w:rsid w:val="002800D6"/>
    <w:rsid w:val="002802A8"/>
    <w:rsid w:val="002802B3"/>
    <w:rsid w:val="00280351"/>
    <w:rsid w:val="0028036B"/>
    <w:rsid w:val="00280384"/>
    <w:rsid w:val="002803F4"/>
    <w:rsid w:val="002804E3"/>
    <w:rsid w:val="00280533"/>
    <w:rsid w:val="002805A2"/>
    <w:rsid w:val="0028071C"/>
    <w:rsid w:val="002807A5"/>
    <w:rsid w:val="0028080B"/>
    <w:rsid w:val="00280848"/>
    <w:rsid w:val="00280882"/>
    <w:rsid w:val="00280910"/>
    <w:rsid w:val="002809FA"/>
    <w:rsid w:val="00280A43"/>
    <w:rsid w:val="00280B41"/>
    <w:rsid w:val="00280B6C"/>
    <w:rsid w:val="00280BDE"/>
    <w:rsid w:val="00280C1E"/>
    <w:rsid w:val="00280F01"/>
    <w:rsid w:val="00280F23"/>
    <w:rsid w:val="00280F49"/>
    <w:rsid w:val="00280F6D"/>
    <w:rsid w:val="00280F74"/>
    <w:rsid w:val="00280FBC"/>
    <w:rsid w:val="00281033"/>
    <w:rsid w:val="00281040"/>
    <w:rsid w:val="0028110B"/>
    <w:rsid w:val="00281195"/>
    <w:rsid w:val="002811B6"/>
    <w:rsid w:val="002811BD"/>
    <w:rsid w:val="002811DF"/>
    <w:rsid w:val="00281399"/>
    <w:rsid w:val="0028139D"/>
    <w:rsid w:val="00281420"/>
    <w:rsid w:val="0028145C"/>
    <w:rsid w:val="002814B1"/>
    <w:rsid w:val="0028159B"/>
    <w:rsid w:val="0028160C"/>
    <w:rsid w:val="00281716"/>
    <w:rsid w:val="0028174B"/>
    <w:rsid w:val="002817F2"/>
    <w:rsid w:val="002817FA"/>
    <w:rsid w:val="002817FE"/>
    <w:rsid w:val="0028186A"/>
    <w:rsid w:val="0028193B"/>
    <w:rsid w:val="00281989"/>
    <w:rsid w:val="00281A34"/>
    <w:rsid w:val="00281A6E"/>
    <w:rsid w:val="00281AA2"/>
    <w:rsid w:val="00281AE1"/>
    <w:rsid w:val="00281AEF"/>
    <w:rsid w:val="00281B46"/>
    <w:rsid w:val="00281B9B"/>
    <w:rsid w:val="00281BDA"/>
    <w:rsid w:val="00281C69"/>
    <w:rsid w:val="00281D55"/>
    <w:rsid w:val="00281E47"/>
    <w:rsid w:val="00281F49"/>
    <w:rsid w:val="00281FB3"/>
    <w:rsid w:val="00281FD0"/>
    <w:rsid w:val="0028206E"/>
    <w:rsid w:val="0028211F"/>
    <w:rsid w:val="0028229B"/>
    <w:rsid w:val="002822C0"/>
    <w:rsid w:val="002822DF"/>
    <w:rsid w:val="00282323"/>
    <w:rsid w:val="002823B4"/>
    <w:rsid w:val="002824E6"/>
    <w:rsid w:val="00282643"/>
    <w:rsid w:val="0028277F"/>
    <w:rsid w:val="002827BB"/>
    <w:rsid w:val="002827C4"/>
    <w:rsid w:val="0028283F"/>
    <w:rsid w:val="002828FC"/>
    <w:rsid w:val="00282B65"/>
    <w:rsid w:val="00282B83"/>
    <w:rsid w:val="00282C17"/>
    <w:rsid w:val="00282CFB"/>
    <w:rsid w:val="00282D70"/>
    <w:rsid w:val="00282ED1"/>
    <w:rsid w:val="00282EF7"/>
    <w:rsid w:val="0028307E"/>
    <w:rsid w:val="002831E7"/>
    <w:rsid w:val="00283314"/>
    <w:rsid w:val="0028340A"/>
    <w:rsid w:val="002834DB"/>
    <w:rsid w:val="002835D1"/>
    <w:rsid w:val="0028366C"/>
    <w:rsid w:val="002836A9"/>
    <w:rsid w:val="00283739"/>
    <w:rsid w:val="002837B6"/>
    <w:rsid w:val="002837B8"/>
    <w:rsid w:val="00283814"/>
    <w:rsid w:val="0028394C"/>
    <w:rsid w:val="002839B2"/>
    <w:rsid w:val="00283AC0"/>
    <w:rsid w:val="00283B70"/>
    <w:rsid w:val="00283BB7"/>
    <w:rsid w:val="00283C96"/>
    <w:rsid w:val="00283CC8"/>
    <w:rsid w:val="00283D35"/>
    <w:rsid w:val="00283D47"/>
    <w:rsid w:val="00283DF4"/>
    <w:rsid w:val="00283E41"/>
    <w:rsid w:val="00283F48"/>
    <w:rsid w:val="00283FC0"/>
    <w:rsid w:val="002840C0"/>
    <w:rsid w:val="00284110"/>
    <w:rsid w:val="00284399"/>
    <w:rsid w:val="002843C5"/>
    <w:rsid w:val="00284747"/>
    <w:rsid w:val="00284790"/>
    <w:rsid w:val="00284A38"/>
    <w:rsid w:val="00284A6D"/>
    <w:rsid w:val="00284B9F"/>
    <w:rsid w:val="00284D88"/>
    <w:rsid w:val="00284DE0"/>
    <w:rsid w:val="00284DF0"/>
    <w:rsid w:val="00284E10"/>
    <w:rsid w:val="00284E8A"/>
    <w:rsid w:val="00284EF9"/>
    <w:rsid w:val="00284F2A"/>
    <w:rsid w:val="00284F3A"/>
    <w:rsid w:val="002850B6"/>
    <w:rsid w:val="002853BB"/>
    <w:rsid w:val="002853D7"/>
    <w:rsid w:val="002853E1"/>
    <w:rsid w:val="002853F4"/>
    <w:rsid w:val="00285421"/>
    <w:rsid w:val="00285425"/>
    <w:rsid w:val="0028543E"/>
    <w:rsid w:val="002854D4"/>
    <w:rsid w:val="002855D8"/>
    <w:rsid w:val="0028568E"/>
    <w:rsid w:val="0028583A"/>
    <w:rsid w:val="002859C1"/>
    <w:rsid w:val="00285A2D"/>
    <w:rsid w:val="00285B55"/>
    <w:rsid w:val="00285BD1"/>
    <w:rsid w:val="00285C30"/>
    <w:rsid w:val="00285D06"/>
    <w:rsid w:val="00285D3C"/>
    <w:rsid w:val="00285D97"/>
    <w:rsid w:val="00285DB7"/>
    <w:rsid w:val="00285E1D"/>
    <w:rsid w:val="00285E75"/>
    <w:rsid w:val="00285E77"/>
    <w:rsid w:val="00285EC7"/>
    <w:rsid w:val="00285F21"/>
    <w:rsid w:val="00285F94"/>
    <w:rsid w:val="00285FBA"/>
    <w:rsid w:val="002860A5"/>
    <w:rsid w:val="002860B6"/>
    <w:rsid w:val="002860D0"/>
    <w:rsid w:val="00286106"/>
    <w:rsid w:val="00286181"/>
    <w:rsid w:val="002862DA"/>
    <w:rsid w:val="002862E9"/>
    <w:rsid w:val="0028631A"/>
    <w:rsid w:val="00286411"/>
    <w:rsid w:val="00286521"/>
    <w:rsid w:val="00286654"/>
    <w:rsid w:val="0028666F"/>
    <w:rsid w:val="00286710"/>
    <w:rsid w:val="00286727"/>
    <w:rsid w:val="00286843"/>
    <w:rsid w:val="00286860"/>
    <w:rsid w:val="002868A9"/>
    <w:rsid w:val="002868DB"/>
    <w:rsid w:val="00286945"/>
    <w:rsid w:val="00286962"/>
    <w:rsid w:val="0028699F"/>
    <w:rsid w:val="00286BFD"/>
    <w:rsid w:val="00286C98"/>
    <w:rsid w:val="00286CDA"/>
    <w:rsid w:val="00286D6C"/>
    <w:rsid w:val="00286E44"/>
    <w:rsid w:val="0028709A"/>
    <w:rsid w:val="00287179"/>
    <w:rsid w:val="00287254"/>
    <w:rsid w:val="0028733C"/>
    <w:rsid w:val="00287448"/>
    <w:rsid w:val="002874BD"/>
    <w:rsid w:val="00287738"/>
    <w:rsid w:val="002877B6"/>
    <w:rsid w:val="00287815"/>
    <w:rsid w:val="00287899"/>
    <w:rsid w:val="002879C3"/>
    <w:rsid w:val="00287B4F"/>
    <w:rsid w:val="00287DBF"/>
    <w:rsid w:val="00287E03"/>
    <w:rsid w:val="00287F07"/>
    <w:rsid w:val="00287F5F"/>
    <w:rsid w:val="0029003C"/>
    <w:rsid w:val="002901C8"/>
    <w:rsid w:val="002904E5"/>
    <w:rsid w:val="002904EA"/>
    <w:rsid w:val="00290555"/>
    <w:rsid w:val="00290715"/>
    <w:rsid w:val="002907D8"/>
    <w:rsid w:val="0029085B"/>
    <w:rsid w:val="002908E0"/>
    <w:rsid w:val="002909B0"/>
    <w:rsid w:val="00290A1B"/>
    <w:rsid w:val="00290AD9"/>
    <w:rsid w:val="00290ADB"/>
    <w:rsid w:val="00290B80"/>
    <w:rsid w:val="00290C2C"/>
    <w:rsid w:val="00290CBE"/>
    <w:rsid w:val="00290F39"/>
    <w:rsid w:val="00290F61"/>
    <w:rsid w:val="00290FE9"/>
    <w:rsid w:val="002911AF"/>
    <w:rsid w:val="00291258"/>
    <w:rsid w:val="002912B2"/>
    <w:rsid w:val="0029132F"/>
    <w:rsid w:val="00291455"/>
    <w:rsid w:val="0029149E"/>
    <w:rsid w:val="002915B0"/>
    <w:rsid w:val="0029169C"/>
    <w:rsid w:val="00291713"/>
    <w:rsid w:val="002917BA"/>
    <w:rsid w:val="00291937"/>
    <w:rsid w:val="0029199C"/>
    <w:rsid w:val="002919D4"/>
    <w:rsid w:val="002919F0"/>
    <w:rsid w:val="00291B38"/>
    <w:rsid w:val="00291BB0"/>
    <w:rsid w:val="00291C7D"/>
    <w:rsid w:val="00291C92"/>
    <w:rsid w:val="00291CAA"/>
    <w:rsid w:val="00291CC6"/>
    <w:rsid w:val="00291D13"/>
    <w:rsid w:val="00291D3C"/>
    <w:rsid w:val="00291DCE"/>
    <w:rsid w:val="00291ED7"/>
    <w:rsid w:val="00291F34"/>
    <w:rsid w:val="002920A9"/>
    <w:rsid w:val="002920B2"/>
    <w:rsid w:val="002920D1"/>
    <w:rsid w:val="0029224A"/>
    <w:rsid w:val="00292262"/>
    <w:rsid w:val="002922B8"/>
    <w:rsid w:val="0029233B"/>
    <w:rsid w:val="0029237D"/>
    <w:rsid w:val="00292451"/>
    <w:rsid w:val="0029263E"/>
    <w:rsid w:val="00292741"/>
    <w:rsid w:val="00292766"/>
    <w:rsid w:val="00292960"/>
    <w:rsid w:val="00292987"/>
    <w:rsid w:val="00292A26"/>
    <w:rsid w:val="00292A6E"/>
    <w:rsid w:val="00292A7D"/>
    <w:rsid w:val="00292BBD"/>
    <w:rsid w:val="00292C55"/>
    <w:rsid w:val="00292DE2"/>
    <w:rsid w:val="00292F08"/>
    <w:rsid w:val="00292F7A"/>
    <w:rsid w:val="00292F99"/>
    <w:rsid w:val="00292FB4"/>
    <w:rsid w:val="0029301C"/>
    <w:rsid w:val="00293043"/>
    <w:rsid w:val="00293244"/>
    <w:rsid w:val="00293277"/>
    <w:rsid w:val="002932A9"/>
    <w:rsid w:val="00293494"/>
    <w:rsid w:val="00293536"/>
    <w:rsid w:val="00293538"/>
    <w:rsid w:val="00293564"/>
    <w:rsid w:val="002935E7"/>
    <w:rsid w:val="00293696"/>
    <w:rsid w:val="0029373C"/>
    <w:rsid w:val="002937A7"/>
    <w:rsid w:val="002937C6"/>
    <w:rsid w:val="0029384D"/>
    <w:rsid w:val="00293994"/>
    <w:rsid w:val="002939D2"/>
    <w:rsid w:val="00293AA5"/>
    <w:rsid w:val="00293AFF"/>
    <w:rsid w:val="00293B4D"/>
    <w:rsid w:val="00293B89"/>
    <w:rsid w:val="00293C71"/>
    <w:rsid w:val="00293D33"/>
    <w:rsid w:val="00293DEA"/>
    <w:rsid w:val="00293E8B"/>
    <w:rsid w:val="00293FEB"/>
    <w:rsid w:val="00293FF0"/>
    <w:rsid w:val="0029401A"/>
    <w:rsid w:val="00294058"/>
    <w:rsid w:val="002941AD"/>
    <w:rsid w:val="00294237"/>
    <w:rsid w:val="00294286"/>
    <w:rsid w:val="00294347"/>
    <w:rsid w:val="00294459"/>
    <w:rsid w:val="0029448E"/>
    <w:rsid w:val="00294493"/>
    <w:rsid w:val="002944F0"/>
    <w:rsid w:val="00294553"/>
    <w:rsid w:val="002945E9"/>
    <w:rsid w:val="002945F0"/>
    <w:rsid w:val="002947DA"/>
    <w:rsid w:val="0029483E"/>
    <w:rsid w:val="00294871"/>
    <w:rsid w:val="002948BB"/>
    <w:rsid w:val="00294945"/>
    <w:rsid w:val="00294A64"/>
    <w:rsid w:val="00294A8E"/>
    <w:rsid w:val="00294AB5"/>
    <w:rsid w:val="00294AE8"/>
    <w:rsid w:val="00294C8B"/>
    <w:rsid w:val="00294CBC"/>
    <w:rsid w:val="00294D22"/>
    <w:rsid w:val="00295097"/>
    <w:rsid w:val="002950E7"/>
    <w:rsid w:val="00295184"/>
    <w:rsid w:val="00295207"/>
    <w:rsid w:val="00295293"/>
    <w:rsid w:val="002952C4"/>
    <w:rsid w:val="00295368"/>
    <w:rsid w:val="0029536A"/>
    <w:rsid w:val="002954E5"/>
    <w:rsid w:val="0029552A"/>
    <w:rsid w:val="002955C5"/>
    <w:rsid w:val="00295926"/>
    <w:rsid w:val="0029593C"/>
    <w:rsid w:val="00295992"/>
    <w:rsid w:val="00295A48"/>
    <w:rsid w:val="00295A9C"/>
    <w:rsid w:val="00295AB0"/>
    <w:rsid w:val="00295BAA"/>
    <w:rsid w:val="00295C6E"/>
    <w:rsid w:val="00295C92"/>
    <w:rsid w:val="00295DF4"/>
    <w:rsid w:val="00295F37"/>
    <w:rsid w:val="002961C5"/>
    <w:rsid w:val="002961D0"/>
    <w:rsid w:val="0029626D"/>
    <w:rsid w:val="002962D2"/>
    <w:rsid w:val="00296398"/>
    <w:rsid w:val="0029657B"/>
    <w:rsid w:val="0029686E"/>
    <w:rsid w:val="002968CF"/>
    <w:rsid w:val="00296A6F"/>
    <w:rsid w:val="00296B0E"/>
    <w:rsid w:val="00296BA1"/>
    <w:rsid w:val="00296BDB"/>
    <w:rsid w:val="00296BE7"/>
    <w:rsid w:val="00296E76"/>
    <w:rsid w:val="00296ED6"/>
    <w:rsid w:val="00296F1C"/>
    <w:rsid w:val="00296FEE"/>
    <w:rsid w:val="002971E7"/>
    <w:rsid w:val="002973CD"/>
    <w:rsid w:val="002974AE"/>
    <w:rsid w:val="002974D4"/>
    <w:rsid w:val="002974D9"/>
    <w:rsid w:val="002974F2"/>
    <w:rsid w:val="0029761C"/>
    <w:rsid w:val="00297675"/>
    <w:rsid w:val="00297751"/>
    <w:rsid w:val="00297A7D"/>
    <w:rsid w:val="00297AFC"/>
    <w:rsid w:val="00297DFA"/>
    <w:rsid w:val="00297E2E"/>
    <w:rsid w:val="00297E3C"/>
    <w:rsid w:val="00297E71"/>
    <w:rsid w:val="00297FA7"/>
    <w:rsid w:val="002A0067"/>
    <w:rsid w:val="002A0164"/>
    <w:rsid w:val="002A017E"/>
    <w:rsid w:val="002A03B8"/>
    <w:rsid w:val="002A04FD"/>
    <w:rsid w:val="002A04FF"/>
    <w:rsid w:val="002A056B"/>
    <w:rsid w:val="002A05C4"/>
    <w:rsid w:val="002A0742"/>
    <w:rsid w:val="002A075C"/>
    <w:rsid w:val="002A0807"/>
    <w:rsid w:val="002A08A8"/>
    <w:rsid w:val="002A09C8"/>
    <w:rsid w:val="002A09F7"/>
    <w:rsid w:val="002A0A8A"/>
    <w:rsid w:val="002A0BAF"/>
    <w:rsid w:val="002A0C93"/>
    <w:rsid w:val="002A0CB0"/>
    <w:rsid w:val="002A0CFC"/>
    <w:rsid w:val="002A0DD9"/>
    <w:rsid w:val="002A0EDE"/>
    <w:rsid w:val="002A0FCE"/>
    <w:rsid w:val="002A1097"/>
    <w:rsid w:val="002A110B"/>
    <w:rsid w:val="002A1123"/>
    <w:rsid w:val="002A1144"/>
    <w:rsid w:val="002A117B"/>
    <w:rsid w:val="002A1183"/>
    <w:rsid w:val="002A12E7"/>
    <w:rsid w:val="002A133C"/>
    <w:rsid w:val="002A13AB"/>
    <w:rsid w:val="002A13F0"/>
    <w:rsid w:val="002A15E5"/>
    <w:rsid w:val="002A15FC"/>
    <w:rsid w:val="002A1679"/>
    <w:rsid w:val="002A1729"/>
    <w:rsid w:val="002A1752"/>
    <w:rsid w:val="002A187B"/>
    <w:rsid w:val="002A189D"/>
    <w:rsid w:val="002A199C"/>
    <w:rsid w:val="002A1A5B"/>
    <w:rsid w:val="002A1A81"/>
    <w:rsid w:val="002A1AED"/>
    <w:rsid w:val="002A1B26"/>
    <w:rsid w:val="002A1B86"/>
    <w:rsid w:val="002A1C5B"/>
    <w:rsid w:val="002A1CD3"/>
    <w:rsid w:val="002A1D7E"/>
    <w:rsid w:val="002A1DD5"/>
    <w:rsid w:val="002A1E30"/>
    <w:rsid w:val="002A1E50"/>
    <w:rsid w:val="002A1E7E"/>
    <w:rsid w:val="002A1EA4"/>
    <w:rsid w:val="002A1F3D"/>
    <w:rsid w:val="002A1F98"/>
    <w:rsid w:val="002A202B"/>
    <w:rsid w:val="002A207B"/>
    <w:rsid w:val="002A21BB"/>
    <w:rsid w:val="002A21F5"/>
    <w:rsid w:val="002A2267"/>
    <w:rsid w:val="002A23C3"/>
    <w:rsid w:val="002A2559"/>
    <w:rsid w:val="002A2630"/>
    <w:rsid w:val="002A2835"/>
    <w:rsid w:val="002A2871"/>
    <w:rsid w:val="002A2954"/>
    <w:rsid w:val="002A29E5"/>
    <w:rsid w:val="002A2A56"/>
    <w:rsid w:val="002A2AA0"/>
    <w:rsid w:val="002A2B08"/>
    <w:rsid w:val="002A2C1E"/>
    <w:rsid w:val="002A2C57"/>
    <w:rsid w:val="002A2C7C"/>
    <w:rsid w:val="002A2E90"/>
    <w:rsid w:val="002A2F69"/>
    <w:rsid w:val="002A2FC6"/>
    <w:rsid w:val="002A2FD8"/>
    <w:rsid w:val="002A3288"/>
    <w:rsid w:val="002A3344"/>
    <w:rsid w:val="002A337E"/>
    <w:rsid w:val="002A343B"/>
    <w:rsid w:val="002A345E"/>
    <w:rsid w:val="002A348B"/>
    <w:rsid w:val="002A34A8"/>
    <w:rsid w:val="002A35DA"/>
    <w:rsid w:val="002A35FA"/>
    <w:rsid w:val="002A36E8"/>
    <w:rsid w:val="002A3854"/>
    <w:rsid w:val="002A399D"/>
    <w:rsid w:val="002A3A65"/>
    <w:rsid w:val="002A3BAD"/>
    <w:rsid w:val="002A3BB8"/>
    <w:rsid w:val="002A3C29"/>
    <w:rsid w:val="002A3D88"/>
    <w:rsid w:val="002A3EC9"/>
    <w:rsid w:val="002A3F49"/>
    <w:rsid w:val="002A3FD7"/>
    <w:rsid w:val="002A4016"/>
    <w:rsid w:val="002A404A"/>
    <w:rsid w:val="002A414E"/>
    <w:rsid w:val="002A41C8"/>
    <w:rsid w:val="002A424F"/>
    <w:rsid w:val="002A439F"/>
    <w:rsid w:val="002A43DC"/>
    <w:rsid w:val="002A4458"/>
    <w:rsid w:val="002A453D"/>
    <w:rsid w:val="002A49DB"/>
    <w:rsid w:val="002A4BF5"/>
    <w:rsid w:val="002A4C53"/>
    <w:rsid w:val="002A4C82"/>
    <w:rsid w:val="002A4CDB"/>
    <w:rsid w:val="002A4D85"/>
    <w:rsid w:val="002A4DCF"/>
    <w:rsid w:val="002A4E3B"/>
    <w:rsid w:val="002A5117"/>
    <w:rsid w:val="002A5412"/>
    <w:rsid w:val="002A548D"/>
    <w:rsid w:val="002A55EA"/>
    <w:rsid w:val="002A560E"/>
    <w:rsid w:val="002A5722"/>
    <w:rsid w:val="002A5780"/>
    <w:rsid w:val="002A5866"/>
    <w:rsid w:val="002A58D3"/>
    <w:rsid w:val="002A58FC"/>
    <w:rsid w:val="002A5A08"/>
    <w:rsid w:val="002A5A5F"/>
    <w:rsid w:val="002A5C81"/>
    <w:rsid w:val="002A5D08"/>
    <w:rsid w:val="002A5D81"/>
    <w:rsid w:val="002A5E62"/>
    <w:rsid w:val="002A5E93"/>
    <w:rsid w:val="002A6197"/>
    <w:rsid w:val="002A61B9"/>
    <w:rsid w:val="002A6255"/>
    <w:rsid w:val="002A6343"/>
    <w:rsid w:val="002A63AD"/>
    <w:rsid w:val="002A63B5"/>
    <w:rsid w:val="002A642D"/>
    <w:rsid w:val="002A658B"/>
    <w:rsid w:val="002A66AA"/>
    <w:rsid w:val="002A681A"/>
    <w:rsid w:val="002A6955"/>
    <w:rsid w:val="002A696B"/>
    <w:rsid w:val="002A6981"/>
    <w:rsid w:val="002A69DB"/>
    <w:rsid w:val="002A6AB8"/>
    <w:rsid w:val="002A6C88"/>
    <w:rsid w:val="002A6C98"/>
    <w:rsid w:val="002A6E77"/>
    <w:rsid w:val="002A6EDD"/>
    <w:rsid w:val="002A70B0"/>
    <w:rsid w:val="002A70E9"/>
    <w:rsid w:val="002A7194"/>
    <w:rsid w:val="002A723C"/>
    <w:rsid w:val="002A7246"/>
    <w:rsid w:val="002A7300"/>
    <w:rsid w:val="002A738C"/>
    <w:rsid w:val="002A739C"/>
    <w:rsid w:val="002A742A"/>
    <w:rsid w:val="002A748E"/>
    <w:rsid w:val="002A74E2"/>
    <w:rsid w:val="002A7622"/>
    <w:rsid w:val="002A763F"/>
    <w:rsid w:val="002A76A1"/>
    <w:rsid w:val="002A7725"/>
    <w:rsid w:val="002A77B9"/>
    <w:rsid w:val="002A77C4"/>
    <w:rsid w:val="002A77C8"/>
    <w:rsid w:val="002A79D9"/>
    <w:rsid w:val="002A7B92"/>
    <w:rsid w:val="002A7BEB"/>
    <w:rsid w:val="002A7C1B"/>
    <w:rsid w:val="002A7F5E"/>
    <w:rsid w:val="002A7F97"/>
    <w:rsid w:val="002B0005"/>
    <w:rsid w:val="002B0037"/>
    <w:rsid w:val="002B00A6"/>
    <w:rsid w:val="002B00B5"/>
    <w:rsid w:val="002B0149"/>
    <w:rsid w:val="002B02C0"/>
    <w:rsid w:val="002B039F"/>
    <w:rsid w:val="002B03A5"/>
    <w:rsid w:val="002B0477"/>
    <w:rsid w:val="002B053B"/>
    <w:rsid w:val="002B0605"/>
    <w:rsid w:val="002B067B"/>
    <w:rsid w:val="002B06AE"/>
    <w:rsid w:val="002B0711"/>
    <w:rsid w:val="002B0810"/>
    <w:rsid w:val="002B08A9"/>
    <w:rsid w:val="002B08F7"/>
    <w:rsid w:val="002B08F8"/>
    <w:rsid w:val="002B0938"/>
    <w:rsid w:val="002B09F4"/>
    <w:rsid w:val="002B0A0C"/>
    <w:rsid w:val="002B0A0F"/>
    <w:rsid w:val="002B0A49"/>
    <w:rsid w:val="002B0A97"/>
    <w:rsid w:val="002B0DC3"/>
    <w:rsid w:val="002B0E0F"/>
    <w:rsid w:val="002B0E30"/>
    <w:rsid w:val="002B0E79"/>
    <w:rsid w:val="002B1096"/>
    <w:rsid w:val="002B1207"/>
    <w:rsid w:val="002B124D"/>
    <w:rsid w:val="002B13B4"/>
    <w:rsid w:val="002B1406"/>
    <w:rsid w:val="002B14A7"/>
    <w:rsid w:val="002B1541"/>
    <w:rsid w:val="002B1560"/>
    <w:rsid w:val="002B174B"/>
    <w:rsid w:val="002B178B"/>
    <w:rsid w:val="002B1805"/>
    <w:rsid w:val="002B180B"/>
    <w:rsid w:val="002B18DB"/>
    <w:rsid w:val="002B19A5"/>
    <w:rsid w:val="002B1A54"/>
    <w:rsid w:val="002B1B9F"/>
    <w:rsid w:val="002B1CB0"/>
    <w:rsid w:val="002B1CE5"/>
    <w:rsid w:val="002B1DA2"/>
    <w:rsid w:val="002B1DD5"/>
    <w:rsid w:val="002B1EBF"/>
    <w:rsid w:val="002B1FE8"/>
    <w:rsid w:val="002B2158"/>
    <w:rsid w:val="002B21F8"/>
    <w:rsid w:val="002B237C"/>
    <w:rsid w:val="002B24C2"/>
    <w:rsid w:val="002B25A6"/>
    <w:rsid w:val="002B26EF"/>
    <w:rsid w:val="002B2741"/>
    <w:rsid w:val="002B27AA"/>
    <w:rsid w:val="002B2859"/>
    <w:rsid w:val="002B28AD"/>
    <w:rsid w:val="002B295E"/>
    <w:rsid w:val="002B29B0"/>
    <w:rsid w:val="002B2B0F"/>
    <w:rsid w:val="002B2BE8"/>
    <w:rsid w:val="002B2C0E"/>
    <w:rsid w:val="002B2C88"/>
    <w:rsid w:val="002B2D24"/>
    <w:rsid w:val="002B2D7A"/>
    <w:rsid w:val="002B2D83"/>
    <w:rsid w:val="002B2E2A"/>
    <w:rsid w:val="002B2F6F"/>
    <w:rsid w:val="002B2FE4"/>
    <w:rsid w:val="002B3013"/>
    <w:rsid w:val="002B319A"/>
    <w:rsid w:val="002B31BE"/>
    <w:rsid w:val="002B31F9"/>
    <w:rsid w:val="002B3414"/>
    <w:rsid w:val="002B3588"/>
    <w:rsid w:val="002B370C"/>
    <w:rsid w:val="002B3763"/>
    <w:rsid w:val="002B37C6"/>
    <w:rsid w:val="002B3884"/>
    <w:rsid w:val="002B38F6"/>
    <w:rsid w:val="002B39E6"/>
    <w:rsid w:val="002B3A13"/>
    <w:rsid w:val="002B3A3D"/>
    <w:rsid w:val="002B3CBF"/>
    <w:rsid w:val="002B3CE0"/>
    <w:rsid w:val="002B3D5F"/>
    <w:rsid w:val="002B3D65"/>
    <w:rsid w:val="002B3E71"/>
    <w:rsid w:val="002B3E97"/>
    <w:rsid w:val="002B3EAD"/>
    <w:rsid w:val="002B3F2A"/>
    <w:rsid w:val="002B3F85"/>
    <w:rsid w:val="002B4053"/>
    <w:rsid w:val="002B41EC"/>
    <w:rsid w:val="002B42D5"/>
    <w:rsid w:val="002B46B1"/>
    <w:rsid w:val="002B47DA"/>
    <w:rsid w:val="002B48D2"/>
    <w:rsid w:val="002B4AC9"/>
    <w:rsid w:val="002B4B0A"/>
    <w:rsid w:val="002B4B2C"/>
    <w:rsid w:val="002B4B97"/>
    <w:rsid w:val="002B4BE1"/>
    <w:rsid w:val="002B4C61"/>
    <w:rsid w:val="002B4C9C"/>
    <w:rsid w:val="002B4CAC"/>
    <w:rsid w:val="002B4EF1"/>
    <w:rsid w:val="002B4F49"/>
    <w:rsid w:val="002B4F61"/>
    <w:rsid w:val="002B5006"/>
    <w:rsid w:val="002B50C3"/>
    <w:rsid w:val="002B52E3"/>
    <w:rsid w:val="002B5300"/>
    <w:rsid w:val="002B5327"/>
    <w:rsid w:val="002B53D4"/>
    <w:rsid w:val="002B540C"/>
    <w:rsid w:val="002B554A"/>
    <w:rsid w:val="002B5627"/>
    <w:rsid w:val="002B5720"/>
    <w:rsid w:val="002B5739"/>
    <w:rsid w:val="002B5817"/>
    <w:rsid w:val="002B58B2"/>
    <w:rsid w:val="002B58D3"/>
    <w:rsid w:val="002B5ADA"/>
    <w:rsid w:val="002B5AE1"/>
    <w:rsid w:val="002B5BAC"/>
    <w:rsid w:val="002B5C4A"/>
    <w:rsid w:val="002B5C96"/>
    <w:rsid w:val="002B5C98"/>
    <w:rsid w:val="002B5D17"/>
    <w:rsid w:val="002B5D5C"/>
    <w:rsid w:val="002B5E06"/>
    <w:rsid w:val="002B5EC7"/>
    <w:rsid w:val="002B5EEC"/>
    <w:rsid w:val="002B5F4D"/>
    <w:rsid w:val="002B5F9C"/>
    <w:rsid w:val="002B5FA4"/>
    <w:rsid w:val="002B61BA"/>
    <w:rsid w:val="002B61BB"/>
    <w:rsid w:val="002B61CA"/>
    <w:rsid w:val="002B6230"/>
    <w:rsid w:val="002B6342"/>
    <w:rsid w:val="002B6638"/>
    <w:rsid w:val="002B6686"/>
    <w:rsid w:val="002B66BE"/>
    <w:rsid w:val="002B66C5"/>
    <w:rsid w:val="002B66CB"/>
    <w:rsid w:val="002B689D"/>
    <w:rsid w:val="002B6A0A"/>
    <w:rsid w:val="002B6A17"/>
    <w:rsid w:val="002B6AAE"/>
    <w:rsid w:val="002B6AF7"/>
    <w:rsid w:val="002B6BE5"/>
    <w:rsid w:val="002B6CB5"/>
    <w:rsid w:val="002B6DBD"/>
    <w:rsid w:val="002B6FF5"/>
    <w:rsid w:val="002B7088"/>
    <w:rsid w:val="002B70B6"/>
    <w:rsid w:val="002B72A5"/>
    <w:rsid w:val="002B73C4"/>
    <w:rsid w:val="002B7596"/>
    <w:rsid w:val="002B75B0"/>
    <w:rsid w:val="002B75C4"/>
    <w:rsid w:val="002B769D"/>
    <w:rsid w:val="002B79A2"/>
    <w:rsid w:val="002B7A8B"/>
    <w:rsid w:val="002B7AAB"/>
    <w:rsid w:val="002B7AE0"/>
    <w:rsid w:val="002B7B3C"/>
    <w:rsid w:val="002B7D85"/>
    <w:rsid w:val="002B7D90"/>
    <w:rsid w:val="002B7DC2"/>
    <w:rsid w:val="002B7DC8"/>
    <w:rsid w:val="002B7E07"/>
    <w:rsid w:val="002B7E4C"/>
    <w:rsid w:val="002B7ECC"/>
    <w:rsid w:val="002B7EE1"/>
    <w:rsid w:val="002B7EF5"/>
    <w:rsid w:val="002C002D"/>
    <w:rsid w:val="002C00CB"/>
    <w:rsid w:val="002C010C"/>
    <w:rsid w:val="002C0187"/>
    <w:rsid w:val="002C01B0"/>
    <w:rsid w:val="002C02CD"/>
    <w:rsid w:val="002C02DD"/>
    <w:rsid w:val="002C032B"/>
    <w:rsid w:val="002C0359"/>
    <w:rsid w:val="002C0386"/>
    <w:rsid w:val="002C03E7"/>
    <w:rsid w:val="002C0457"/>
    <w:rsid w:val="002C04A5"/>
    <w:rsid w:val="002C05AF"/>
    <w:rsid w:val="002C05D1"/>
    <w:rsid w:val="002C05D9"/>
    <w:rsid w:val="002C07B5"/>
    <w:rsid w:val="002C0880"/>
    <w:rsid w:val="002C08D6"/>
    <w:rsid w:val="002C0912"/>
    <w:rsid w:val="002C0A29"/>
    <w:rsid w:val="002C0A58"/>
    <w:rsid w:val="002C0D82"/>
    <w:rsid w:val="002C0DBF"/>
    <w:rsid w:val="002C0E08"/>
    <w:rsid w:val="002C0F07"/>
    <w:rsid w:val="002C101B"/>
    <w:rsid w:val="002C1035"/>
    <w:rsid w:val="002C1120"/>
    <w:rsid w:val="002C11D1"/>
    <w:rsid w:val="002C1452"/>
    <w:rsid w:val="002C1639"/>
    <w:rsid w:val="002C1750"/>
    <w:rsid w:val="002C1851"/>
    <w:rsid w:val="002C1887"/>
    <w:rsid w:val="002C18E1"/>
    <w:rsid w:val="002C1999"/>
    <w:rsid w:val="002C1A10"/>
    <w:rsid w:val="002C1AAB"/>
    <w:rsid w:val="002C1B71"/>
    <w:rsid w:val="002C1BE0"/>
    <w:rsid w:val="002C1BF5"/>
    <w:rsid w:val="002C1D1C"/>
    <w:rsid w:val="002C1DD6"/>
    <w:rsid w:val="002C1E38"/>
    <w:rsid w:val="002C1FAA"/>
    <w:rsid w:val="002C1FEB"/>
    <w:rsid w:val="002C1FF9"/>
    <w:rsid w:val="002C208A"/>
    <w:rsid w:val="002C20B1"/>
    <w:rsid w:val="002C2102"/>
    <w:rsid w:val="002C239F"/>
    <w:rsid w:val="002C23F2"/>
    <w:rsid w:val="002C2462"/>
    <w:rsid w:val="002C2478"/>
    <w:rsid w:val="002C249D"/>
    <w:rsid w:val="002C24B2"/>
    <w:rsid w:val="002C24B4"/>
    <w:rsid w:val="002C2525"/>
    <w:rsid w:val="002C260F"/>
    <w:rsid w:val="002C263B"/>
    <w:rsid w:val="002C2642"/>
    <w:rsid w:val="002C2667"/>
    <w:rsid w:val="002C2693"/>
    <w:rsid w:val="002C26DC"/>
    <w:rsid w:val="002C293D"/>
    <w:rsid w:val="002C296C"/>
    <w:rsid w:val="002C2A4E"/>
    <w:rsid w:val="002C2A7E"/>
    <w:rsid w:val="002C2AD3"/>
    <w:rsid w:val="002C2B30"/>
    <w:rsid w:val="002C2B6D"/>
    <w:rsid w:val="002C2C4F"/>
    <w:rsid w:val="002C2E8E"/>
    <w:rsid w:val="002C2F71"/>
    <w:rsid w:val="002C2FAB"/>
    <w:rsid w:val="002C304B"/>
    <w:rsid w:val="002C308E"/>
    <w:rsid w:val="002C31DF"/>
    <w:rsid w:val="002C3268"/>
    <w:rsid w:val="002C3327"/>
    <w:rsid w:val="002C33D5"/>
    <w:rsid w:val="002C3407"/>
    <w:rsid w:val="002C343C"/>
    <w:rsid w:val="002C3512"/>
    <w:rsid w:val="002C3577"/>
    <w:rsid w:val="002C363E"/>
    <w:rsid w:val="002C36F0"/>
    <w:rsid w:val="002C3713"/>
    <w:rsid w:val="002C37FE"/>
    <w:rsid w:val="002C39C1"/>
    <w:rsid w:val="002C3A1A"/>
    <w:rsid w:val="002C3A7B"/>
    <w:rsid w:val="002C3AB8"/>
    <w:rsid w:val="002C3B05"/>
    <w:rsid w:val="002C3B3E"/>
    <w:rsid w:val="002C3B70"/>
    <w:rsid w:val="002C3C1A"/>
    <w:rsid w:val="002C3D8E"/>
    <w:rsid w:val="002C3D9B"/>
    <w:rsid w:val="002C3DA8"/>
    <w:rsid w:val="002C3DCF"/>
    <w:rsid w:val="002C3E68"/>
    <w:rsid w:val="002C3E7E"/>
    <w:rsid w:val="002C3F0C"/>
    <w:rsid w:val="002C414A"/>
    <w:rsid w:val="002C4231"/>
    <w:rsid w:val="002C42E6"/>
    <w:rsid w:val="002C42FC"/>
    <w:rsid w:val="002C43EC"/>
    <w:rsid w:val="002C46DA"/>
    <w:rsid w:val="002C47DE"/>
    <w:rsid w:val="002C47F5"/>
    <w:rsid w:val="002C4CC0"/>
    <w:rsid w:val="002C4DB8"/>
    <w:rsid w:val="002C4DBD"/>
    <w:rsid w:val="002C4E0E"/>
    <w:rsid w:val="002C4E45"/>
    <w:rsid w:val="002C4F07"/>
    <w:rsid w:val="002C4FD7"/>
    <w:rsid w:val="002C512A"/>
    <w:rsid w:val="002C51AF"/>
    <w:rsid w:val="002C5208"/>
    <w:rsid w:val="002C535A"/>
    <w:rsid w:val="002C537D"/>
    <w:rsid w:val="002C551A"/>
    <w:rsid w:val="002C560F"/>
    <w:rsid w:val="002C5800"/>
    <w:rsid w:val="002C5854"/>
    <w:rsid w:val="002C58EC"/>
    <w:rsid w:val="002C5917"/>
    <w:rsid w:val="002C5A3B"/>
    <w:rsid w:val="002C5AC5"/>
    <w:rsid w:val="002C5AE6"/>
    <w:rsid w:val="002C5B5D"/>
    <w:rsid w:val="002C5C05"/>
    <w:rsid w:val="002C5CB2"/>
    <w:rsid w:val="002C5DC3"/>
    <w:rsid w:val="002C5F07"/>
    <w:rsid w:val="002C5FC5"/>
    <w:rsid w:val="002C60C3"/>
    <w:rsid w:val="002C6216"/>
    <w:rsid w:val="002C6221"/>
    <w:rsid w:val="002C6227"/>
    <w:rsid w:val="002C628D"/>
    <w:rsid w:val="002C64D5"/>
    <w:rsid w:val="002C6542"/>
    <w:rsid w:val="002C6698"/>
    <w:rsid w:val="002C66D2"/>
    <w:rsid w:val="002C689C"/>
    <w:rsid w:val="002C6AAD"/>
    <w:rsid w:val="002C7005"/>
    <w:rsid w:val="002C7084"/>
    <w:rsid w:val="002C710B"/>
    <w:rsid w:val="002C72A2"/>
    <w:rsid w:val="002C72C8"/>
    <w:rsid w:val="002C7310"/>
    <w:rsid w:val="002C73C9"/>
    <w:rsid w:val="002C74A8"/>
    <w:rsid w:val="002C75ED"/>
    <w:rsid w:val="002C76D4"/>
    <w:rsid w:val="002C7869"/>
    <w:rsid w:val="002C7A50"/>
    <w:rsid w:val="002C7BA1"/>
    <w:rsid w:val="002C7BA5"/>
    <w:rsid w:val="002C7C3D"/>
    <w:rsid w:val="002C7DE6"/>
    <w:rsid w:val="002C7DEF"/>
    <w:rsid w:val="002C7DF1"/>
    <w:rsid w:val="002C7E49"/>
    <w:rsid w:val="002C7ECA"/>
    <w:rsid w:val="002C7FFE"/>
    <w:rsid w:val="002D0058"/>
    <w:rsid w:val="002D01B9"/>
    <w:rsid w:val="002D02CE"/>
    <w:rsid w:val="002D04E4"/>
    <w:rsid w:val="002D05C8"/>
    <w:rsid w:val="002D05DB"/>
    <w:rsid w:val="002D05EF"/>
    <w:rsid w:val="002D06C9"/>
    <w:rsid w:val="002D0732"/>
    <w:rsid w:val="002D0791"/>
    <w:rsid w:val="002D0886"/>
    <w:rsid w:val="002D092B"/>
    <w:rsid w:val="002D0A40"/>
    <w:rsid w:val="002D0BD3"/>
    <w:rsid w:val="002D0BD6"/>
    <w:rsid w:val="002D0D6C"/>
    <w:rsid w:val="002D0E6F"/>
    <w:rsid w:val="002D0EAA"/>
    <w:rsid w:val="002D0EBD"/>
    <w:rsid w:val="002D0EC8"/>
    <w:rsid w:val="002D0F0C"/>
    <w:rsid w:val="002D1013"/>
    <w:rsid w:val="002D10B6"/>
    <w:rsid w:val="002D11BE"/>
    <w:rsid w:val="002D11F6"/>
    <w:rsid w:val="002D1321"/>
    <w:rsid w:val="002D1346"/>
    <w:rsid w:val="002D13DA"/>
    <w:rsid w:val="002D13F2"/>
    <w:rsid w:val="002D14EF"/>
    <w:rsid w:val="002D1694"/>
    <w:rsid w:val="002D16CB"/>
    <w:rsid w:val="002D182B"/>
    <w:rsid w:val="002D18CC"/>
    <w:rsid w:val="002D1975"/>
    <w:rsid w:val="002D19BA"/>
    <w:rsid w:val="002D1AC8"/>
    <w:rsid w:val="002D1ADA"/>
    <w:rsid w:val="002D1B13"/>
    <w:rsid w:val="002D1D89"/>
    <w:rsid w:val="002D1F56"/>
    <w:rsid w:val="002D207D"/>
    <w:rsid w:val="002D20DD"/>
    <w:rsid w:val="002D2173"/>
    <w:rsid w:val="002D21BF"/>
    <w:rsid w:val="002D22EB"/>
    <w:rsid w:val="002D25DC"/>
    <w:rsid w:val="002D26CC"/>
    <w:rsid w:val="002D2708"/>
    <w:rsid w:val="002D2896"/>
    <w:rsid w:val="002D28C5"/>
    <w:rsid w:val="002D2915"/>
    <w:rsid w:val="002D29DD"/>
    <w:rsid w:val="002D2A82"/>
    <w:rsid w:val="002D2A88"/>
    <w:rsid w:val="002D2B57"/>
    <w:rsid w:val="002D2C33"/>
    <w:rsid w:val="002D2C4E"/>
    <w:rsid w:val="002D2DE7"/>
    <w:rsid w:val="002D2DFB"/>
    <w:rsid w:val="002D2F37"/>
    <w:rsid w:val="002D2F6E"/>
    <w:rsid w:val="002D302D"/>
    <w:rsid w:val="002D328F"/>
    <w:rsid w:val="002D3393"/>
    <w:rsid w:val="002D33C7"/>
    <w:rsid w:val="002D362E"/>
    <w:rsid w:val="002D373B"/>
    <w:rsid w:val="002D374A"/>
    <w:rsid w:val="002D379E"/>
    <w:rsid w:val="002D37E0"/>
    <w:rsid w:val="002D3B32"/>
    <w:rsid w:val="002D3B84"/>
    <w:rsid w:val="002D3C90"/>
    <w:rsid w:val="002D3CB2"/>
    <w:rsid w:val="002D3CDD"/>
    <w:rsid w:val="002D3D44"/>
    <w:rsid w:val="002D3D4A"/>
    <w:rsid w:val="002D3D80"/>
    <w:rsid w:val="002D4017"/>
    <w:rsid w:val="002D40D7"/>
    <w:rsid w:val="002D423B"/>
    <w:rsid w:val="002D42DA"/>
    <w:rsid w:val="002D42E2"/>
    <w:rsid w:val="002D45D5"/>
    <w:rsid w:val="002D4628"/>
    <w:rsid w:val="002D4811"/>
    <w:rsid w:val="002D481D"/>
    <w:rsid w:val="002D481F"/>
    <w:rsid w:val="002D48E2"/>
    <w:rsid w:val="002D4B8B"/>
    <w:rsid w:val="002D4BC4"/>
    <w:rsid w:val="002D4C12"/>
    <w:rsid w:val="002D4C51"/>
    <w:rsid w:val="002D4C9C"/>
    <w:rsid w:val="002D4D04"/>
    <w:rsid w:val="002D4F1E"/>
    <w:rsid w:val="002D4FDA"/>
    <w:rsid w:val="002D518C"/>
    <w:rsid w:val="002D5220"/>
    <w:rsid w:val="002D529F"/>
    <w:rsid w:val="002D52D5"/>
    <w:rsid w:val="002D5308"/>
    <w:rsid w:val="002D5313"/>
    <w:rsid w:val="002D532D"/>
    <w:rsid w:val="002D53A2"/>
    <w:rsid w:val="002D53C9"/>
    <w:rsid w:val="002D54E0"/>
    <w:rsid w:val="002D55F8"/>
    <w:rsid w:val="002D5664"/>
    <w:rsid w:val="002D5734"/>
    <w:rsid w:val="002D5738"/>
    <w:rsid w:val="002D5847"/>
    <w:rsid w:val="002D586A"/>
    <w:rsid w:val="002D58BB"/>
    <w:rsid w:val="002D58F1"/>
    <w:rsid w:val="002D59B0"/>
    <w:rsid w:val="002D59CD"/>
    <w:rsid w:val="002D59E3"/>
    <w:rsid w:val="002D59E4"/>
    <w:rsid w:val="002D5AB2"/>
    <w:rsid w:val="002D5B2B"/>
    <w:rsid w:val="002D5CA8"/>
    <w:rsid w:val="002D5CEA"/>
    <w:rsid w:val="002D5E54"/>
    <w:rsid w:val="002D5E5D"/>
    <w:rsid w:val="002D6126"/>
    <w:rsid w:val="002D61E3"/>
    <w:rsid w:val="002D6368"/>
    <w:rsid w:val="002D6442"/>
    <w:rsid w:val="002D65A3"/>
    <w:rsid w:val="002D6732"/>
    <w:rsid w:val="002D67D3"/>
    <w:rsid w:val="002D6874"/>
    <w:rsid w:val="002D6906"/>
    <w:rsid w:val="002D6A40"/>
    <w:rsid w:val="002D6A46"/>
    <w:rsid w:val="002D6A74"/>
    <w:rsid w:val="002D6AA5"/>
    <w:rsid w:val="002D6AE7"/>
    <w:rsid w:val="002D6BE4"/>
    <w:rsid w:val="002D6C4B"/>
    <w:rsid w:val="002D6CD5"/>
    <w:rsid w:val="002D6E12"/>
    <w:rsid w:val="002D6E21"/>
    <w:rsid w:val="002D704A"/>
    <w:rsid w:val="002D71C4"/>
    <w:rsid w:val="002D7276"/>
    <w:rsid w:val="002D72F2"/>
    <w:rsid w:val="002D7401"/>
    <w:rsid w:val="002D74C0"/>
    <w:rsid w:val="002D7511"/>
    <w:rsid w:val="002D77C2"/>
    <w:rsid w:val="002D7886"/>
    <w:rsid w:val="002D7AF3"/>
    <w:rsid w:val="002D7CDE"/>
    <w:rsid w:val="002D7DF8"/>
    <w:rsid w:val="002D7E00"/>
    <w:rsid w:val="002D7E29"/>
    <w:rsid w:val="002D7EB3"/>
    <w:rsid w:val="002D7F31"/>
    <w:rsid w:val="002D7F45"/>
    <w:rsid w:val="002D7F46"/>
    <w:rsid w:val="002D7F63"/>
    <w:rsid w:val="002D7FB2"/>
    <w:rsid w:val="002E01AB"/>
    <w:rsid w:val="002E0289"/>
    <w:rsid w:val="002E0297"/>
    <w:rsid w:val="002E03C9"/>
    <w:rsid w:val="002E06B7"/>
    <w:rsid w:val="002E0746"/>
    <w:rsid w:val="002E081C"/>
    <w:rsid w:val="002E088C"/>
    <w:rsid w:val="002E08A3"/>
    <w:rsid w:val="002E092D"/>
    <w:rsid w:val="002E0994"/>
    <w:rsid w:val="002E0A09"/>
    <w:rsid w:val="002E0AA6"/>
    <w:rsid w:val="002E0BC1"/>
    <w:rsid w:val="002E0C6D"/>
    <w:rsid w:val="002E0E5F"/>
    <w:rsid w:val="002E0E6D"/>
    <w:rsid w:val="002E0EAF"/>
    <w:rsid w:val="002E0FAE"/>
    <w:rsid w:val="002E0FD7"/>
    <w:rsid w:val="002E104E"/>
    <w:rsid w:val="002E106A"/>
    <w:rsid w:val="002E108C"/>
    <w:rsid w:val="002E1104"/>
    <w:rsid w:val="002E1179"/>
    <w:rsid w:val="002E1254"/>
    <w:rsid w:val="002E1421"/>
    <w:rsid w:val="002E1446"/>
    <w:rsid w:val="002E1462"/>
    <w:rsid w:val="002E15C6"/>
    <w:rsid w:val="002E15FD"/>
    <w:rsid w:val="002E1768"/>
    <w:rsid w:val="002E17B4"/>
    <w:rsid w:val="002E17DA"/>
    <w:rsid w:val="002E1907"/>
    <w:rsid w:val="002E191C"/>
    <w:rsid w:val="002E1982"/>
    <w:rsid w:val="002E19BE"/>
    <w:rsid w:val="002E1A40"/>
    <w:rsid w:val="002E1A9E"/>
    <w:rsid w:val="002E1B58"/>
    <w:rsid w:val="002E1BC7"/>
    <w:rsid w:val="002E1C6D"/>
    <w:rsid w:val="002E1CFF"/>
    <w:rsid w:val="002E1D86"/>
    <w:rsid w:val="002E1EDE"/>
    <w:rsid w:val="002E1F43"/>
    <w:rsid w:val="002E1FC2"/>
    <w:rsid w:val="002E1FDB"/>
    <w:rsid w:val="002E209E"/>
    <w:rsid w:val="002E2167"/>
    <w:rsid w:val="002E217F"/>
    <w:rsid w:val="002E224D"/>
    <w:rsid w:val="002E22BF"/>
    <w:rsid w:val="002E23C3"/>
    <w:rsid w:val="002E24D7"/>
    <w:rsid w:val="002E256A"/>
    <w:rsid w:val="002E2836"/>
    <w:rsid w:val="002E2878"/>
    <w:rsid w:val="002E29F4"/>
    <w:rsid w:val="002E29FB"/>
    <w:rsid w:val="002E2A67"/>
    <w:rsid w:val="002E2A8E"/>
    <w:rsid w:val="002E2BCC"/>
    <w:rsid w:val="002E2C3B"/>
    <w:rsid w:val="002E2C7D"/>
    <w:rsid w:val="002E2CB7"/>
    <w:rsid w:val="002E2D5C"/>
    <w:rsid w:val="002E2D86"/>
    <w:rsid w:val="002E2D88"/>
    <w:rsid w:val="002E2E49"/>
    <w:rsid w:val="002E2FC8"/>
    <w:rsid w:val="002E3227"/>
    <w:rsid w:val="002E32AB"/>
    <w:rsid w:val="002E32BF"/>
    <w:rsid w:val="002E33A0"/>
    <w:rsid w:val="002E33B4"/>
    <w:rsid w:val="002E3508"/>
    <w:rsid w:val="002E35A2"/>
    <w:rsid w:val="002E365F"/>
    <w:rsid w:val="002E366C"/>
    <w:rsid w:val="002E36AC"/>
    <w:rsid w:val="002E3706"/>
    <w:rsid w:val="002E372E"/>
    <w:rsid w:val="002E375F"/>
    <w:rsid w:val="002E376A"/>
    <w:rsid w:val="002E376F"/>
    <w:rsid w:val="002E3850"/>
    <w:rsid w:val="002E3990"/>
    <w:rsid w:val="002E39E9"/>
    <w:rsid w:val="002E3A83"/>
    <w:rsid w:val="002E3ACB"/>
    <w:rsid w:val="002E3B49"/>
    <w:rsid w:val="002E3D05"/>
    <w:rsid w:val="002E3D5C"/>
    <w:rsid w:val="002E3E4C"/>
    <w:rsid w:val="002E3E7F"/>
    <w:rsid w:val="002E3FDB"/>
    <w:rsid w:val="002E4028"/>
    <w:rsid w:val="002E404E"/>
    <w:rsid w:val="002E4185"/>
    <w:rsid w:val="002E42BC"/>
    <w:rsid w:val="002E436B"/>
    <w:rsid w:val="002E44B4"/>
    <w:rsid w:val="002E4500"/>
    <w:rsid w:val="002E4514"/>
    <w:rsid w:val="002E45B5"/>
    <w:rsid w:val="002E45EA"/>
    <w:rsid w:val="002E464A"/>
    <w:rsid w:val="002E4836"/>
    <w:rsid w:val="002E4A9E"/>
    <w:rsid w:val="002E4C95"/>
    <w:rsid w:val="002E4D84"/>
    <w:rsid w:val="002E4EA5"/>
    <w:rsid w:val="002E4EDB"/>
    <w:rsid w:val="002E4FB9"/>
    <w:rsid w:val="002E4FE7"/>
    <w:rsid w:val="002E4FE9"/>
    <w:rsid w:val="002E5047"/>
    <w:rsid w:val="002E50F0"/>
    <w:rsid w:val="002E512E"/>
    <w:rsid w:val="002E5140"/>
    <w:rsid w:val="002E516C"/>
    <w:rsid w:val="002E5277"/>
    <w:rsid w:val="002E527F"/>
    <w:rsid w:val="002E543D"/>
    <w:rsid w:val="002E54B6"/>
    <w:rsid w:val="002E54F2"/>
    <w:rsid w:val="002E55BF"/>
    <w:rsid w:val="002E565B"/>
    <w:rsid w:val="002E56CE"/>
    <w:rsid w:val="002E5737"/>
    <w:rsid w:val="002E59A8"/>
    <w:rsid w:val="002E59FF"/>
    <w:rsid w:val="002E5AE7"/>
    <w:rsid w:val="002E5B80"/>
    <w:rsid w:val="002E5D0A"/>
    <w:rsid w:val="002E5D2B"/>
    <w:rsid w:val="002E5E8D"/>
    <w:rsid w:val="002E5E98"/>
    <w:rsid w:val="002E5EC3"/>
    <w:rsid w:val="002E5F60"/>
    <w:rsid w:val="002E6096"/>
    <w:rsid w:val="002E60DA"/>
    <w:rsid w:val="002E616B"/>
    <w:rsid w:val="002E62DC"/>
    <w:rsid w:val="002E632E"/>
    <w:rsid w:val="002E63FD"/>
    <w:rsid w:val="002E6415"/>
    <w:rsid w:val="002E6549"/>
    <w:rsid w:val="002E655E"/>
    <w:rsid w:val="002E665E"/>
    <w:rsid w:val="002E67CC"/>
    <w:rsid w:val="002E67DA"/>
    <w:rsid w:val="002E688A"/>
    <w:rsid w:val="002E6933"/>
    <w:rsid w:val="002E6ABD"/>
    <w:rsid w:val="002E6BCB"/>
    <w:rsid w:val="002E6C82"/>
    <w:rsid w:val="002E6E68"/>
    <w:rsid w:val="002E6ED6"/>
    <w:rsid w:val="002E6F59"/>
    <w:rsid w:val="002E72F7"/>
    <w:rsid w:val="002E73D0"/>
    <w:rsid w:val="002E744C"/>
    <w:rsid w:val="002E74DD"/>
    <w:rsid w:val="002E754B"/>
    <w:rsid w:val="002E7575"/>
    <w:rsid w:val="002E75C9"/>
    <w:rsid w:val="002E75F0"/>
    <w:rsid w:val="002E7623"/>
    <w:rsid w:val="002E766D"/>
    <w:rsid w:val="002E776C"/>
    <w:rsid w:val="002E77C2"/>
    <w:rsid w:val="002E7801"/>
    <w:rsid w:val="002E7994"/>
    <w:rsid w:val="002E7A40"/>
    <w:rsid w:val="002E7A62"/>
    <w:rsid w:val="002E7B96"/>
    <w:rsid w:val="002E7BC6"/>
    <w:rsid w:val="002E7BFF"/>
    <w:rsid w:val="002E7CE9"/>
    <w:rsid w:val="002E7D0E"/>
    <w:rsid w:val="002E7DDD"/>
    <w:rsid w:val="002E7DE3"/>
    <w:rsid w:val="002E7EC6"/>
    <w:rsid w:val="002E7FD5"/>
    <w:rsid w:val="002F0036"/>
    <w:rsid w:val="002F0088"/>
    <w:rsid w:val="002F01B7"/>
    <w:rsid w:val="002F0279"/>
    <w:rsid w:val="002F03AF"/>
    <w:rsid w:val="002F0405"/>
    <w:rsid w:val="002F0451"/>
    <w:rsid w:val="002F04D4"/>
    <w:rsid w:val="002F052B"/>
    <w:rsid w:val="002F05AA"/>
    <w:rsid w:val="002F0631"/>
    <w:rsid w:val="002F06EB"/>
    <w:rsid w:val="002F0743"/>
    <w:rsid w:val="002F08E6"/>
    <w:rsid w:val="002F09BD"/>
    <w:rsid w:val="002F09EC"/>
    <w:rsid w:val="002F0A35"/>
    <w:rsid w:val="002F0A75"/>
    <w:rsid w:val="002F0B5C"/>
    <w:rsid w:val="002F0BA9"/>
    <w:rsid w:val="002F0C71"/>
    <w:rsid w:val="002F0D60"/>
    <w:rsid w:val="002F0DDE"/>
    <w:rsid w:val="002F0DE6"/>
    <w:rsid w:val="002F0E8E"/>
    <w:rsid w:val="002F0F10"/>
    <w:rsid w:val="002F1088"/>
    <w:rsid w:val="002F108C"/>
    <w:rsid w:val="002F10F8"/>
    <w:rsid w:val="002F11D3"/>
    <w:rsid w:val="002F12DB"/>
    <w:rsid w:val="002F1355"/>
    <w:rsid w:val="002F13D0"/>
    <w:rsid w:val="002F144E"/>
    <w:rsid w:val="002F15DB"/>
    <w:rsid w:val="002F15E3"/>
    <w:rsid w:val="002F162E"/>
    <w:rsid w:val="002F168C"/>
    <w:rsid w:val="002F1726"/>
    <w:rsid w:val="002F1791"/>
    <w:rsid w:val="002F17A6"/>
    <w:rsid w:val="002F1805"/>
    <w:rsid w:val="002F1829"/>
    <w:rsid w:val="002F18B9"/>
    <w:rsid w:val="002F1942"/>
    <w:rsid w:val="002F1A14"/>
    <w:rsid w:val="002F1B1A"/>
    <w:rsid w:val="002F1B7A"/>
    <w:rsid w:val="002F1BEA"/>
    <w:rsid w:val="002F1CB6"/>
    <w:rsid w:val="002F1CD3"/>
    <w:rsid w:val="002F1D41"/>
    <w:rsid w:val="002F1E1F"/>
    <w:rsid w:val="002F1E52"/>
    <w:rsid w:val="002F1EFE"/>
    <w:rsid w:val="002F1FB2"/>
    <w:rsid w:val="002F2049"/>
    <w:rsid w:val="002F20C2"/>
    <w:rsid w:val="002F20EE"/>
    <w:rsid w:val="002F21A5"/>
    <w:rsid w:val="002F21E5"/>
    <w:rsid w:val="002F2321"/>
    <w:rsid w:val="002F23A9"/>
    <w:rsid w:val="002F242C"/>
    <w:rsid w:val="002F249A"/>
    <w:rsid w:val="002F24E7"/>
    <w:rsid w:val="002F24F0"/>
    <w:rsid w:val="002F2548"/>
    <w:rsid w:val="002F26A5"/>
    <w:rsid w:val="002F2732"/>
    <w:rsid w:val="002F27BF"/>
    <w:rsid w:val="002F286A"/>
    <w:rsid w:val="002F2ABB"/>
    <w:rsid w:val="002F2AC8"/>
    <w:rsid w:val="002F2B78"/>
    <w:rsid w:val="002F2B9F"/>
    <w:rsid w:val="002F2BEE"/>
    <w:rsid w:val="002F2CC5"/>
    <w:rsid w:val="002F2DA5"/>
    <w:rsid w:val="002F2ED3"/>
    <w:rsid w:val="002F2F52"/>
    <w:rsid w:val="002F2FFA"/>
    <w:rsid w:val="002F3038"/>
    <w:rsid w:val="002F3275"/>
    <w:rsid w:val="002F336F"/>
    <w:rsid w:val="002F3462"/>
    <w:rsid w:val="002F34D9"/>
    <w:rsid w:val="002F350D"/>
    <w:rsid w:val="002F3528"/>
    <w:rsid w:val="002F3552"/>
    <w:rsid w:val="002F356A"/>
    <w:rsid w:val="002F35B9"/>
    <w:rsid w:val="002F362D"/>
    <w:rsid w:val="002F3733"/>
    <w:rsid w:val="002F37F1"/>
    <w:rsid w:val="002F387C"/>
    <w:rsid w:val="002F3900"/>
    <w:rsid w:val="002F3966"/>
    <w:rsid w:val="002F396A"/>
    <w:rsid w:val="002F3A4C"/>
    <w:rsid w:val="002F3A9B"/>
    <w:rsid w:val="002F3B19"/>
    <w:rsid w:val="002F3BD1"/>
    <w:rsid w:val="002F3C36"/>
    <w:rsid w:val="002F3CC4"/>
    <w:rsid w:val="002F3CD4"/>
    <w:rsid w:val="002F3D02"/>
    <w:rsid w:val="002F3D05"/>
    <w:rsid w:val="002F3D35"/>
    <w:rsid w:val="002F3D56"/>
    <w:rsid w:val="002F3D62"/>
    <w:rsid w:val="002F3FA2"/>
    <w:rsid w:val="002F4021"/>
    <w:rsid w:val="002F41B7"/>
    <w:rsid w:val="002F4204"/>
    <w:rsid w:val="002F428D"/>
    <w:rsid w:val="002F42EF"/>
    <w:rsid w:val="002F4316"/>
    <w:rsid w:val="002F4478"/>
    <w:rsid w:val="002F44AD"/>
    <w:rsid w:val="002F45FB"/>
    <w:rsid w:val="002F4737"/>
    <w:rsid w:val="002F4869"/>
    <w:rsid w:val="002F4882"/>
    <w:rsid w:val="002F4895"/>
    <w:rsid w:val="002F48A8"/>
    <w:rsid w:val="002F497B"/>
    <w:rsid w:val="002F49F0"/>
    <w:rsid w:val="002F4B8E"/>
    <w:rsid w:val="002F4C87"/>
    <w:rsid w:val="002F4C95"/>
    <w:rsid w:val="002F4CCC"/>
    <w:rsid w:val="002F4D05"/>
    <w:rsid w:val="002F4D3C"/>
    <w:rsid w:val="002F4DE7"/>
    <w:rsid w:val="002F4DEA"/>
    <w:rsid w:val="002F4DFB"/>
    <w:rsid w:val="002F4E09"/>
    <w:rsid w:val="002F4F63"/>
    <w:rsid w:val="002F4F91"/>
    <w:rsid w:val="002F4FD9"/>
    <w:rsid w:val="002F500A"/>
    <w:rsid w:val="002F5079"/>
    <w:rsid w:val="002F5112"/>
    <w:rsid w:val="002F5258"/>
    <w:rsid w:val="002F529E"/>
    <w:rsid w:val="002F532B"/>
    <w:rsid w:val="002F535A"/>
    <w:rsid w:val="002F53A6"/>
    <w:rsid w:val="002F5526"/>
    <w:rsid w:val="002F5651"/>
    <w:rsid w:val="002F5672"/>
    <w:rsid w:val="002F570E"/>
    <w:rsid w:val="002F57DF"/>
    <w:rsid w:val="002F5815"/>
    <w:rsid w:val="002F58A8"/>
    <w:rsid w:val="002F59B9"/>
    <w:rsid w:val="002F59D3"/>
    <w:rsid w:val="002F5A48"/>
    <w:rsid w:val="002F5AE1"/>
    <w:rsid w:val="002F5BCE"/>
    <w:rsid w:val="002F5C47"/>
    <w:rsid w:val="002F5D6C"/>
    <w:rsid w:val="002F5DDF"/>
    <w:rsid w:val="002F5E18"/>
    <w:rsid w:val="002F5F11"/>
    <w:rsid w:val="002F5F43"/>
    <w:rsid w:val="002F5FA7"/>
    <w:rsid w:val="002F5FC4"/>
    <w:rsid w:val="002F60AD"/>
    <w:rsid w:val="002F6299"/>
    <w:rsid w:val="002F62C1"/>
    <w:rsid w:val="002F6380"/>
    <w:rsid w:val="002F63AE"/>
    <w:rsid w:val="002F6421"/>
    <w:rsid w:val="002F643E"/>
    <w:rsid w:val="002F663E"/>
    <w:rsid w:val="002F6720"/>
    <w:rsid w:val="002F67B7"/>
    <w:rsid w:val="002F683A"/>
    <w:rsid w:val="002F6899"/>
    <w:rsid w:val="002F68B8"/>
    <w:rsid w:val="002F68FC"/>
    <w:rsid w:val="002F6940"/>
    <w:rsid w:val="002F6A5C"/>
    <w:rsid w:val="002F6A88"/>
    <w:rsid w:val="002F6AAA"/>
    <w:rsid w:val="002F6B3B"/>
    <w:rsid w:val="002F6CC2"/>
    <w:rsid w:val="002F6E2E"/>
    <w:rsid w:val="002F6F4E"/>
    <w:rsid w:val="002F705F"/>
    <w:rsid w:val="002F7221"/>
    <w:rsid w:val="002F7261"/>
    <w:rsid w:val="002F735B"/>
    <w:rsid w:val="002F7425"/>
    <w:rsid w:val="002F7458"/>
    <w:rsid w:val="002F75BD"/>
    <w:rsid w:val="002F76D5"/>
    <w:rsid w:val="002F7733"/>
    <w:rsid w:val="002F776B"/>
    <w:rsid w:val="002F7823"/>
    <w:rsid w:val="002F7926"/>
    <w:rsid w:val="002F7984"/>
    <w:rsid w:val="002F7995"/>
    <w:rsid w:val="002F7A53"/>
    <w:rsid w:val="002F7AEB"/>
    <w:rsid w:val="002F7C99"/>
    <w:rsid w:val="002F7CF6"/>
    <w:rsid w:val="002F7D0E"/>
    <w:rsid w:val="002F7D81"/>
    <w:rsid w:val="002F7E5F"/>
    <w:rsid w:val="002F7FF9"/>
    <w:rsid w:val="00300059"/>
    <w:rsid w:val="0030006A"/>
    <w:rsid w:val="003000D2"/>
    <w:rsid w:val="003000EB"/>
    <w:rsid w:val="00300103"/>
    <w:rsid w:val="00300135"/>
    <w:rsid w:val="00300193"/>
    <w:rsid w:val="00300224"/>
    <w:rsid w:val="003003C3"/>
    <w:rsid w:val="00300635"/>
    <w:rsid w:val="003006D6"/>
    <w:rsid w:val="003007D4"/>
    <w:rsid w:val="00300814"/>
    <w:rsid w:val="003009C5"/>
    <w:rsid w:val="00300A81"/>
    <w:rsid w:val="00300BD0"/>
    <w:rsid w:val="00300BF0"/>
    <w:rsid w:val="00300D68"/>
    <w:rsid w:val="00300DE1"/>
    <w:rsid w:val="00300FBE"/>
    <w:rsid w:val="0030102F"/>
    <w:rsid w:val="0030105D"/>
    <w:rsid w:val="0030113C"/>
    <w:rsid w:val="00301154"/>
    <w:rsid w:val="003012C8"/>
    <w:rsid w:val="0030133F"/>
    <w:rsid w:val="003013A2"/>
    <w:rsid w:val="00301476"/>
    <w:rsid w:val="00301490"/>
    <w:rsid w:val="00301498"/>
    <w:rsid w:val="003015C3"/>
    <w:rsid w:val="003015F5"/>
    <w:rsid w:val="003016C9"/>
    <w:rsid w:val="00301747"/>
    <w:rsid w:val="0030187C"/>
    <w:rsid w:val="003018F4"/>
    <w:rsid w:val="0030191E"/>
    <w:rsid w:val="00301A42"/>
    <w:rsid w:val="00301A56"/>
    <w:rsid w:val="00301CB3"/>
    <w:rsid w:val="00301D0C"/>
    <w:rsid w:val="00301F02"/>
    <w:rsid w:val="0030204F"/>
    <w:rsid w:val="0030206B"/>
    <w:rsid w:val="003020D1"/>
    <w:rsid w:val="00302244"/>
    <w:rsid w:val="00302272"/>
    <w:rsid w:val="00302283"/>
    <w:rsid w:val="0030240D"/>
    <w:rsid w:val="003024B4"/>
    <w:rsid w:val="0030269E"/>
    <w:rsid w:val="003026F6"/>
    <w:rsid w:val="00302708"/>
    <w:rsid w:val="00302779"/>
    <w:rsid w:val="00302789"/>
    <w:rsid w:val="00302802"/>
    <w:rsid w:val="003028A9"/>
    <w:rsid w:val="003028C8"/>
    <w:rsid w:val="00302A76"/>
    <w:rsid w:val="00302AD8"/>
    <w:rsid w:val="00302B2A"/>
    <w:rsid w:val="00302B68"/>
    <w:rsid w:val="00302B73"/>
    <w:rsid w:val="00302C01"/>
    <w:rsid w:val="00302C59"/>
    <w:rsid w:val="00302CD1"/>
    <w:rsid w:val="00302DD6"/>
    <w:rsid w:val="00302E23"/>
    <w:rsid w:val="00302FDC"/>
    <w:rsid w:val="00303050"/>
    <w:rsid w:val="00303115"/>
    <w:rsid w:val="0030318D"/>
    <w:rsid w:val="00303194"/>
    <w:rsid w:val="00303234"/>
    <w:rsid w:val="00303466"/>
    <w:rsid w:val="003035A6"/>
    <w:rsid w:val="00303718"/>
    <w:rsid w:val="00303725"/>
    <w:rsid w:val="003037D6"/>
    <w:rsid w:val="003037F7"/>
    <w:rsid w:val="00303A88"/>
    <w:rsid w:val="00303B61"/>
    <w:rsid w:val="00303BBA"/>
    <w:rsid w:val="00303C4F"/>
    <w:rsid w:val="00303CAA"/>
    <w:rsid w:val="00303D1C"/>
    <w:rsid w:val="003040C3"/>
    <w:rsid w:val="0030420D"/>
    <w:rsid w:val="00304217"/>
    <w:rsid w:val="0030424C"/>
    <w:rsid w:val="00304536"/>
    <w:rsid w:val="0030456B"/>
    <w:rsid w:val="00304629"/>
    <w:rsid w:val="0030468C"/>
    <w:rsid w:val="00304913"/>
    <w:rsid w:val="0030493B"/>
    <w:rsid w:val="0030493F"/>
    <w:rsid w:val="003049AC"/>
    <w:rsid w:val="00304A33"/>
    <w:rsid w:val="00304A53"/>
    <w:rsid w:val="00304AAE"/>
    <w:rsid w:val="00304B5D"/>
    <w:rsid w:val="00304B6D"/>
    <w:rsid w:val="00304B6E"/>
    <w:rsid w:val="00304BAE"/>
    <w:rsid w:val="00304BD5"/>
    <w:rsid w:val="00304C80"/>
    <w:rsid w:val="00304D12"/>
    <w:rsid w:val="00304D18"/>
    <w:rsid w:val="00304DAA"/>
    <w:rsid w:val="00304F01"/>
    <w:rsid w:val="00304F1A"/>
    <w:rsid w:val="00304F4B"/>
    <w:rsid w:val="00305064"/>
    <w:rsid w:val="003051F5"/>
    <w:rsid w:val="00305233"/>
    <w:rsid w:val="0030537A"/>
    <w:rsid w:val="00305429"/>
    <w:rsid w:val="00305463"/>
    <w:rsid w:val="0030554B"/>
    <w:rsid w:val="003055D3"/>
    <w:rsid w:val="003056C4"/>
    <w:rsid w:val="003057DB"/>
    <w:rsid w:val="0030587F"/>
    <w:rsid w:val="00305934"/>
    <w:rsid w:val="0030594A"/>
    <w:rsid w:val="003059D3"/>
    <w:rsid w:val="00305A4C"/>
    <w:rsid w:val="00305AAC"/>
    <w:rsid w:val="00305AD4"/>
    <w:rsid w:val="00305AD7"/>
    <w:rsid w:val="00305D10"/>
    <w:rsid w:val="00305DBF"/>
    <w:rsid w:val="00305F25"/>
    <w:rsid w:val="00305F86"/>
    <w:rsid w:val="00306022"/>
    <w:rsid w:val="00306026"/>
    <w:rsid w:val="00306101"/>
    <w:rsid w:val="00306115"/>
    <w:rsid w:val="00306173"/>
    <w:rsid w:val="0030617B"/>
    <w:rsid w:val="00306284"/>
    <w:rsid w:val="00306344"/>
    <w:rsid w:val="00306480"/>
    <w:rsid w:val="00306486"/>
    <w:rsid w:val="00306551"/>
    <w:rsid w:val="00306668"/>
    <w:rsid w:val="00306716"/>
    <w:rsid w:val="0030672A"/>
    <w:rsid w:val="0030688A"/>
    <w:rsid w:val="003069D5"/>
    <w:rsid w:val="00306AC5"/>
    <w:rsid w:val="00306AEC"/>
    <w:rsid w:val="00306B2B"/>
    <w:rsid w:val="00306BE1"/>
    <w:rsid w:val="00306C3A"/>
    <w:rsid w:val="00306C95"/>
    <w:rsid w:val="00306D6F"/>
    <w:rsid w:val="00306E62"/>
    <w:rsid w:val="00306ED0"/>
    <w:rsid w:val="00306EDA"/>
    <w:rsid w:val="00306EF8"/>
    <w:rsid w:val="00306F15"/>
    <w:rsid w:val="00306FCF"/>
    <w:rsid w:val="00306FD2"/>
    <w:rsid w:val="0030705B"/>
    <w:rsid w:val="003070A1"/>
    <w:rsid w:val="003070FE"/>
    <w:rsid w:val="00307251"/>
    <w:rsid w:val="0030725D"/>
    <w:rsid w:val="0030726D"/>
    <w:rsid w:val="00307354"/>
    <w:rsid w:val="00307396"/>
    <w:rsid w:val="003073A8"/>
    <w:rsid w:val="003073BE"/>
    <w:rsid w:val="00307427"/>
    <w:rsid w:val="00307480"/>
    <w:rsid w:val="0030764C"/>
    <w:rsid w:val="003076C5"/>
    <w:rsid w:val="003076F6"/>
    <w:rsid w:val="00307794"/>
    <w:rsid w:val="003077A4"/>
    <w:rsid w:val="00307891"/>
    <w:rsid w:val="003078B3"/>
    <w:rsid w:val="00307907"/>
    <w:rsid w:val="0030796A"/>
    <w:rsid w:val="0030797C"/>
    <w:rsid w:val="00307B53"/>
    <w:rsid w:val="00307B9D"/>
    <w:rsid w:val="00307C1D"/>
    <w:rsid w:val="00307CC0"/>
    <w:rsid w:val="00307D98"/>
    <w:rsid w:val="00307ECA"/>
    <w:rsid w:val="00307EE7"/>
    <w:rsid w:val="00307EF2"/>
    <w:rsid w:val="00307F1A"/>
    <w:rsid w:val="003100DC"/>
    <w:rsid w:val="00310158"/>
    <w:rsid w:val="0031017D"/>
    <w:rsid w:val="00310203"/>
    <w:rsid w:val="00310352"/>
    <w:rsid w:val="003104A0"/>
    <w:rsid w:val="003104A4"/>
    <w:rsid w:val="003105C6"/>
    <w:rsid w:val="0031074A"/>
    <w:rsid w:val="003107C9"/>
    <w:rsid w:val="003108B5"/>
    <w:rsid w:val="003108F5"/>
    <w:rsid w:val="00310BE6"/>
    <w:rsid w:val="00310BE8"/>
    <w:rsid w:val="00310C2C"/>
    <w:rsid w:val="00310C78"/>
    <w:rsid w:val="00310CD6"/>
    <w:rsid w:val="00310D15"/>
    <w:rsid w:val="00310D51"/>
    <w:rsid w:val="00310E07"/>
    <w:rsid w:val="00310E8F"/>
    <w:rsid w:val="00310FA4"/>
    <w:rsid w:val="00310FFF"/>
    <w:rsid w:val="00311018"/>
    <w:rsid w:val="00311084"/>
    <w:rsid w:val="003110A6"/>
    <w:rsid w:val="00311217"/>
    <w:rsid w:val="00311313"/>
    <w:rsid w:val="0031149B"/>
    <w:rsid w:val="00311532"/>
    <w:rsid w:val="0031154F"/>
    <w:rsid w:val="003115CD"/>
    <w:rsid w:val="00311752"/>
    <w:rsid w:val="00311754"/>
    <w:rsid w:val="003117C7"/>
    <w:rsid w:val="003118C0"/>
    <w:rsid w:val="003119D6"/>
    <w:rsid w:val="003119FF"/>
    <w:rsid w:val="00311ABD"/>
    <w:rsid w:val="00311B35"/>
    <w:rsid w:val="00311B74"/>
    <w:rsid w:val="00311D95"/>
    <w:rsid w:val="00311DA4"/>
    <w:rsid w:val="00311DC3"/>
    <w:rsid w:val="00311EEB"/>
    <w:rsid w:val="00312099"/>
    <w:rsid w:val="00312140"/>
    <w:rsid w:val="003121B3"/>
    <w:rsid w:val="003121F4"/>
    <w:rsid w:val="0031221F"/>
    <w:rsid w:val="00312315"/>
    <w:rsid w:val="00312376"/>
    <w:rsid w:val="00312493"/>
    <w:rsid w:val="003124A6"/>
    <w:rsid w:val="003126B7"/>
    <w:rsid w:val="00312741"/>
    <w:rsid w:val="0031287A"/>
    <w:rsid w:val="003128D3"/>
    <w:rsid w:val="00312923"/>
    <w:rsid w:val="00312A74"/>
    <w:rsid w:val="00312C97"/>
    <w:rsid w:val="00312DAB"/>
    <w:rsid w:val="00312E1C"/>
    <w:rsid w:val="00312E63"/>
    <w:rsid w:val="00312EA1"/>
    <w:rsid w:val="00312EC4"/>
    <w:rsid w:val="00312EE5"/>
    <w:rsid w:val="00312F2B"/>
    <w:rsid w:val="003130A2"/>
    <w:rsid w:val="0031327E"/>
    <w:rsid w:val="003132FC"/>
    <w:rsid w:val="0031333C"/>
    <w:rsid w:val="00313372"/>
    <w:rsid w:val="00313395"/>
    <w:rsid w:val="0031341D"/>
    <w:rsid w:val="0031344A"/>
    <w:rsid w:val="00313470"/>
    <w:rsid w:val="0031372E"/>
    <w:rsid w:val="0031378D"/>
    <w:rsid w:val="003137EF"/>
    <w:rsid w:val="003138D0"/>
    <w:rsid w:val="003138F5"/>
    <w:rsid w:val="00313922"/>
    <w:rsid w:val="00313A04"/>
    <w:rsid w:val="00313B80"/>
    <w:rsid w:val="00313BCF"/>
    <w:rsid w:val="00313D3D"/>
    <w:rsid w:val="00313D93"/>
    <w:rsid w:val="00313D98"/>
    <w:rsid w:val="00313DAC"/>
    <w:rsid w:val="00313DF1"/>
    <w:rsid w:val="00313F14"/>
    <w:rsid w:val="00314077"/>
    <w:rsid w:val="0031419D"/>
    <w:rsid w:val="003141E1"/>
    <w:rsid w:val="00314299"/>
    <w:rsid w:val="003144C7"/>
    <w:rsid w:val="00314523"/>
    <w:rsid w:val="003145DD"/>
    <w:rsid w:val="003146AC"/>
    <w:rsid w:val="00314706"/>
    <w:rsid w:val="0031470B"/>
    <w:rsid w:val="0031484E"/>
    <w:rsid w:val="00314922"/>
    <w:rsid w:val="00314939"/>
    <w:rsid w:val="003149CA"/>
    <w:rsid w:val="003149F8"/>
    <w:rsid w:val="00314A3D"/>
    <w:rsid w:val="00314ACA"/>
    <w:rsid w:val="00314B08"/>
    <w:rsid w:val="00314B2B"/>
    <w:rsid w:val="00314B7C"/>
    <w:rsid w:val="00314C44"/>
    <w:rsid w:val="00314D1B"/>
    <w:rsid w:val="00314DB1"/>
    <w:rsid w:val="00314E86"/>
    <w:rsid w:val="00314F71"/>
    <w:rsid w:val="003151B8"/>
    <w:rsid w:val="0031520D"/>
    <w:rsid w:val="0031522B"/>
    <w:rsid w:val="0031523E"/>
    <w:rsid w:val="00315267"/>
    <w:rsid w:val="003152A5"/>
    <w:rsid w:val="0031543F"/>
    <w:rsid w:val="0031546C"/>
    <w:rsid w:val="00315525"/>
    <w:rsid w:val="00315619"/>
    <w:rsid w:val="00315689"/>
    <w:rsid w:val="00315752"/>
    <w:rsid w:val="00315A97"/>
    <w:rsid w:val="00315B7D"/>
    <w:rsid w:val="00315F10"/>
    <w:rsid w:val="00316022"/>
    <w:rsid w:val="00316114"/>
    <w:rsid w:val="00316136"/>
    <w:rsid w:val="00316151"/>
    <w:rsid w:val="0031627D"/>
    <w:rsid w:val="003163E6"/>
    <w:rsid w:val="003164EE"/>
    <w:rsid w:val="00316565"/>
    <w:rsid w:val="00316738"/>
    <w:rsid w:val="00316768"/>
    <w:rsid w:val="003167EA"/>
    <w:rsid w:val="00316846"/>
    <w:rsid w:val="00316A5F"/>
    <w:rsid w:val="00316B54"/>
    <w:rsid w:val="00316B62"/>
    <w:rsid w:val="00316BF1"/>
    <w:rsid w:val="00316CE5"/>
    <w:rsid w:val="00316DB1"/>
    <w:rsid w:val="00316DF9"/>
    <w:rsid w:val="00316E1E"/>
    <w:rsid w:val="00316E29"/>
    <w:rsid w:val="00316E77"/>
    <w:rsid w:val="00316EC4"/>
    <w:rsid w:val="00316F7E"/>
    <w:rsid w:val="00317129"/>
    <w:rsid w:val="00317290"/>
    <w:rsid w:val="00317304"/>
    <w:rsid w:val="003174E0"/>
    <w:rsid w:val="0031758C"/>
    <w:rsid w:val="00317602"/>
    <w:rsid w:val="00317724"/>
    <w:rsid w:val="00317735"/>
    <w:rsid w:val="00317763"/>
    <w:rsid w:val="0031783F"/>
    <w:rsid w:val="003178AB"/>
    <w:rsid w:val="003178D9"/>
    <w:rsid w:val="0031792F"/>
    <w:rsid w:val="00317969"/>
    <w:rsid w:val="00317991"/>
    <w:rsid w:val="00317B22"/>
    <w:rsid w:val="00317C39"/>
    <w:rsid w:val="00317D66"/>
    <w:rsid w:val="00317D8A"/>
    <w:rsid w:val="00317E70"/>
    <w:rsid w:val="00317EC5"/>
    <w:rsid w:val="003200C5"/>
    <w:rsid w:val="0032010D"/>
    <w:rsid w:val="00320205"/>
    <w:rsid w:val="00320367"/>
    <w:rsid w:val="003204B1"/>
    <w:rsid w:val="003204FF"/>
    <w:rsid w:val="00320530"/>
    <w:rsid w:val="003205C9"/>
    <w:rsid w:val="003205E5"/>
    <w:rsid w:val="00320608"/>
    <w:rsid w:val="003206AF"/>
    <w:rsid w:val="003206C5"/>
    <w:rsid w:val="0032072A"/>
    <w:rsid w:val="00320738"/>
    <w:rsid w:val="00320794"/>
    <w:rsid w:val="003207B8"/>
    <w:rsid w:val="003208F3"/>
    <w:rsid w:val="00320994"/>
    <w:rsid w:val="003209A2"/>
    <w:rsid w:val="003209B7"/>
    <w:rsid w:val="00320B2B"/>
    <w:rsid w:val="00320B3C"/>
    <w:rsid w:val="00320BDC"/>
    <w:rsid w:val="00320C99"/>
    <w:rsid w:val="00320D40"/>
    <w:rsid w:val="00320DC9"/>
    <w:rsid w:val="00321034"/>
    <w:rsid w:val="0032107A"/>
    <w:rsid w:val="0032119D"/>
    <w:rsid w:val="00321226"/>
    <w:rsid w:val="0032125D"/>
    <w:rsid w:val="00321339"/>
    <w:rsid w:val="00321348"/>
    <w:rsid w:val="003213A9"/>
    <w:rsid w:val="00321518"/>
    <w:rsid w:val="00321595"/>
    <w:rsid w:val="00321660"/>
    <w:rsid w:val="003216D7"/>
    <w:rsid w:val="003216E4"/>
    <w:rsid w:val="0032172C"/>
    <w:rsid w:val="0032179E"/>
    <w:rsid w:val="003217BC"/>
    <w:rsid w:val="003218D0"/>
    <w:rsid w:val="00321998"/>
    <w:rsid w:val="003219CA"/>
    <w:rsid w:val="00321A81"/>
    <w:rsid w:val="00321B68"/>
    <w:rsid w:val="00321B78"/>
    <w:rsid w:val="00321D08"/>
    <w:rsid w:val="00321D17"/>
    <w:rsid w:val="00321D3F"/>
    <w:rsid w:val="00321F03"/>
    <w:rsid w:val="00321FA2"/>
    <w:rsid w:val="00321FDC"/>
    <w:rsid w:val="003220E7"/>
    <w:rsid w:val="00322128"/>
    <w:rsid w:val="00322169"/>
    <w:rsid w:val="00322317"/>
    <w:rsid w:val="00322340"/>
    <w:rsid w:val="0032234B"/>
    <w:rsid w:val="00322436"/>
    <w:rsid w:val="00322460"/>
    <w:rsid w:val="00322520"/>
    <w:rsid w:val="003225D2"/>
    <w:rsid w:val="003226A1"/>
    <w:rsid w:val="00322756"/>
    <w:rsid w:val="00322841"/>
    <w:rsid w:val="0032288C"/>
    <w:rsid w:val="0032289B"/>
    <w:rsid w:val="00322952"/>
    <w:rsid w:val="00322A68"/>
    <w:rsid w:val="00322BE5"/>
    <w:rsid w:val="00322C30"/>
    <w:rsid w:val="00322C80"/>
    <w:rsid w:val="00322E45"/>
    <w:rsid w:val="00322E47"/>
    <w:rsid w:val="00322E6E"/>
    <w:rsid w:val="00323086"/>
    <w:rsid w:val="003230DA"/>
    <w:rsid w:val="003230FC"/>
    <w:rsid w:val="003231A2"/>
    <w:rsid w:val="0032345F"/>
    <w:rsid w:val="00323532"/>
    <w:rsid w:val="003235C3"/>
    <w:rsid w:val="00323628"/>
    <w:rsid w:val="00323646"/>
    <w:rsid w:val="003236A1"/>
    <w:rsid w:val="003238D7"/>
    <w:rsid w:val="00323A06"/>
    <w:rsid w:val="00323A88"/>
    <w:rsid w:val="00323B41"/>
    <w:rsid w:val="00323E68"/>
    <w:rsid w:val="00323ECB"/>
    <w:rsid w:val="00323F25"/>
    <w:rsid w:val="00323F8D"/>
    <w:rsid w:val="0032400D"/>
    <w:rsid w:val="00324042"/>
    <w:rsid w:val="0032435C"/>
    <w:rsid w:val="00324465"/>
    <w:rsid w:val="0032447C"/>
    <w:rsid w:val="003245B7"/>
    <w:rsid w:val="003246CC"/>
    <w:rsid w:val="003246FF"/>
    <w:rsid w:val="003247C5"/>
    <w:rsid w:val="00324A2B"/>
    <w:rsid w:val="00324B44"/>
    <w:rsid w:val="00324BB2"/>
    <w:rsid w:val="00324BCE"/>
    <w:rsid w:val="00324CA9"/>
    <w:rsid w:val="00324E41"/>
    <w:rsid w:val="00324EFE"/>
    <w:rsid w:val="00324F56"/>
    <w:rsid w:val="00325290"/>
    <w:rsid w:val="003253A1"/>
    <w:rsid w:val="00325402"/>
    <w:rsid w:val="003254CE"/>
    <w:rsid w:val="003255E9"/>
    <w:rsid w:val="0032568E"/>
    <w:rsid w:val="003256F1"/>
    <w:rsid w:val="00325783"/>
    <w:rsid w:val="0032579C"/>
    <w:rsid w:val="003257A9"/>
    <w:rsid w:val="0032589A"/>
    <w:rsid w:val="00325915"/>
    <w:rsid w:val="00325968"/>
    <w:rsid w:val="003259C8"/>
    <w:rsid w:val="003259CF"/>
    <w:rsid w:val="00325ABE"/>
    <w:rsid w:val="00325B16"/>
    <w:rsid w:val="00325C30"/>
    <w:rsid w:val="00325C85"/>
    <w:rsid w:val="00325D2F"/>
    <w:rsid w:val="00325D56"/>
    <w:rsid w:val="00325F3A"/>
    <w:rsid w:val="00325F7F"/>
    <w:rsid w:val="00325F8F"/>
    <w:rsid w:val="00326077"/>
    <w:rsid w:val="003260C1"/>
    <w:rsid w:val="0032611D"/>
    <w:rsid w:val="0032614F"/>
    <w:rsid w:val="00326178"/>
    <w:rsid w:val="003261B2"/>
    <w:rsid w:val="00326293"/>
    <w:rsid w:val="003262F2"/>
    <w:rsid w:val="003262F3"/>
    <w:rsid w:val="00326330"/>
    <w:rsid w:val="00326438"/>
    <w:rsid w:val="00326478"/>
    <w:rsid w:val="0032655B"/>
    <w:rsid w:val="00326568"/>
    <w:rsid w:val="0032658B"/>
    <w:rsid w:val="0032660E"/>
    <w:rsid w:val="003267DF"/>
    <w:rsid w:val="00326914"/>
    <w:rsid w:val="00326AF2"/>
    <w:rsid w:val="00326C31"/>
    <w:rsid w:val="00326C5A"/>
    <w:rsid w:val="00326CA1"/>
    <w:rsid w:val="00326D17"/>
    <w:rsid w:val="00326DFF"/>
    <w:rsid w:val="00326E71"/>
    <w:rsid w:val="00326EFF"/>
    <w:rsid w:val="00326F97"/>
    <w:rsid w:val="00326FA1"/>
    <w:rsid w:val="0032703D"/>
    <w:rsid w:val="0032706A"/>
    <w:rsid w:val="003270BB"/>
    <w:rsid w:val="003272C2"/>
    <w:rsid w:val="00327482"/>
    <w:rsid w:val="0032749F"/>
    <w:rsid w:val="003274CC"/>
    <w:rsid w:val="00327609"/>
    <w:rsid w:val="003276EA"/>
    <w:rsid w:val="00327769"/>
    <w:rsid w:val="00327772"/>
    <w:rsid w:val="0032787C"/>
    <w:rsid w:val="003278C1"/>
    <w:rsid w:val="00327930"/>
    <w:rsid w:val="00327A33"/>
    <w:rsid w:val="00327A4E"/>
    <w:rsid w:val="00327AAE"/>
    <w:rsid w:val="00327B71"/>
    <w:rsid w:val="00327C5C"/>
    <w:rsid w:val="00327D7F"/>
    <w:rsid w:val="00327DA7"/>
    <w:rsid w:val="00327E51"/>
    <w:rsid w:val="00327EDA"/>
    <w:rsid w:val="00327FA0"/>
    <w:rsid w:val="0033008A"/>
    <w:rsid w:val="003300E4"/>
    <w:rsid w:val="0033018C"/>
    <w:rsid w:val="003301AC"/>
    <w:rsid w:val="003301E9"/>
    <w:rsid w:val="003302E9"/>
    <w:rsid w:val="003303BE"/>
    <w:rsid w:val="0033049B"/>
    <w:rsid w:val="0033055C"/>
    <w:rsid w:val="00330602"/>
    <w:rsid w:val="00330614"/>
    <w:rsid w:val="0033062A"/>
    <w:rsid w:val="003306E6"/>
    <w:rsid w:val="00330917"/>
    <w:rsid w:val="00330964"/>
    <w:rsid w:val="00330A07"/>
    <w:rsid w:val="00330A7A"/>
    <w:rsid w:val="00330AE7"/>
    <w:rsid w:val="00330B6E"/>
    <w:rsid w:val="00330B91"/>
    <w:rsid w:val="00330BEC"/>
    <w:rsid w:val="00330BF0"/>
    <w:rsid w:val="00330BF5"/>
    <w:rsid w:val="00330DD0"/>
    <w:rsid w:val="00330E23"/>
    <w:rsid w:val="00330E4C"/>
    <w:rsid w:val="00330E82"/>
    <w:rsid w:val="00330F00"/>
    <w:rsid w:val="00330FC0"/>
    <w:rsid w:val="00331125"/>
    <w:rsid w:val="0033126F"/>
    <w:rsid w:val="003312A2"/>
    <w:rsid w:val="003312EF"/>
    <w:rsid w:val="0033147B"/>
    <w:rsid w:val="0033149E"/>
    <w:rsid w:val="00331630"/>
    <w:rsid w:val="0033169F"/>
    <w:rsid w:val="0033172B"/>
    <w:rsid w:val="003317D9"/>
    <w:rsid w:val="003318AA"/>
    <w:rsid w:val="0033198E"/>
    <w:rsid w:val="00331A88"/>
    <w:rsid w:val="00331D26"/>
    <w:rsid w:val="00331DBE"/>
    <w:rsid w:val="00331DC9"/>
    <w:rsid w:val="00331E72"/>
    <w:rsid w:val="00331EC5"/>
    <w:rsid w:val="00331F66"/>
    <w:rsid w:val="00331FC0"/>
    <w:rsid w:val="0033208F"/>
    <w:rsid w:val="00332237"/>
    <w:rsid w:val="0033229E"/>
    <w:rsid w:val="003322E6"/>
    <w:rsid w:val="00332337"/>
    <w:rsid w:val="0033256F"/>
    <w:rsid w:val="0033263C"/>
    <w:rsid w:val="00332706"/>
    <w:rsid w:val="00332764"/>
    <w:rsid w:val="00332863"/>
    <w:rsid w:val="003328D0"/>
    <w:rsid w:val="00332902"/>
    <w:rsid w:val="0033290C"/>
    <w:rsid w:val="00332937"/>
    <w:rsid w:val="003329F5"/>
    <w:rsid w:val="00332A26"/>
    <w:rsid w:val="00332A8B"/>
    <w:rsid w:val="00332B00"/>
    <w:rsid w:val="00332BBF"/>
    <w:rsid w:val="00332BF2"/>
    <w:rsid w:val="00332C93"/>
    <w:rsid w:val="00332DF8"/>
    <w:rsid w:val="00332FF2"/>
    <w:rsid w:val="00333204"/>
    <w:rsid w:val="0033327B"/>
    <w:rsid w:val="003332A4"/>
    <w:rsid w:val="00333366"/>
    <w:rsid w:val="003333DF"/>
    <w:rsid w:val="0033350D"/>
    <w:rsid w:val="00333556"/>
    <w:rsid w:val="003335EB"/>
    <w:rsid w:val="00333643"/>
    <w:rsid w:val="00333656"/>
    <w:rsid w:val="00333660"/>
    <w:rsid w:val="0033369B"/>
    <w:rsid w:val="003336DA"/>
    <w:rsid w:val="003337E2"/>
    <w:rsid w:val="003338D5"/>
    <w:rsid w:val="003338EF"/>
    <w:rsid w:val="00333981"/>
    <w:rsid w:val="00333B34"/>
    <w:rsid w:val="00333B57"/>
    <w:rsid w:val="00333C06"/>
    <w:rsid w:val="00333C2A"/>
    <w:rsid w:val="00333C95"/>
    <w:rsid w:val="00333DCB"/>
    <w:rsid w:val="00333DD1"/>
    <w:rsid w:val="00333DD7"/>
    <w:rsid w:val="00334001"/>
    <w:rsid w:val="00334109"/>
    <w:rsid w:val="0033412F"/>
    <w:rsid w:val="00334156"/>
    <w:rsid w:val="003342E9"/>
    <w:rsid w:val="00334381"/>
    <w:rsid w:val="003343D1"/>
    <w:rsid w:val="00334482"/>
    <w:rsid w:val="003344C1"/>
    <w:rsid w:val="00334746"/>
    <w:rsid w:val="00334759"/>
    <w:rsid w:val="00334889"/>
    <w:rsid w:val="003348D0"/>
    <w:rsid w:val="003349ED"/>
    <w:rsid w:val="00334A6F"/>
    <w:rsid w:val="00334AD9"/>
    <w:rsid w:val="00334BB1"/>
    <w:rsid w:val="00334BD7"/>
    <w:rsid w:val="00334CE7"/>
    <w:rsid w:val="00334D66"/>
    <w:rsid w:val="00334F3E"/>
    <w:rsid w:val="00334F4E"/>
    <w:rsid w:val="00335039"/>
    <w:rsid w:val="00335046"/>
    <w:rsid w:val="00335084"/>
    <w:rsid w:val="00335154"/>
    <w:rsid w:val="003352E9"/>
    <w:rsid w:val="0033530D"/>
    <w:rsid w:val="0033534F"/>
    <w:rsid w:val="0033539C"/>
    <w:rsid w:val="0033546C"/>
    <w:rsid w:val="003354D5"/>
    <w:rsid w:val="003354F5"/>
    <w:rsid w:val="00335546"/>
    <w:rsid w:val="003356E3"/>
    <w:rsid w:val="0033585E"/>
    <w:rsid w:val="00335A0E"/>
    <w:rsid w:val="00335A30"/>
    <w:rsid w:val="00335A5B"/>
    <w:rsid w:val="00335B18"/>
    <w:rsid w:val="00335B27"/>
    <w:rsid w:val="00335CC7"/>
    <w:rsid w:val="00335E06"/>
    <w:rsid w:val="00335F2E"/>
    <w:rsid w:val="0033622E"/>
    <w:rsid w:val="00336298"/>
    <w:rsid w:val="00336299"/>
    <w:rsid w:val="0033643C"/>
    <w:rsid w:val="003364D9"/>
    <w:rsid w:val="00336605"/>
    <w:rsid w:val="0033669A"/>
    <w:rsid w:val="00336751"/>
    <w:rsid w:val="00336833"/>
    <w:rsid w:val="0033691D"/>
    <w:rsid w:val="0033692B"/>
    <w:rsid w:val="00336933"/>
    <w:rsid w:val="0033696C"/>
    <w:rsid w:val="003369E4"/>
    <w:rsid w:val="00336A7E"/>
    <w:rsid w:val="00336C25"/>
    <w:rsid w:val="00336D0E"/>
    <w:rsid w:val="00336DAF"/>
    <w:rsid w:val="00336EEA"/>
    <w:rsid w:val="0033717D"/>
    <w:rsid w:val="003371E9"/>
    <w:rsid w:val="00337365"/>
    <w:rsid w:val="00337376"/>
    <w:rsid w:val="0033742E"/>
    <w:rsid w:val="0033759D"/>
    <w:rsid w:val="003375BB"/>
    <w:rsid w:val="00337697"/>
    <w:rsid w:val="003376B7"/>
    <w:rsid w:val="00337759"/>
    <w:rsid w:val="003377F0"/>
    <w:rsid w:val="00337806"/>
    <w:rsid w:val="00337840"/>
    <w:rsid w:val="003378D5"/>
    <w:rsid w:val="00337B97"/>
    <w:rsid w:val="00337C00"/>
    <w:rsid w:val="00337C3A"/>
    <w:rsid w:val="00337C46"/>
    <w:rsid w:val="00337C8B"/>
    <w:rsid w:val="00337CAB"/>
    <w:rsid w:val="00337D61"/>
    <w:rsid w:val="00337D72"/>
    <w:rsid w:val="00337E10"/>
    <w:rsid w:val="00337E54"/>
    <w:rsid w:val="003400E6"/>
    <w:rsid w:val="00340168"/>
    <w:rsid w:val="003401B2"/>
    <w:rsid w:val="003401C4"/>
    <w:rsid w:val="003402AA"/>
    <w:rsid w:val="00340449"/>
    <w:rsid w:val="003404F5"/>
    <w:rsid w:val="003406C0"/>
    <w:rsid w:val="00340762"/>
    <w:rsid w:val="00340782"/>
    <w:rsid w:val="00340831"/>
    <w:rsid w:val="003409B4"/>
    <w:rsid w:val="00340B08"/>
    <w:rsid w:val="00340D08"/>
    <w:rsid w:val="00340D4F"/>
    <w:rsid w:val="00340DCD"/>
    <w:rsid w:val="003412E4"/>
    <w:rsid w:val="003415AB"/>
    <w:rsid w:val="00341772"/>
    <w:rsid w:val="003417BE"/>
    <w:rsid w:val="00341ADA"/>
    <w:rsid w:val="00341B60"/>
    <w:rsid w:val="00341C0F"/>
    <w:rsid w:val="00341C47"/>
    <w:rsid w:val="00341C74"/>
    <w:rsid w:val="00341C99"/>
    <w:rsid w:val="00341C9A"/>
    <w:rsid w:val="00341CDF"/>
    <w:rsid w:val="00341E36"/>
    <w:rsid w:val="00342053"/>
    <w:rsid w:val="003422E2"/>
    <w:rsid w:val="003423FE"/>
    <w:rsid w:val="0034246B"/>
    <w:rsid w:val="00342481"/>
    <w:rsid w:val="00342508"/>
    <w:rsid w:val="0034256C"/>
    <w:rsid w:val="003425F4"/>
    <w:rsid w:val="003427C2"/>
    <w:rsid w:val="003427F5"/>
    <w:rsid w:val="00342917"/>
    <w:rsid w:val="003429CA"/>
    <w:rsid w:val="00342A46"/>
    <w:rsid w:val="00342B62"/>
    <w:rsid w:val="00342B8E"/>
    <w:rsid w:val="00342D0C"/>
    <w:rsid w:val="00342D8A"/>
    <w:rsid w:val="00342E3A"/>
    <w:rsid w:val="00342F16"/>
    <w:rsid w:val="00342F78"/>
    <w:rsid w:val="0034308C"/>
    <w:rsid w:val="003430D1"/>
    <w:rsid w:val="003431D1"/>
    <w:rsid w:val="00343213"/>
    <w:rsid w:val="0034329D"/>
    <w:rsid w:val="00343429"/>
    <w:rsid w:val="003434C0"/>
    <w:rsid w:val="00343532"/>
    <w:rsid w:val="0034370A"/>
    <w:rsid w:val="00343867"/>
    <w:rsid w:val="00343927"/>
    <w:rsid w:val="0034393C"/>
    <w:rsid w:val="00343AAF"/>
    <w:rsid w:val="00343AD7"/>
    <w:rsid w:val="00343B32"/>
    <w:rsid w:val="00343B63"/>
    <w:rsid w:val="00343C24"/>
    <w:rsid w:val="00343C4F"/>
    <w:rsid w:val="00343C63"/>
    <w:rsid w:val="00343CE3"/>
    <w:rsid w:val="00343CF3"/>
    <w:rsid w:val="00343EB8"/>
    <w:rsid w:val="00343F74"/>
    <w:rsid w:val="00343FF1"/>
    <w:rsid w:val="0034401D"/>
    <w:rsid w:val="00344051"/>
    <w:rsid w:val="003440FC"/>
    <w:rsid w:val="0034417B"/>
    <w:rsid w:val="003441A2"/>
    <w:rsid w:val="003441D4"/>
    <w:rsid w:val="00344275"/>
    <w:rsid w:val="0034444C"/>
    <w:rsid w:val="003444E4"/>
    <w:rsid w:val="003444F1"/>
    <w:rsid w:val="0034453D"/>
    <w:rsid w:val="00344570"/>
    <w:rsid w:val="003445DA"/>
    <w:rsid w:val="003445E8"/>
    <w:rsid w:val="003446EE"/>
    <w:rsid w:val="003446FF"/>
    <w:rsid w:val="003447DA"/>
    <w:rsid w:val="0034485D"/>
    <w:rsid w:val="003448EA"/>
    <w:rsid w:val="003449ED"/>
    <w:rsid w:val="00344A0C"/>
    <w:rsid w:val="00344A39"/>
    <w:rsid w:val="00344A89"/>
    <w:rsid w:val="00344B85"/>
    <w:rsid w:val="00344BC2"/>
    <w:rsid w:val="00344C3F"/>
    <w:rsid w:val="00344C5D"/>
    <w:rsid w:val="00344C5F"/>
    <w:rsid w:val="00344CC6"/>
    <w:rsid w:val="00344CD3"/>
    <w:rsid w:val="00344CE8"/>
    <w:rsid w:val="00344D00"/>
    <w:rsid w:val="00344D9A"/>
    <w:rsid w:val="00344DED"/>
    <w:rsid w:val="00344E97"/>
    <w:rsid w:val="00344E9D"/>
    <w:rsid w:val="00344ED7"/>
    <w:rsid w:val="00344FE5"/>
    <w:rsid w:val="0034500F"/>
    <w:rsid w:val="00345029"/>
    <w:rsid w:val="0034510D"/>
    <w:rsid w:val="00345192"/>
    <w:rsid w:val="003451BB"/>
    <w:rsid w:val="00345274"/>
    <w:rsid w:val="00345304"/>
    <w:rsid w:val="00345314"/>
    <w:rsid w:val="00345427"/>
    <w:rsid w:val="00345580"/>
    <w:rsid w:val="0034560F"/>
    <w:rsid w:val="0034565D"/>
    <w:rsid w:val="003456E3"/>
    <w:rsid w:val="00345720"/>
    <w:rsid w:val="0034574A"/>
    <w:rsid w:val="0034575C"/>
    <w:rsid w:val="003458D0"/>
    <w:rsid w:val="003458E5"/>
    <w:rsid w:val="00345926"/>
    <w:rsid w:val="003459AB"/>
    <w:rsid w:val="003459B6"/>
    <w:rsid w:val="00345B29"/>
    <w:rsid w:val="00345B87"/>
    <w:rsid w:val="00345BBF"/>
    <w:rsid w:val="00345CC4"/>
    <w:rsid w:val="00345DE5"/>
    <w:rsid w:val="00345F0A"/>
    <w:rsid w:val="00345F3F"/>
    <w:rsid w:val="00345F74"/>
    <w:rsid w:val="00346029"/>
    <w:rsid w:val="0034608C"/>
    <w:rsid w:val="00346093"/>
    <w:rsid w:val="003460ED"/>
    <w:rsid w:val="0034610E"/>
    <w:rsid w:val="00346162"/>
    <w:rsid w:val="003461A6"/>
    <w:rsid w:val="003461EE"/>
    <w:rsid w:val="0034620D"/>
    <w:rsid w:val="00346289"/>
    <w:rsid w:val="00346341"/>
    <w:rsid w:val="00346383"/>
    <w:rsid w:val="003464B5"/>
    <w:rsid w:val="00346679"/>
    <w:rsid w:val="003466A7"/>
    <w:rsid w:val="00346A6A"/>
    <w:rsid w:val="00346A9F"/>
    <w:rsid w:val="00346C8A"/>
    <w:rsid w:val="00346D97"/>
    <w:rsid w:val="00346DAE"/>
    <w:rsid w:val="00346E3C"/>
    <w:rsid w:val="00346F47"/>
    <w:rsid w:val="0034706A"/>
    <w:rsid w:val="00347116"/>
    <w:rsid w:val="00347237"/>
    <w:rsid w:val="00347617"/>
    <w:rsid w:val="003478DA"/>
    <w:rsid w:val="0034792E"/>
    <w:rsid w:val="00347969"/>
    <w:rsid w:val="00347A26"/>
    <w:rsid w:val="00347CF8"/>
    <w:rsid w:val="00347D1C"/>
    <w:rsid w:val="00347D3B"/>
    <w:rsid w:val="00347D51"/>
    <w:rsid w:val="00347E33"/>
    <w:rsid w:val="00347E69"/>
    <w:rsid w:val="00347E85"/>
    <w:rsid w:val="00347EBC"/>
    <w:rsid w:val="00347EC2"/>
    <w:rsid w:val="00347ECF"/>
    <w:rsid w:val="00347F56"/>
    <w:rsid w:val="00347FF7"/>
    <w:rsid w:val="0035000C"/>
    <w:rsid w:val="003501B1"/>
    <w:rsid w:val="003501C3"/>
    <w:rsid w:val="003501D3"/>
    <w:rsid w:val="003502BA"/>
    <w:rsid w:val="0035040A"/>
    <w:rsid w:val="00350549"/>
    <w:rsid w:val="00350600"/>
    <w:rsid w:val="00350756"/>
    <w:rsid w:val="003507DB"/>
    <w:rsid w:val="00350960"/>
    <w:rsid w:val="00350A1E"/>
    <w:rsid w:val="00350A32"/>
    <w:rsid w:val="00350B82"/>
    <w:rsid w:val="00350BE5"/>
    <w:rsid w:val="00350C0C"/>
    <w:rsid w:val="00350E2C"/>
    <w:rsid w:val="00350E34"/>
    <w:rsid w:val="00350FAA"/>
    <w:rsid w:val="00351170"/>
    <w:rsid w:val="0035118D"/>
    <w:rsid w:val="00351227"/>
    <w:rsid w:val="00351255"/>
    <w:rsid w:val="00351281"/>
    <w:rsid w:val="003512B8"/>
    <w:rsid w:val="0035131C"/>
    <w:rsid w:val="003514E1"/>
    <w:rsid w:val="0035153C"/>
    <w:rsid w:val="0035161D"/>
    <w:rsid w:val="00351644"/>
    <w:rsid w:val="0035169D"/>
    <w:rsid w:val="00351759"/>
    <w:rsid w:val="003517A1"/>
    <w:rsid w:val="0035181F"/>
    <w:rsid w:val="00351867"/>
    <w:rsid w:val="003518B7"/>
    <w:rsid w:val="003518EC"/>
    <w:rsid w:val="0035192A"/>
    <w:rsid w:val="00351A12"/>
    <w:rsid w:val="00351A40"/>
    <w:rsid w:val="00351B73"/>
    <w:rsid w:val="00351B86"/>
    <w:rsid w:val="00351BE5"/>
    <w:rsid w:val="00351BF0"/>
    <w:rsid w:val="00351C4C"/>
    <w:rsid w:val="00351CC2"/>
    <w:rsid w:val="00351EE1"/>
    <w:rsid w:val="00351F22"/>
    <w:rsid w:val="00351F2A"/>
    <w:rsid w:val="0035203E"/>
    <w:rsid w:val="0035216A"/>
    <w:rsid w:val="00352240"/>
    <w:rsid w:val="003522E7"/>
    <w:rsid w:val="00352336"/>
    <w:rsid w:val="00352445"/>
    <w:rsid w:val="00352570"/>
    <w:rsid w:val="003525A0"/>
    <w:rsid w:val="003525D3"/>
    <w:rsid w:val="00352651"/>
    <w:rsid w:val="003526C4"/>
    <w:rsid w:val="0035288E"/>
    <w:rsid w:val="0035288F"/>
    <w:rsid w:val="003528A5"/>
    <w:rsid w:val="003528E3"/>
    <w:rsid w:val="003528F5"/>
    <w:rsid w:val="003529EE"/>
    <w:rsid w:val="00352AAC"/>
    <w:rsid w:val="00352B68"/>
    <w:rsid w:val="00352C86"/>
    <w:rsid w:val="00352CB1"/>
    <w:rsid w:val="00352CE4"/>
    <w:rsid w:val="00352CFA"/>
    <w:rsid w:val="00352D08"/>
    <w:rsid w:val="00352D3C"/>
    <w:rsid w:val="00352D4A"/>
    <w:rsid w:val="00352D60"/>
    <w:rsid w:val="00352F94"/>
    <w:rsid w:val="00352FFC"/>
    <w:rsid w:val="00353144"/>
    <w:rsid w:val="0035325A"/>
    <w:rsid w:val="003532CA"/>
    <w:rsid w:val="003532FC"/>
    <w:rsid w:val="003533DB"/>
    <w:rsid w:val="003534C3"/>
    <w:rsid w:val="0035355B"/>
    <w:rsid w:val="00353565"/>
    <w:rsid w:val="003538AA"/>
    <w:rsid w:val="003538C8"/>
    <w:rsid w:val="003538E4"/>
    <w:rsid w:val="00353912"/>
    <w:rsid w:val="003539D9"/>
    <w:rsid w:val="003539DE"/>
    <w:rsid w:val="003539F4"/>
    <w:rsid w:val="00353C41"/>
    <w:rsid w:val="00353CBB"/>
    <w:rsid w:val="00353D8B"/>
    <w:rsid w:val="00353E36"/>
    <w:rsid w:val="00353F34"/>
    <w:rsid w:val="00353F82"/>
    <w:rsid w:val="00353FDA"/>
    <w:rsid w:val="00354007"/>
    <w:rsid w:val="00354047"/>
    <w:rsid w:val="0035404D"/>
    <w:rsid w:val="003540F9"/>
    <w:rsid w:val="003541BD"/>
    <w:rsid w:val="0035430D"/>
    <w:rsid w:val="00354401"/>
    <w:rsid w:val="00354448"/>
    <w:rsid w:val="0035460E"/>
    <w:rsid w:val="0035460F"/>
    <w:rsid w:val="0035463D"/>
    <w:rsid w:val="0035467B"/>
    <w:rsid w:val="00354867"/>
    <w:rsid w:val="00354A2A"/>
    <w:rsid w:val="00354A50"/>
    <w:rsid w:val="00354A56"/>
    <w:rsid w:val="00354B01"/>
    <w:rsid w:val="00354BC6"/>
    <w:rsid w:val="00354C7B"/>
    <w:rsid w:val="00354D77"/>
    <w:rsid w:val="00354E73"/>
    <w:rsid w:val="00354E80"/>
    <w:rsid w:val="00354ED5"/>
    <w:rsid w:val="00354FC8"/>
    <w:rsid w:val="003551ED"/>
    <w:rsid w:val="00355238"/>
    <w:rsid w:val="0035542F"/>
    <w:rsid w:val="0035546B"/>
    <w:rsid w:val="003554B0"/>
    <w:rsid w:val="003554D5"/>
    <w:rsid w:val="003555B1"/>
    <w:rsid w:val="003555BE"/>
    <w:rsid w:val="003555DF"/>
    <w:rsid w:val="003556C4"/>
    <w:rsid w:val="00355759"/>
    <w:rsid w:val="003557CA"/>
    <w:rsid w:val="003557D4"/>
    <w:rsid w:val="00355910"/>
    <w:rsid w:val="003559FF"/>
    <w:rsid w:val="00355A24"/>
    <w:rsid w:val="00355D03"/>
    <w:rsid w:val="00355D97"/>
    <w:rsid w:val="00355F3F"/>
    <w:rsid w:val="003560A2"/>
    <w:rsid w:val="00356141"/>
    <w:rsid w:val="00356177"/>
    <w:rsid w:val="003561D1"/>
    <w:rsid w:val="003561F6"/>
    <w:rsid w:val="00356346"/>
    <w:rsid w:val="00356479"/>
    <w:rsid w:val="00356677"/>
    <w:rsid w:val="003566D7"/>
    <w:rsid w:val="003566E2"/>
    <w:rsid w:val="00356739"/>
    <w:rsid w:val="00356783"/>
    <w:rsid w:val="0035679C"/>
    <w:rsid w:val="003568CA"/>
    <w:rsid w:val="003569A0"/>
    <w:rsid w:val="00356A64"/>
    <w:rsid w:val="00356C0A"/>
    <w:rsid w:val="00356C11"/>
    <w:rsid w:val="00356D0C"/>
    <w:rsid w:val="00356D92"/>
    <w:rsid w:val="00357065"/>
    <w:rsid w:val="00357148"/>
    <w:rsid w:val="00357174"/>
    <w:rsid w:val="00357245"/>
    <w:rsid w:val="003573A8"/>
    <w:rsid w:val="003574AC"/>
    <w:rsid w:val="003575C8"/>
    <w:rsid w:val="00357602"/>
    <w:rsid w:val="003576EB"/>
    <w:rsid w:val="003577AD"/>
    <w:rsid w:val="003577F1"/>
    <w:rsid w:val="003577FD"/>
    <w:rsid w:val="00357826"/>
    <w:rsid w:val="003578EE"/>
    <w:rsid w:val="0035794E"/>
    <w:rsid w:val="003579B6"/>
    <w:rsid w:val="00357A24"/>
    <w:rsid w:val="00357AC0"/>
    <w:rsid w:val="00357ACB"/>
    <w:rsid w:val="00357AFC"/>
    <w:rsid w:val="00357B52"/>
    <w:rsid w:val="00357D34"/>
    <w:rsid w:val="00357D41"/>
    <w:rsid w:val="00357E2B"/>
    <w:rsid w:val="00357E35"/>
    <w:rsid w:val="00357E92"/>
    <w:rsid w:val="0036006E"/>
    <w:rsid w:val="0036013C"/>
    <w:rsid w:val="0036023D"/>
    <w:rsid w:val="003602EA"/>
    <w:rsid w:val="003603AD"/>
    <w:rsid w:val="00360447"/>
    <w:rsid w:val="00360477"/>
    <w:rsid w:val="003604DA"/>
    <w:rsid w:val="003604F5"/>
    <w:rsid w:val="0036064A"/>
    <w:rsid w:val="003606CF"/>
    <w:rsid w:val="00360B0E"/>
    <w:rsid w:val="00360C23"/>
    <w:rsid w:val="00360C45"/>
    <w:rsid w:val="00360C75"/>
    <w:rsid w:val="00360CE7"/>
    <w:rsid w:val="00360DDD"/>
    <w:rsid w:val="0036105C"/>
    <w:rsid w:val="003610B6"/>
    <w:rsid w:val="00361292"/>
    <w:rsid w:val="0036129A"/>
    <w:rsid w:val="0036136E"/>
    <w:rsid w:val="003613EE"/>
    <w:rsid w:val="00361530"/>
    <w:rsid w:val="00361558"/>
    <w:rsid w:val="00361588"/>
    <w:rsid w:val="0036160F"/>
    <w:rsid w:val="00361692"/>
    <w:rsid w:val="003617A3"/>
    <w:rsid w:val="00361805"/>
    <w:rsid w:val="00361819"/>
    <w:rsid w:val="00361896"/>
    <w:rsid w:val="00361A42"/>
    <w:rsid w:val="00361AFB"/>
    <w:rsid w:val="00361B00"/>
    <w:rsid w:val="00361CEB"/>
    <w:rsid w:val="00361D50"/>
    <w:rsid w:val="00361E97"/>
    <w:rsid w:val="00361EE1"/>
    <w:rsid w:val="00361EF6"/>
    <w:rsid w:val="00361F03"/>
    <w:rsid w:val="00361F1F"/>
    <w:rsid w:val="00361F2F"/>
    <w:rsid w:val="00361FEE"/>
    <w:rsid w:val="00362074"/>
    <w:rsid w:val="003620C7"/>
    <w:rsid w:val="003620FE"/>
    <w:rsid w:val="0036210F"/>
    <w:rsid w:val="0036217E"/>
    <w:rsid w:val="00362228"/>
    <w:rsid w:val="00362313"/>
    <w:rsid w:val="00362386"/>
    <w:rsid w:val="003623D2"/>
    <w:rsid w:val="003623F2"/>
    <w:rsid w:val="00362609"/>
    <w:rsid w:val="00362718"/>
    <w:rsid w:val="0036280A"/>
    <w:rsid w:val="0036282A"/>
    <w:rsid w:val="00362850"/>
    <w:rsid w:val="00362A39"/>
    <w:rsid w:val="00362A90"/>
    <w:rsid w:val="00362AEB"/>
    <w:rsid w:val="00362B1F"/>
    <w:rsid w:val="00362B33"/>
    <w:rsid w:val="00362C2E"/>
    <w:rsid w:val="00362C64"/>
    <w:rsid w:val="00362CD5"/>
    <w:rsid w:val="00362CFF"/>
    <w:rsid w:val="00362D78"/>
    <w:rsid w:val="00362F2E"/>
    <w:rsid w:val="003630D0"/>
    <w:rsid w:val="00363205"/>
    <w:rsid w:val="0036323B"/>
    <w:rsid w:val="00363315"/>
    <w:rsid w:val="00363334"/>
    <w:rsid w:val="00363374"/>
    <w:rsid w:val="0036337C"/>
    <w:rsid w:val="003633AA"/>
    <w:rsid w:val="0036340D"/>
    <w:rsid w:val="00363455"/>
    <w:rsid w:val="003634E1"/>
    <w:rsid w:val="0036354D"/>
    <w:rsid w:val="00363636"/>
    <w:rsid w:val="0036365E"/>
    <w:rsid w:val="00363728"/>
    <w:rsid w:val="00363737"/>
    <w:rsid w:val="00363740"/>
    <w:rsid w:val="003637E2"/>
    <w:rsid w:val="0036381F"/>
    <w:rsid w:val="0036391C"/>
    <w:rsid w:val="00363ABA"/>
    <w:rsid w:val="00363BC8"/>
    <w:rsid w:val="00363BF9"/>
    <w:rsid w:val="00363C1E"/>
    <w:rsid w:val="00363CCF"/>
    <w:rsid w:val="00363D4E"/>
    <w:rsid w:val="00363D53"/>
    <w:rsid w:val="00363D94"/>
    <w:rsid w:val="00363DD3"/>
    <w:rsid w:val="00363EBB"/>
    <w:rsid w:val="00363F23"/>
    <w:rsid w:val="00363F40"/>
    <w:rsid w:val="00363FE4"/>
    <w:rsid w:val="00363FEB"/>
    <w:rsid w:val="00364021"/>
    <w:rsid w:val="003641EF"/>
    <w:rsid w:val="00364283"/>
    <w:rsid w:val="003644CC"/>
    <w:rsid w:val="00364544"/>
    <w:rsid w:val="003646FB"/>
    <w:rsid w:val="00364784"/>
    <w:rsid w:val="003647B7"/>
    <w:rsid w:val="003647C4"/>
    <w:rsid w:val="0036482A"/>
    <w:rsid w:val="00364982"/>
    <w:rsid w:val="003649EC"/>
    <w:rsid w:val="00364C20"/>
    <w:rsid w:val="00364CC7"/>
    <w:rsid w:val="00364DE1"/>
    <w:rsid w:val="00364FC0"/>
    <w:rsid w:val="00365107"/>
    <w:rsid w:val="003651CB"/>
    <w:rsid w:val="0036521C"/>
    <w:rsid w:val="0036526A"/>
    <w:rsid w:val="0036529C"/>
    <w:rsid w:val="003653EC"/>
    <w:rsid w:val="00365513"/>
    <w:rsid w:val="003655CD"/>
    <w:rsid w:val="003656F0"/>
    <w:rsid w:val="003657A9"/>
    <w:rsid w:val="00365848"/>
    <w:rsid w:val="003659AB"/>
    <w:rsid w:val="00365B33"/>
    <w:rsid w:val="00365BC7"/>
    <w:rsid w:val="00365C72"/>
    <w:rsid w:val="00365D02"/>
    <w:rsid w:val="00365F4E"/>
    <w:rsid w:val="00365F6E"/>
    <w:rsid w:val="00366256"/>
    <w:rsid w:val="00366311"/>
    <w:rsid w:val="00366387"/>
    <w:rsid w:val="00366422"/>
    <w:rsid w:val="0036649D"/>
    <w:rsid w:val="003664B0"/>
    <w:rsid w:val="003664FD"/>
    <w:rsid w:val="0036658E"/>
    <w:rsid w:val="003665F7"/>
    <w:rsid w:val="00366708"/>
    <w:rsid w:val="00366B1C"/>
    <w:rsid w:val="00366B36"/>
    <w:rsid w:val="00366BD6"/>
    <w:rsid w:val="00366BF5"/>
    <w:rsid w:val="00366C35"/>
    <w:rsid w:val="00366C59"/>
    <w:rsid w:val="00366C70"/>
    <w:rsid w:val="00366CBE"/>
    <w:rsid w:val="00366CCD"/>
    <w:rsid w:val="00366D34"/>
    <w:rsid w:val="00366D5C"/>
    <w:rsid w:val="00366E3B"/>
    <w:rsid w:val="00366E6A"/>
    <w:rsid w:val="00366EB1"/>
    <w:rsid w:val="00367165"/>
    <w:rsid w:val="00367321"/>
    <w:rsid w:val="00367416"/>
    <w:rsid w:val="003675B8"/>
    <w:rsid w:val="0036784D"/>
    <w:rsid w:val="00367969"/>
    <w:rsid w:val="00367BC7"/>
    <w:rsid w:val="00367CDB"/>
    <w:rsid w:val="00367D1D"/>
    <w:rsid w:val="00367D7F"/>
    <w:rsid w:val="00367DF8"/>
    <w:rsid w:val="003700C7"/>
    <w:rsid w:val="00370162"/>
    <w:rsid w:val="003701AB"/>
    <w:rsid w:val="003703C6"/>
    <w:rsid w:val="003703DA"/>
    <w:rsid w:val="0037052F"/>
    <w:rsid w:val="003705B6"/>
    <w:rsid w:val="003705E3"/>
    <w:rsid w:val="00370637"/>
    <w:rsid w:val="003706EC"/>
    <w:rsid w:val="00370781"/>
    <w:rsid w:val="003708B7"/>
    <w:rsid w:val="00370972"/>
    <w:rsid w:val="00370A31"/>
    <w:rsid w:val="00370A5D"/>
    <w:rsid w:val="00370A9B"/>
    <w:rsid w:val="00370B12"/>
    <w:rsid w:val="00370B65"/>
    <w:rsid w:val="00370C0C"/>
    <w:rsid w:val="00370C63"/>
    <w:rsid w:val="00370C9B"/>
    <w:rsid w:val="00370E68"/>
    <w:rsid w:val="00370F34"/>
    <w:rsid w:val="00370FCF"/>
    <w:rsid w:val="00370FFD"/>
    <w:rsid w:val="00371089"/>
    <w:rsid w:val="003710F3"/>
    <w:rsid w:val="0037119C"/>
    <w:rsid w:val="003711B2"/>
    <w:rsid w:val="003711E3"/>
    <w:rsid w:val="0037127C"/>
    <w:rsid w:val="0037148C"/>
    <w:rsid w:val="0037153B"/>
    <w:rsid w:val="00371585"/>
    <w:rsid w:val="00371691"/>
    <w:rsid w:val="003716FF"/>
    <w:rsid w:val="003717BE"/>
    <w:rsid w:val="00371815"/>
    <w:rsid w:val="00371946"/>
    <w:rsid w:val="00371954"/>
    <w:rsid w:val="00371997"/>
    <w:rsid w:val="003719C3"/>
    <w:rsid w:val="00371BED"/>
    <w:rsid w:val="00371C1D"/>
    <w:rsid w:val="00371C41"/>
    <w:rsid w:val="00371F80"/>
    <w:rsid w:val="00371F8E"/>
    <w:rsid w:val="0037202F"/>
    <w:rsid w:val="00372058"/>
    <w:rsid w:val="0037214A"/>
    <w:rsid w:val="0037215D"/>
    <w:rsid w:val="00372183"/>
    <w:rsid w:val="0037219D"/>
    <w:rsid w:val="003723F5"/>
    <w:rsid w:val="0037245E"/>
    <w:rsid w:val="003724CB"/>
    <w:rsid w:val="00372535"/>
    <w:rsid w:val="00372567"/>
    <w:rsid w:val="003725AF"/>
    <w:rsid w:val="003725C5"/>
    <w:rsid w:val="0037262F"/>
    <w:rsid w:val="00372672"/>
    <w:rsid w:val="00372775"/>
    <w:rsid w:val="003727CE"/>
    <w:rsid w:val="00372864"/>
    <w:rsid w:val="003728CB"/>
    <w:rsid w:val="003728E7"/>
    <w:rsid w:val="003729D1"/>
    <w:rsid w:val="00372AD1"/>
    <w:rsid w:val="00372ADB"/>
    <w:rsid w:val="00372B88"/>
    <w:rsid w:val="00372CB0"/>
    <w:rsid w:val="00372D24"/>
    <w:rsid w:val="0037303F"/>
    <w:rsid w:val="00373058"/>
    <w:rsid w:val="0037333E"/>
    <w:rsid w:val="003733BF"/>
    <w:rsid w:val="0037341C"/>
    <w:rsid w:val="00373462"/>
    <w:rsid w:val="00373469"/>
    <w:rsid w:val="00373471"/>
    <w:rsid w:val="003734FF"/>
    <w:rsid w:val="0037351F"/>
    <w:rsid w:val="0037352D"/>
    <w:rsid w:val="003735EA"/>
    <w:rsid w:val="003736EC"/>
    <w:rsid w:val="003737A2"/>
    <w:rsid w:val="003737FD"/>
    <w:rsid w:val="0037388C"/>
    <w:rsid w:val="00373A50"/>
    <w:rsid w:val="00373ADC"/>
    <w:rsid w:val="00373AF2"/>
    <w:rsid w:val="00373B51"/>
    <w:rsid w:val="00373BCC"/>
    <w:rsid w:val="00373BEF"/>
    <w:rsid w:val="00373D13"/>
    <w:rsid w:val="00373E8D"/>
    <w:rsid w:val="00373EAD"/>
    <w:rsid w:val="00373F6D"/>
    <w:rsid w:val="00373F85"/>
    <w:rsid w:val="003740C5"/>
    <w:rsid w:val="0037410F"/>
    <w:rsid w:val="00374160"/>
    <w:rsid w:val="00374210"/>
    <w:rsid w:val="003742A1"/>
    <w:rsid w:val="003742AB"/>
    <w:rsid w:val="003742B5"/>
    <w:rsid w:val="0037432F"/>
    <w:rsid w:val="00374399"/>
    <w:rsid w:val="00374476"/>
    <w:rsid w:val="003744B3"/>
    <w:rsid w:val="00374561"/>
    <w:rsid w:val="0037478B"/>
    <w:rsid w:val="003747E3"/>
    <w:rsid w:val="003747EE"/>
    <w:rsid w:val="00374893"/>
    <w:rsid w:val="003748B6"/>
    <w:rsid w:val="0037498B"/>
    <w:rsid w:val="003749A4"/>
    <w:rsid w:val="003749DB"/>
    <w:rsid w:val="00374AD2"/>
    <w:rsid w:val="00374B0C"/>
    <w:rsid w:val="00374B99"/>
    <w:rsid w:val="00374E07"/>
    <w:rsid w:val="00374E15"/>
    <w:rsid w:val="00374E8F"/>
    <w:rsid w:val="00375015"/>
    <w:rsid w:val="00375056"/>
    <w:rsid w:val="00375107"/>
    <w:rsid w:val="003751D4"/>
    <w:rsid w:val="0037528B"/>
    <w:rsid w:val="003752BD"/>
    <w:rsid w:val="00375303"/>
    <w:rsid w:val="00375354"/>
    <w:rsid w:val="003753B6"/>
    <w:rsid w:val="003753BA"/>
    <w:rsid w:val="003753EB"/>
    <w:rsid w:val="003754E9"/>
    <w:rsid w:val="003754FE"/>
    <w:rsid w:val="0037559D"/>
    <w:rsid w:val="003755B3"/>
    <w:rsid w:val="003755F5"/>
    <w:rsid w:val="00375654"/>
    <w:rsid w:val="0037569A"/>
    <w:rsid w:val="0037575D"/>
    <w:rsid w:val="0037596B"/>
    <w:rsid w:val="00375C20"/>
    <w:rsid w:val="00375C4B"/>
    <w:rsid w:val="00375CB1"/>
    <w:rsid w:val="00375DE8"/>
    <w:rsid w:val="00375E3C"/>
    <w:rsid w:val="00375EA8"/>
    <w:rsid w:val="00375FC4"/>
    <w:rsid w:val="00376025"/>
    <w:rsid w:val="003760B0"/>
    <w:rsid w:val="003760E3"/>
    <w:rsid w:val="003762F8"/>
    <w:rsid w:val="00376334"/>
    <w:rsid w:val="00376433"/>
    <w:rsid w:val="00376560"/>
    <w:rsid w:val="00376617"/>
    <w:rsid w:val="00376669"/>
    <w:rsid w:val="003766B1"/>
    <w:rsid w:val="0037674B"/>
    <w:rsid w:val="00376780"/>
    <w:rsid w:val="003767F1"/>
    <w:rsid w:val="00376847"/>
    <w:rsid w:val="00376A27"/>
    <w:rsid w:val="00376A45"/>
    <w:rsid w:val="00376A57"/>
    <w:rsid w:val="00376B90"/>
    <w:rsid w:val="00376DCB"/>
    <w:rsid w:val="00376F10"/>
    <w:rsid w:val="00376FF3"/>
    <w:rsid w:val="0037700B"/>
    <w:rsid w:val="00377118"/>
    <w:rsid w:val="00377164"/>
    <w:rsid w:val="00377198"/>
    <w:rsid w:val="003772CC"/>
    <w:rsid w:val="00377323"/>
    <w:rsid w:val="003773C2"/>
    <w:rsid w:val="003773C3"/>
    <w:rsid w:val="003773D1"/>
    <w:rsid w:val="00377548"/>
    <w:rsid w:val="00377585"/>
    <w:rsid w:val="003776B1"/>
    <w:rsid w:val="00377791"/>
    <w:rsid w:val="003777F9"/>
    <w:rsid w:val="00377909"/>
    <w:rsid w:val="00377991"/>
    <w:rsid w:val="003779B1"/>
    <w:rsid w:val="00377C84"/>
    <w:rsid w:val="00377D3F"/>
    <w:rsid w:val="00377E8F"/>
    <w:rsid w:val="00377F4E"/>
    <w:rsid w:val="00380177"/>
    <w:rsid w:val="003801DC"/>
    <w:rsid w:val="00380250"/>
    <w:rsid w:val="003802BF"/>
    <w:rsid w:val="003802DF"/>
    <w:rsid w:val="003802F3"/>
    <w:rsid w:val="00380315"/>
    <w:rsid w:val="00380349"/>
    <w:rsid w:val="00380440"/>
    <w:rsid w:val="00380496"/>
    <w:rsid w:val="00380526"/>
    <w:rsid w:val="0038052A"/>
    <w:rsid w:val="00380533"/>
    <w:rsid w:val="00380565"/>
    <w:rsid w:val="00380585"/>
    <w:rsid w:val="0038069E"/>
    <w:rsid w:val="003806AB"/>
    <w:rsid w:val="0038082F"/>
    <w:rsid w:val="0038090F"/>
    <w:rsid w:val="0038099F"/>
    <w:rsid w:val="003809D0"/>
    <w:rsid w:val="00380AE7"/>
    <w:rsid w:val="00380B44"/>
    <w:rsid w:val="00380C01"/>
    <w:rsid w:val="00380CEA"/>
    <w:rsid w:val="00380D45"/>
    <w:rsid w:val="00380EB6"/>
    <w:rsid w:val="00380EE3"/>
    <w:rsid w:val="00380F56"/>
    <w:rsid w:val="00380F61"/>
    <w:rsid w:val="00380FAC"/>
    <w:rsid w:val="00380FE3"/>
    <w:rsid w:val="00381211"/>
    <w:rsid w:val="00381326"/>
    <w:rsid w:val="00381438"/>
    <w:rsid w:val="00381633"/>
    <w:rsid w:val="00381644"/>
    <w:rsid w:val="003819B9"/>
    <w:rsid w:val="00381A3D"/>
    <w:rsid w:val="00381AF3"/>
    <w:rsid w:val="00381B50"/>
    <w:rsid w:val="00381BC0"/>
    <w:rsid w:val="00381BFD"/>
    <w:rsid w:val="00381C65"/>
    <w:rsid w:val="00381DFF"/>
    <w:rsid w:val="00381E64"/>
    <w:rsid w:val="00381F14"/>
    <w:rsid w:val="00381F1C"/>
    <w:rsid w:val="00381FBF"/>
    <w:rsid w:val="00382512"/>
    <w:rsid w:val="00382549"/>
    <w:rsid w:val="00382659"/>
    <w:rsid w:val="00382677"/>
    <w:rsid w:val="003826CB"/>
    <w:rsid w:val="003828AB"/>
    <w:rsid w:val="0038299C"/>
    <w:rsid w:val="003829F0"/>
    <w:rsid w:val="00382AEA"/>
    <w:rsid w:val="00382BFB"/>
    <w:rsid w:val="00382C97"/>
    <w:rsid w:val="00382FAC"/>
    <w:rsid w:val="00383032"/>
    <w:rsid w:val="00383055"/>
    <w:rsid w:val="003830FE"/>
    <w:rsid w:val="0038313C"/>
    <w:rsid w:val="0038315E"/>
    <w:rsid w:val="00383342"/>
    <w:rsid w:val="00383393"/>
    <w:rsid w:val="003833CB"/>
    <w:rsid w:val="003833D0"/>
    <w:rsid w:val="003834B8"/>
    <w:rsid w:val="00383608"/>
    <w:rsid w:val="00383769"/>
    <w:rsid w:val="00383918"/>
    <w:rsid w:val="0038392F"/>
    <w:rsid w:val="00383A36"/>
    <w:rsid w:val="00383A90"/>
    <w:rsid w:val="00383BB6"/>
    <w:rsid w:val="00383C47"/>
    <w:rsid w:val="00383D42"/>
    <w:rsid w:val="00383D7E"/>
    <w:rsid w:val="00383DEB"/>
    <w:rsid w:val="00383DEF"/>
    <w:rsid w:val="00383E94"/>
    <w:rsid w:val="00383EA2"/>
    <w:rsid w:val="00383FED"/>
    <w:rsid w:val="00383FF9"/>
    <w:rsid w:val="003840E1"/>
    <w:rsid w:val="003841D1"/>
    <w:rsid w:val="00384252"/>
    <w:rsid w:val="00384373"/>
    <w:rsid w:val="003843A0"/>
    <w:rsid w:val="0038447A"/>
    <w:rsid w:val="003844C0"/>
    <w:rsid w:val="003844ED"/>
    <w:rsid w:val="0038451D"/>
    <w:rsid w:val="00384618"/>
    <w:rsid w:val="00384643"/>
    <w:rsid w:val="003847C4"/>
    <w:rsid w:val="00384949"/>
    <w:rsid w:val="00384959"/>
    <w:rsid w:val="003849EF"/>
    <w:rsid w:val="00384A55"/>
    <w:rsid w:val="00384A7C"/>
    <w:rsid w:val="00384C9C"/>
    <w:rsid w:val="00384D03"/>
    <w:rsid w:val="00384D5F"/>
    <w:rsid w:val="00384F20"/>
    <w:rsid w:val="00384F25"/>
    <w:rsid w:val="003850E8"/>
    <w:rsid w:val="00385163"/>
    <w:rsid w:val="003851E7"/>
    <w:rsid w:val="00385254"/>
    <w:rsid w:val="003852CC"/>
    <w:rsid w:val="003852EF"/>
    <w:rsid w:val="00385313"/>
    <w:rsid w:val="003853CE"/>
    <w:rsid w:val="003855B0"/>
    <w:rsid w:val="003855F2"/>
    <w:rsid w:val="0038565C"/>
    <w:rsid w:val="00385669"/>
    <w:rsid w:val="003856AD"/>
    <w:rsid w:val="003856BD"/>
    <w:rsid w:val="00385A56"/>
    <w:rsid w:val="00385A86"/>
    <w:rsid w:val="00385C54"/>
    <w:rsid w:val="00385DA8"/>
    <w:rsid w:val="00385EBA"/>
    <w:rsid w:val="00385EFF"/>
    <w:rsid w:val="00385F33"/>
    <w:rsid w:val="0038619A"/>
    <w:rsid w:val="00386209"/>
    <w:rsid w:val="00386314"/>
    <w:rsid w:val="00386354"/>
    <w:rsid w:val="003863C9"/>
    <w:rsid w:val="003865EF"/>
    <w:rsid w:val="00386666"/>
    <w:rsid w:val="0038667A"/>
    <w:rsid w:val="003867E0"/>
    <w:rsid w:val="0038680C"/>
    <w:rsid w:val="0038680D"/>
    <w:rsid w:val="003868C0"/>
    <w:rsid w:val="003868D4"/>
    <w:rsid w:val="003869FE"/>
    <w:rsid w:val="00386A29"/>
    <w:rsid w:val="00386A43"/>
    <w:rsid w:val="00386B2A"/>
    <w:rsid w:val="00386B54"/>
    <w:rsid w:val="00386BF5"/>
    <w:rsid w:val="00386DCE"/>
    <w:rsid w:val="00386DD5"/>
    <w:rsid w:val="00386FD0"/>
    <w:rsid w:val="00387084"/>
    <w:rsid w:val="00387137"/>
    <w:rsid w:val="00387253"/>
    <w:rsid w:val="00387498"/>
    <w:rsid w:val="003875BC"/>
    <w:rsid w:val="003875D4"/>
    <w:rsid w:val="003875DB"/>
    <w:rsid w:val="0038768D"/>
    <w:rsid w:val="003876BA"/>
    <w:rsid w:val="0038792B"/>
    <w:rsid w:val="00387A18"/>
    <w:rsid w:val="00387A4C"/>
    <w:rsid w:val="00387B73"/>
    <w:rsid w:val="00387BA2"/>
    <w:rsid w:val="00387BC9"/>
    <w:rsid w:val="00387C00"/>
    <w:rsid w:val="00387C65"/>
    <w:rsid w:val="00387CA5"/>
    <w:rsid w:val="00387D28"/>
    <w:rsid w:val="00387DB3"/>
    <w:rsid w:val="00387E31"/>
    <w:rsid w:val="00387E67"/>
    <w:rsid w:val="00387E8A"/>
    <w:rsid w:val="00390048"/>
    <w:rsid w:val="003900D3"/>
    <w:rsid w:val="0039015B"/>
    <w:rsid w:val="0039026B"/>
    <w:rsid w:val="0039028A"/>
    <w:rsid w:val="0039033B"/>
    <w:rsid w:val="0039039E"/>
    <w:rsid w:val="00390449"/>
    <w:rsid w:val="00390796"/>
    <w:rsid w:val="003907A3"/>
    <w:rsid w:val="003908F8"/>
    <w:rsid w:val="00390B5F"/>
    <w:rsid w:val="00390BFC"/>
    <w:rsid w:val="00390D1B"/>
    <w:rsid w:val="00390D9B"/>
    <w:rsid w:val="00390DA6"/>
    <w:rsid w:val="00390DF9"/>
    <w:rsid w:val="00390E16"/>
    <w:rsid w:val="00390E2F"/>
    <w:rsid w:val="00390F67"/>
    <w:rsid w:val="00390FAB"/>
    <w:rsid w:val="00390FBE"/>
    <w:rsid w:val="0039109F"/>
    <w:rsid w:val="003911C8"/>
    <w:rsid w:val="003911FF"/>
    <w:rsid w:val="0039129C"/>
    <w:rsid w:val="003912CE"/>
    <w:rsid w:val="00391355"/>
    <w:rsid w:val="00391356"/>
    <w:rsid w:val="003913DF"/>
    <w:rsid w:val="003914CF"/>
    <w:rsid w:val="0039153F"/>
    <w:rsid w:val="0039156E"/>
    <w:rsid w:val="003915E1"/>
    <w:rsid w:val="0039161A"/>
    <w:rsid w:val="003916B9"/>
    <w:rsid w:val="00391765"/>
    <w:rsid w:val="00391AE1"/>
    <w:rsid w:val="00391B6B"/>
    <w:rsid w:val="00391BAB"/>
    <w:rsid w:val="00391C41"/>
    <w:rsid w:val="00391CBF"/>
    <w:rsid w:val="00391CF0"/>
    <w:rsid w:val="00391CF1"/>
    <w:rsid w:val="00391D40"/>
    <w:rsid w:val="00391D46"/>
    <w:rsid w:val="00391D60"/>
    <w:rsid w:val="00391E98"/>
    <w:rsid w:val="00391EF7"/>
    <w:rsid w:val="00391FAF"/>
    <w:rsid w:val="00392001"/>
    <w:rsid w:val="00392033"/>
    <w:rsid w:val="00392055"/>
    <w:rsid w:val="00392122"/>
    <w:rsid w:val="0039222C"/>
    <w:rsid w:val="00392294"/>
    <w:rsid w:val="00392317"/>
    <w:rsid w:val="0039239E"/>
    <w:rsid w:val="003923B4"/>
    <w:rsid w:val="00392431"/>
    <w:rsid w:val="003924B9"/>
    <w:rsid w:val="0039252A"/>
    <w:rsid w:val="003925AE"/>
    <w:rsid w:val="003926E7"/>
    <w:rsid w:val="0039278E"/>
    <w:rsid w:val="003927B0"/>
    <w:rsid w:val="00392826"/>
    <w:rsid w:val="003928A3"/>
    <w:rsid w:val="00392929"/>
    <w:rsid w:val="003929EE"/>
    <w:rsid w:val="00392A5B"/>
    <w:rsid w:val="00392B07"/>
    <w:rsid w:val="00392D80"/>
    <w:rsid w:val="003930DD"/>
    <w:rsid w:val="003933B7"/>
    <w:rsid w:val="00393574"/>
    <w:rsid w:val="003935F7"/>
    <w:rsid w:val="0039366D"/>
    <w:rsid w:val="00393690"/>
    <w:rsid w:val="003936B6"/>
    <w:rsid w:val="00393716"/>
    <w:rsid w:val="003937DD"/>
    <w:rsid w:val="00393870"/>
    <w:rsid w:val="00393957"/>
    <w:rsid w:val="00393963"/>
    <w:rsid w:val="00393975"/>
    <w:rsid w:val="003939A4"/>
    <w:rsid w:val="003939C6"/>
    <w:rsid w:val="00393A6B"/>
    <w:rsid w:val="00393B17"/>
    <w:rsid w:val="00393B92"/>
    <w:rsid w:val="00393C15"/>
    <w:rsid w:val="00393D6C"/>
    <w:rsid w:val="00393DCA"/>
    <w:rsid w:val="00393DDE"/>
    <w:rsid w:val="00393E17"/>
    <w:rsid w:val="00393FE3"/>
    <w:rsid w:val="00394025"/>
    <w:rsid w:val="0039405D"/>
    <w:rsid w:val="00394106"/>
    <w:rsid w:val="00394186"/>
    <w:rsid w:val="00394259"/>
    <w:rsid w:val="00394375"/>
    <w:rsid w:val="003944CF"/>
    <w:rsid w:val="00394525"/>
    <w:rsid w:val="003945BC"/>
    <w:rsid w:val="00394608"/>
    <w:rsid w:val="0039464A"/>
    <w:rsid w:val="00394681"/>
    <w:rsid w:val="00394685"/>
    <w:rsid w:val="003946F4"/>
    <w:rsid w:val="00394773"/>
    <w:rsid w:val="00394A33"/>
    <w:rsid w:val="00394B43"/>
    <w:rsid w:val="00394B8C"/>
    <w:rsid w:val="00394C18"/>
    <w:rsid w:val="00394C5A"/>
    <w:rsid w:val="00394C91"/>
    <w:rsid w:val="00394E74"/>
    <w:rsid w:val="00394E78"/>
    <w:rsid w:val="00394F23"/>
    <w:rsid w:val="00394F75"/>
    <w:rsid w:val="003951AE"/>
    <w:rsid w:val="003951CC"/>
    <w:rsid w:val="003953B4"/>
    <w:rsid w:val="003955F2"/>
    <w:rsid w:val="00395649"/>
    <w:rsid w:val="003957AC"/>
    <w:rsid w:val="00395859"/>
    <w:rsid w:val="00395918"/>
    <w:rsid w:val="003959CF"/>
    <w:rsid w:val="00395A88"/>
    <w:rsid w:val="00395AEB"/>
    <w:rsid w:val="00395B7C"/>
    <w:rsid w:val="00395CC0"/>
    <w:rsid w:val="00395E24"/>
    <w:rsid w:val="00395F20"/>
    <w:rsid w:val="00395FE9"/>
    <w:rsid w:val="003960BA"/>
    <w:rsid w:val="003965DB"/>
    <w:rsid w:val="00396802"/>
    <w:rsid w:val="00396850"/>
    <w:rsid w:val="0039685B"/>
    <w:rsid w:val="00396861"/>
    <w:rsid w:val="00396AA3"/>
    <w:rsid w:val="00396AC2"/>
    <w:rsid w:val="00396AD3"/>
    <w:rsid w:val="00396BAE"/>
    <w:rsid w:val="00396CF8"/>
    <w:rsid w:val="00396DA5"/>
    <w:rsid w:val="00396EA8"/>
    <w:rsid w:val="0039704E"/>
    <w:rsid w:val="0039705F"/>
    <w:rsid w:val="003970D0"/>
    <w:rsid w:val="0039724D"/>
    <w:rsid w:val="00397374"/>
    <w:rsid w:val="0039738D"/>
    <w:rsid w:val="00397562"/>
    <w:rsid w:val="003976DA"/>
    <w:rsid w:val="003978B7"/>
    <w:rsid w:val="0039797F"/>
    <w:rsid w:val="003979DD"/>
    <w:rsid w:val="00397B7D"/>
    <w:rsid w:val="00397BB5"/>
    <w:rsid w:val="00397C11"/>
    <w:rsid w:val="00397D2A"/>
    <w:rsid w:val="003A0163"/>
    <w:rsid w:val="003A01DE"/>
    <w:rsid w:val="003A026D"/>
    <w:rsid w:val="003A039D"/>
    <w:rsid w:val="003A03B0"/>
    <w:rsid w:val="003A0477"/>
    <w:rsid w:val="003A04B8"/>
    <w:rsid w:val="003A04E6"/>
    <w:rsid w:val="003A05DF"/>
    <w:rsid w:val="003A0619"/>
    <w:rsid w:val="003A06B7"/>
    <w:rsid w:val="003A07AB"/>
    <w:rsid w:val="003A07D6"/>
    <w:rsid w:val="003A080D"/>
    <w:rsid w:val="003A08DC"/>
    <w:rsid w:val="003A096B"/>
    <w:rsid w:val="003A0A00"/>
    <w:rsid w:val="003A0A08"/>
    <w:rsid w:val="003A0A49"/>
    <w:rsid w:val="003A0AA7"/>
    <w:rsid w:val="003A0ADB"/>
    <w:rsid w:val="003A0B92"/>
    <w:rsid w:val="003A0B95"/>
    <w:rsid w:val="003A0C78"/>
    <w:rsid w:val="003A0CBC"/>
    <w:rsid w:val="003A0CD6"/>
    <w:rsid w:val="003A0CD7"/>
    <w:rsid w:val="003A0E25"/>
    <w:rsid w:val="003A0E37"/>
    <w:rsid w:val="003A0F44"/>
    <w:rsid w:val="003A107E"/>
    <w:rsid w:val="003A1123"/>
    <w:rsid w:val="003A121A"/>
    <w:rsid w:val="003A1362"/>
    <w:rsid w:val="003A1479"/>
    <w:rsid w:val="003A14EB"/>
    <w:rsid w:val="003A1684"/>
    <w:rsid w:val="003A18A0"/>
    <w:rsid w:val="003A18C7"/>
    <w:rsid w:val="003A19B4"/>
    <w:rsid w:val="003A1B22"/>
    <w:rsid w:val="003A1CA8"/>
    <w:rsid w:val="003A1CC9"/>
    <w:rsid w:val="003A1D04"/>
    <w:rsid w:val="003A1DE9"/>
    <w:rsid w:val="003A1E68"/>
    <w:rsid w:val="003A1F70"/>
    <w:rsid w:val="003A1FBD"/>
    <w:rsid w:val="003A2065"/>
    <w:rsid w:val="003A2168"/>
    <w:rsid w:val="003A2392"/>
    <w:rsid w:val="003A239E"/>
    <w:rsid w:val="003A2547"/>
    <w:rsid w:val="003A25E2"/>
    <w:rsid w:val="003A25FB"/>
    <w:rsid w:val="003A2671"/>
    <w:rsid w:val="003A268B"/>
    <w:rsid w:val="003A26F5"/>
    <w:rsid w:val="003A2753"/>
    <w:rsid w:val="003A28E6"/>
    <w:rsid w:val="003A29B1"/>
    <w:rsid w:val="003A2B2F"/>
    <w:rsid w:val="003A2BA5"/>
    <w:rsid w:val="003A2C25"/>
    <w:rsid w:val="003A2C94"/>
    <w:rsid w:val="003A2D44"/>
    <w:rsid w:val="003A2D4F"/>
    <w:rsid w:val="003A30A1"/>
    <w:rsid w:val="003A30B6"/>
    <w:rsid w:val="003A30BA"/>
    <w:rsid w:val="003A3284"/>
    <w:rsid w:val="003A3307"/>
    <w:rsid w:val="003A3378"/>
    <w:rsid w:val="003A3489"/>
    <w:rsid w:val="003A355D"/>
    <w:rsid w:val="003A3702"/>
    <w:rsid w:val="003A37BF"/>
    <w:rsid w:val="003A37E3"/>
    <w:rsid w:val="003A382D"/>
    <w:rsid w:val="003A386D"/>
    <w:rsid w:val="003A38AD"/>
    <w:rsid w:val="003A38DA"/>
    <w:rsid w:val="003A38DC"/>
    <w:rsid w:val="003A39A0"/>
    <w:rsid w:val="003A3A91"/>
    <w:rsid w:val="003A3B9D"/>
    <w:rsid w:val="003A3BAE"/>
    <w:rsid w:val="003A3BDB"/>
    <w:rsid w:val="003A3C3D"/>
    <w:rsid w:val="003A3CEC"/>
    <w:rsid w:val="003A3D98"/>
    <w:rsid w:val="003A3E52"/>
    <w:rsid w:val="003A3EEF"/>
    <w:rsid w:val="003A3F05"/>
    <w:rsid w:val="003A3F5F"/>
    <w:rsid w:val="003A3FF0"/>
    <w:rsid w:val="003A4013"/>
    <w:rsid w:val="003A4057"/>
    <w:rsid w:val="003A40E6"/>
    <w:rsid w:val="003A41CC"/>
    <w:rsid w:val="003A4388"/>
    <w:rsid w:val="003A4404"/>
    <w:rsid w:val="003A454E"/>
    <w:rsid w:val="003A4568"/>
    <w:rsid w:val="003A45B5"/>
    <w:rsid w:val="003A45B7"/>
    <w:rsid w:val="003A45E2"/>
    <w:rsid w:val="003A462F"/>
    <w:rsid w:val="003A4632"/>
    <w:rsid w:val="003A4682"/>
    <w:rsid w:val="003A470A"/>
    <w:rsid w:val="003A48DE"/>
    <w:rsid w:val="003A4928"/>
    <w:rsid w:val="003A49F2"/>
    <w:rsid w:val="003A4A17"/>
    <w:rsid w:val="003A4A27"/>
    <w:rsid w:val="003A4A47"/>
    <w:rsid w:val="003A4A67"/>
    <w:rsid w:val="003A4BF0"/>
    <w:rsid w:val="003A4C78"/>
    <w:rsid w:val="003A4D47"/>
    <w:rsid w:val="003A4DB7"/>
    <w:rsid w:val="003A4DCB"/>
    <w:rsid w:val="003A4E25"/>
    <w:rsid w:val="003A4FD9"/>
    <w:rsid w:val="003A504E"/>
    <w:rsid w:val="003A5104"/>
    <w:rsid w:val="003A513F"/>
    <w:rsid w:val="003A51C1"/>
    <w:rsid w:val="003A51C4"/>
    <w:rsid w:val="003A51FB"/>
    <w:rsid w:val="003A521D"/>
    <w:rsid w:val="003A524F"/>
    <w:rsid w:val="003A5259"/>
    <w:rsid w:val="003A52A2"/>
    <w:rsid w:val="003A539E"/>
    <w:rsid w:val="003A53B7"/>
    <w:rsid w:val="003A5445"/>
    <w:rsid w:val="003A54D5"/>
    <w:rsid w:val="003A54F7"/>
    <w:rsid w:val="003A569F"/>
    <w:rsid w:val="003A56F0"/>
    <w:rsid w:val="003A5704"/>
    <w:rsid w:val="003A5714"/>
    <w:rsid w:val="003A5764"/>
    <w:rsid w:val="003A5815"/>
    <w:rsid w:val="003A591E"/>
    <w:rsid w:val="003A595A"/>
    <w:rsid w:val="003A5BD4"/>
    <w:rsid w:val="003A5C2D"/>
    <w:rsid w:val="003A5F25"/>
    <w:rsid w:val="003A6008"/>
    <w:rsid w:val="003A6075"/>
    <w:rsid w:val="003A6136"/>
    <w:rsid w:val="003A61A8"/>
    <w:rsid w:val="003A62A3"/>
    <w:rsid w:val="003A636E"/>
    <w:rsid w:val="003A63B1"/>
    <w:rsid w:val="003A650D"/>
    <w:rsid w:val="003A6568"/>
    <w:rsid w:val="003A65B7"/>
    <w:rsid w:val="003A6620"/>
    <w:rsid w:val="003A6811"/>
    <w:rsid w:val="003A685A"/>
    <w:rsid w:val="003A689F"/>
    <w:rsid w:val="003A68AC"/>
    <w:rsid w:val="003A693A"/>
    <w:rsid w:val="003A695A"/>
    <w:rsid w:val="003A69D4"/>
    <w:rsid w:val="003A6A4F"/>
    <w:rsid w:val="003A6B27"/>
    <w:rsid w:val="003A6B98"/>
    <w:rsid w:val="003A6BA4"/>
    <w:rsid w:val="003A6C7A"/>
    <w:rsid w:val="003A6CAE"/>
    <w:rsid w:val="003A6E3D"/>
    <w:rsid w:val="003A6EB1"/>
    <w:rsid w:val="003A6F11"/>
    <w:rsid w:val="003A6FAA"/>
    <w:rsid w:val="003A6FED"/>
    <w:rsid w:val="003A71F4"/>
    <w:rsid w:val="003A728D"/>
    <w:rsid w:val="003A735A"/>
    <w:rsid w:val="003A73CF"/>
    <w:rsid w:val="003A7442"/>
    <w:rsid w:val="003A744A"/>
    <w:rsid w:val="003A757B"/>
    <w:rsid w:val="003A7608"/>
    <w:rsid w:val="003A7639"/>
    <w:rsid w:val="003A77E1"/>
    <w:rsid w:val="003A780D"/>
    <w:rsid w:val="003A78C4"/>
    <w:rsid w:val="003A7951"/>
    <w:rsid w:val="003A7AE4"/>
    <w:rsid w:val="003A7AEA"/>
    <w:rsid w:val="003A7B13"/>
    <w:rsid w:val="003A7B42"/>
    <w:rsid w:val="003A7BEA"/>
    <w:rsid w:val="003A7E18"/>
    <w:rsid w:val="003A7ECB"/>
    <w:rsid w:val="003B01C3"/>
    <w:rsid w:val="003B03EF"/>
    <w:rsid w:val="003B0413"/>
    <w:rsid w:val="003B0456"/>
    <w:rsid w:val="003B051E"/>
    <w:rsid w:val="003B053E"/>
    <w:rsid w:val="003B05C2"/>
    <w:rsid w:val="003B067C"/>
    <w:rsid w:val="003B070F"/>
    <w:rsid w:val="003B074F"/>
    <w:rsid w:val="003B07FC"/>
    <w:rsid w:val="003B0854"/>
    <w:rsid w:val="003B0931"/>
    <w:rsid w:val="003B097B"/>
    <w:rsid w:val="003B0A3D"/>
    <w:rsid w:val="003B0D86"/>
    <w:rsid w:val="003B0D89"/>
    <w:rsid w:val="003B0DAD"/>
    <w:rsid w:val="003B0ED2"/>
    <w:rsid w:val="003B0F56"/>
    <w:rsid w:val="003B0F6F"/>
    <w:rsid w:val="003B1097"/>
    <w:rsid w:val="003B10A8"/>
    <w:rsid w:val="003B10AE"/>
    <w:rsid w:val="003B1118"/>
    <w:rsid w:val="003B1171"/>
    <w:rsid w:val="003B1247"/>
    <w:rsid w:val="003B1448"/>
    <w:rsid w:val="003B14B3"/>
    <w:rsid w:val="003B15B9"/>
    <w:rsid w:val="003B1751"/>
    <w:rsid w:val="003B17A9"/>
    <w:rsid w:val="003B18AB"/>
    <w:rsid w:val="003B18D9"/>
    <w:rsid w:val="003B1B4F"/>
    <w:rsid w:val="003B1C67"/>
    <w:rsid w:val="003B1D22"/>
    <w:rsid w:val="003B1D2B"/>
    <w:rsid w:val="003B1D9B"/>
    <w:rsid w:val="003B1DA9"/>
    <w:rsid w:val="003B1EC3"/>
    <w:rsid w:val="003B1EEB"/>
    <w:rsid w:val="003B1F13"/>
    <w:rsid w:val="003B1F1E"/>
    <w:rsid w:val="003B2060"/>
    <w:rsid w:val="003B2095"/>
    <w:rsid w:val="003B20D2"/>
    <w:rsid w:val="003B210B"/>
    <w:rsid w:val="003B218C"/>
    <w:rsid w:val="003B2281"/>
    <w:rsid w:val="003B236B"/>
    <w:rsid w:val="003B23CC"/>
    <w:rsid w:val="003B23DA"/>
    <w:rsid w:val="003B2420"/>
    <w:rsid w:val="003B2494"/>
    <w:rsid w:val="003B24BD"/>
    <w:rsid w:val="003B2511"/>
    <w:rsid w:val="003B2612"/>
    <w:rsid w:val="003B261D"/>
    <w:rsid w:val="003B2632"/>
    <w:rsid w:val="003B26D7"/>
    <w:rsid w:val="003B2703"/>
    <w:rsid w:val="003B2818"/>
    <w:rsid w:val="003B284C"/>
    <w:rsid w:val="003B28E3"/>
    <w:rsid w:val="003B2900"/>
    <w:rsid w:val="003B2988"/>
    <w:rsid w:val="003B2A43"/>
    <w:rsid w:val="003B2B17"/>
    <w:rsid w:val="003B2C25"/>
    <w:rsid w:val="003B2D0A"/>
    <w:rsid w:val="003B2DA3"/>
    <w:rsid w:val="003B2EAB"/>
    <w:rsid w:val="003B2EAF"/>
    <w:rsid w:val="003B30D7"/>
    <w:rsid w:val="003B30E6"/>
    <w:rsid w:val="003B317F"/>
    <w:rsid w:val="003B31BE"/>
    <w:rsid w:val="003B31F8"/>
    <w:rsid w:val="003B337E"/>
    <w:rsid w:val="003B34CD"/>
    <w:rsid w:val="003B3518"/>
    <w:rsid w:val="003B359D"/>
    <w:rsid w:val="003B35E4"/>
    <w:rsid w:val="003B35E6"/>
    <w:rsid w:val="003B365C"/>
    <w:rsid w:val="003B372B"/>
    <w:rsid w:val="003B375B"/>
    <w:rsid w:val="003B3910"/>
    <w:rsid w:val="003B391B"/>
    <w:rsid w:val="003B3A0D"/>
    <w:rsid w:val="003B3B55"/>
    <w:rsid w:val="003B3BC0"/>
    <w:rsid w:val="003B3C08"/>
    <w:rsid w:val="003B3D76"/>
    <w:rsid w:val="003B3E53"/>
    <w:rsid w:val="003B3EF3"/>
    <w:rsid w:val="003B3FD2"/>
    <w:rsid w:val="003B414B"/>
    <w:rsid w:val="003B41AB"/>
    <w:rsid w:val="003B44CA"/>
    <w:rsid w:val="003B44EC"/>
    <w:rsid w:val="003B457B"/>
    <w:rsid w:val="003B45CA"/>
    <w:rsid w:val="003B47F3"/>
    <w:rsid w:val="003B4992"/>
    <w:rsid w:val="003B4AAB"/>
    <w:rsid w:val="003B4AD1"/>
    <w:rsid w:val="003B4B26"/>
    <w:rsid w:val="003B4B48"/>
    <w:rsid w:val="003B4B76"/>
    <w:rsid w:val="003B4B9A"/>
    <w:rsid w:val="003B4BB9"/>
    <w:rsid w:val="003B4C3D"/>
    <w:rsid w:val="003B4C89"/>
    <w:rsid w:val="003B4CA1"/>
    <w:rsid w:val="003B4CAC"/>
    <w:rsid w:val="003B4CEB"/>
    <w:rsid w:val="003B4D52"/>
    <w:rsid w:val="003B4D80"/>
    <w:rsid w:val="003B4DFF"/>
    <w:rsid w:val="003B4E78"/>
    <w:rsid w:val="003B4EAA"/>
    <w:rsid w:val="003B4F8E"/>
    <w:rsid w:val="003B4FE1"/>
    <w:rsid w:val="003B503B"/>
    <w:rsid w:val="003B514B"/>
    <w:rsid w:val="003B5192"/>
    <w:rsid w:val="003B522E"/>
    <w:rsid w:val="003B5233"/>
    <w:rsid w:val="003B5253"/>
    <w:rsid w:val="003B533D"/>
    <w:rsid w:val="003B535B"/>
    <w:rsid w:val="003B53A0"/>
    <w:rsid w:val="003B548D"/>
    <w:rsid w:val="003B5597"/>
    <w:rsid w:val="003B5634"/>
    <w:rsid w:val="003B56E1"/>
    <w:rsid w:val="003B570C"/>
    <w:rsid w:val="003B57E3"/>
    <w:rsid w:val="003B5808"/>
    <w:rsid w:val="003B592C"/>
    <w:rsid w:val="003B5937"/>
    <w:rsid w:val="003B5997"/>
    <w:rsid w:val="003B5D00"/>
    <w:rsid w:val="003B5D03"/>
    <w:rsid w:val="003B5D2E"/>
    <w:rsid w:val="003B5DF7"/>
    <w:rsid w:val="003B5E62"/>
    <w:rsid w:val="003B5F43"/>
    <w:rsid w:val="003B5F55"/>
    <w:rsid w:val="003B6097"/>
    <w:rsid w:val="003B627A"/>
    <w:rsid w:val="003B6320"/>
    <w:rsid w:val="003B6336"/>
    <w:rsid w:val="003B6425"/>
    <w:rsid w:val="003B647E"/>
    <w:rsid w:val="003B64BB"/>
    <w:rsid w:val="003B6505"/>
    <w:rsid w:val="003B6719"/>
    <w:rsid w:val="003B6797"/>
    <w:rsid w:val="003B67BD"/>
    <w:rsid w:val="003B6850"/>
    <w:rsid w:val="003B6896"/>
    <w:rsid w:val="003B68E1"/>
    <w:rsid w:val="003B6A99"/>
    <w:rsid w:val="003B6AD7"/>
    <w:rsid w:val="003B6AE3"/>
    <w:rsid w:val="003B6B1B"/>
    <w:rsid w:val="003B6B5F"/>
    <w:rsid w:val="003B6C5B"/>
    <w:rsid w:val="003B6D7E"/>
    <w:rsid w:val="003B6DAD"/>
    <w:rsid w:val="003B6E71"/>
    <w:rsid w:val="003B6E8C"/>
    <w:rsid w:val="003B711B"/>
    <w:rsid w:val="003B7159"/>
    <w:rsid w:val="003B7178"/>
    <w:rsid w:val="003B7185"/>
    <w:rsid w:val="003B73D9"/>
    <w:rsid w:val="003B7508"/>
    <w:rsid w:val="003B7556"/>
    <w:rsid w:val="003B75A2"/>
    <w:rsid w:val="003B76D3"/>
    <w:rsid w:val="003B78C2"/>
    <w:rsid w:val="003B78DA"/>
    <w:rsid w:val="003B78DB"/>
    <w:rsid w:val="003B790C"/>
    <w:rsid w:val="003B79BC"/>
    <w:rsid w:val="003B79C6"/>
    <w:rsid w:val="003B79F7"/>
    <w:rsid w:val="003B7CA3"/>
    <w:rsid w:val="003B7D8F"/>
    <w:rsid w:val="003B7DAB"/>
    <w:rsid w:val="003B7EE2"/>
    <w:rsid w:val="003B7FB2"/>
    <w:rsid w:val="003C0021"/>
    <w:rsid w:val="003C005C"/>
    <w:rsid w:val="003C01BF"/>
    <w:rsid w:val="003C02B7"/>
    <w:rsid w:val="003C035F"/>
    <w:rsid w:val="003C039D"/>
    <w:rsid w:val="003C03B7"/>
    <w:rsid w:val="003C044B"/>
    <w:rsid w:val="003C04CA"/>
    <w:rsid w:val="003C0508"/>
    <w:rsid w:val="003C0520"/>
    <w:rsid w:val="003C0551"/>
    <w:rsid w:val="003C05C3"/>
    <w:rsid w:val="003C06AB"/>
    <w:rsid w:val="003C07D3"/>
    <w:rsid w:val="003C07D9"/>
    <w:rsid w:val="003C085A"/>
    <w:rsid w:val="003C08DC"/>
    <w:rsid w:val="003C0985"/>
    <w:rsid w:val="003C0992"/>
    <w:rsid w:val="003C0AF5"/>
    <w:rsid w:val="003C0AFE"/>
    <w:rsid w:val="003C0B6D"/>
    <w:rsid w:val="003C0BF8"/>
    <w:rsid w:val="003C0C44"/>
    <w:rsid w:val="003C0CDE"/>
    <w:rsid w:val="003C0D3B"/>
    <w:rsid w:val="003C0E22"/>
    <w:rsid w:val="003C0E38"/>
    <w:rsid w:val="003C0E97"/>
    <w:rsid w:val="003C0F01"/>
    <w:rsid w:val="003C0F98"/>
    <w:rsid w:val="003C0FAB"/>
    <w:rsid w:val="003C108F"/>
    <w:rsid w:val="003C11A8"/>
    <w:rsid w:val="003C12CD"/>
    <w:rsid w:val="003C139B"/>
    <w:rsid w:val="003C13CD"/>
    <w:rsid w:val="003C145B"/>
    <w:rsid w:val="003C1483"/>
    <w:rsid w:val="003C15AE"/>
    <w:rsid w:val="003C1751"/>
    <w:rsid w:val="003C182C"/>
    <w:rsid w:val="003C19E8"/>
    <w:rsid w:val="003C19F2"/>
    <w:rsid w:val="003C1A58"/>
    <w:rsid w:val="003C1A85"/>
    <w:rsid w:val="003C1ABA"/>
    <w:rsid w:val="003C1AEC"/>
    <w:rsid w:val="003C1BC8"/>
    <w:rsid w:val="003C1C3E"/>
    <w:rsid w:val="003C1E27"/>
    <w:rsid w:val="003C1E9F"/>
    <w:rsid w:val="003C1FBB"/>
    <w:rsid w:val="003C200B"/>
    <w:rsid w:val="003C21DD"/>
    <w:rsid w:val="003C22F9"/>
    <w:rsid w:val="003C243C"/>
    <w:rsid w:val="003C2495"/>
    <w:rsid w:val="003C24B4"/>
    <w:rsid w:val="003C24FA"/>
    <w:rsid w:val="003C2577"/>
    <w:rsid w:val="003C271F"/>
    <w:rsid w:val="003C2827"/>
    <w:rsid w:val="003C29E5"/>
    <w:rsid w:val="003C2A0C"/>
    <w:rsid w:val="003C2B9F"/>
    <w:rsid w:val="003C2BB2"/>
    <w:rsid w:val="003C2BCC"/>
    <w:rsid w:val="003C2C23"/>
    <w:rsid w:val="003C2C37"/>
    <w:rsid w:val="003C2C6C"/>
    <w:rsid w:val="003C2CA1"/>
    <w:rsid w:val="003C2CB2"/>
    <w:rsid w:val="003C2D18"/>
    <w:rsid w:val="003C2D6B"/>
    <w:rsid w:val="003C2E39"/>
    <w:rsid w:val="003C2EBD"/>
    <w:rsid w:val="003C303B"/>
    <w:rsid w:val="003C30A5"/>
    <w:rsid w:val="003C31AC"/>
    <w:rsid w:val="003C325C"/>
    <w:rsid w:val="003C332A"/>
    <w:rsid w:val="003C339A"/>
    <w:rsid w:val="003C3496"/>
    <w:rsid w:val="003C34A5"/>
    <w:rsid w:val="003C34B6"/>
    <w:rsid w:val="003C3505"/>
    <w:rsid w:val="003C357C"/>
    <w:rsid w:val="003C361C"/>
    <w:rsid w:val="003C365B"/>
    <w:rsid w:val="003C36D6"/>
    <w:rsid w:val="003C379A"/>
    <w:rsid w:val="003C37B9"/>
    <w:rsid w:val="003C37BE"/>
    <w:rsid w:val="003C3A2B"/>
    <w:rsid w:val="003C3A5B"/>
    <w:rsid w:val="003C3B3C"/>
    <w:rsid w:val="003C3B90"/>
    <w:rsid w:val="003C3B93"/>
    <w:rsid w:val="003C3BE1"/>
    <w:rsid w:val="003C3C2D"/>
    <w:rsid w:val="003C3D19"/>
    <w:rsid w:val="003C3FD0"/>
    <w:rsid w:val="003C4058"/>
    <w:rsid w:val="003C41F4"/>
    <w:rsid w:val="003C4314"/>
    <w:rsid w:val="003C4325"/>
    <w:rsid w:val="003C43A5"/>
    <w:rsid w:val="003C43C3"/>
    <w:rsid w:val="003C441C"/>
    <w:rsid w:val="003C44FE"/>
    <w:rsid w:val="003C458E"/>
    <w:rsid w:val="003C469F"/>
    <w:rsid w:val="003C4757"/>
    <w:rsid w:val="003C48C5"/>
    <w:rsid w:val="003C4C31"/>
    <w:rsid w:val="003C4DFB"/>
    <w:rsid w:val="003C4E61"/>
    <w:rsid w:val="003C4F84"/>
    <w:rsid w:val="003C5124"/>
    <w:rsid w:val="003C5139"/>
    <w:rsid w:val="003C51A5"/>
    <w:rsid w:val="003C51E9"/>
    <w:rsid w:val="003C521E"/>
    <w:rsid w:val="003C5291"/>
    <w:rsid w:val="003C52C0"/>
    <w:rsid w:val="003C531D"/>
    <w:rsid w:val="003C53A3"/>
    <w:rsid w:val="003C549F"/>
    <w:rsid w:val="003C54A9"/>
    <w:rsid w:val="003C55BE"/>
    <w:rsid w:val="003C5688"/>
    <w:rsid w:val="003C56FF"/>
    <w:rsid w:val="003C5721"/>
    <w:rsid w:val="003C58A2"/>
    <w:rsid w:val="003C5925"/>
    <w:rsid w:val="003C5934"/>
    <w:rsid w:val="003C59C7"/>
    <w:rsid w:val="003C5AA0"/>
    <w:rsid w:val="003C5B8B"/>
    <w:rsid w:val="003C5B9F"/>
    <w:rsid w:val="003C5CDA"/>
    <w:rsid w:val="003C5D7A"/>
    <w:rsid w:val="003C5DC8"/>
    <w:rsid w:val="003C5DD1"/>
    <w:rsid w:val="003C5E00"/>
    <w:rsid w:val="003C5FAB"/>
    <w:rsid w:val="003C60DF"/>
    <w:rsid w:val="003C617B"/>
    <w:rsid w:val="003C62FB"/>
    <w:rsid w:val="003C6430"/>
    <w:rsid w:val="003C644D"/>
    <w:rsid w:val="003C6520"/>
    <w:rsid w:val="003C65DB"/>
    <w:rsid w:val="003C65E1"/>
    <w:rsid w:val="003C664A"/>
    <w:rsid w:val="003C667B"/>
    <w:rsid w:val="003C67A1"/>
    <w:rsid w:val="003C67BF"/>
    <w:rsid w:val="003C67C0"/>
    <w:rsid w:val="003C68E5"/>
    <w:rsid w:val="003C6977"/>
    <w:rsid w:val="003C6993"/>
    <w:rsid w:val="003C69D7"/>
    <w:rsid w:val="003C6DEC"/>
    <w:rsid w:val="003C6E3B"/>
    <w:rsid w:val="003C6ED4"/>
    <w:rsid w:val="003C6F27"/>
    <w:rsid w:val="003C702C"/>
    <w:rsid w:val="003C705F"/>
    <w:rsid w:val="003C71D5"/>
    <w:rsid w:val="003C7213"/>
    <w:rsid w:val="003C7246"/>
    <w:rsid w:val="003C72C1"/>
    <w:rsid w:val="003C7306"/>
    <w:rsid w:val="003C74C6"/>
    <w:rsid w:val="003C75F4"/>
    <w:rsid w:val="003C7632"/>
    <w:rsid w:val="003C7817"/>
    <w:rsid w:val="003C78AE"/>
    <w:rsid w:val="003C78B4"/>
    <w:rsid w:val="003C78ED"/>
    <w:rsid w:val="003C794E"/>
    <w:rsid w:val="003C7978"/>
    <w:rsid w:val="003C7A2F"/>
    <w:rsid w:val="003C7B71"/>
    <w:rsid w:val="003C7C08"/>
    <w:rsid w:val="003C7C7C"/>
    <w:rsid w:val="003C7CB6"/>
    <w:rsid w:val="003C7CFE"/>
    <w:rsid w:val="003C7DDE"/>
    <w:rsid w:val="003C7DEA"/>
    <w:rsid w:val="003C7E8C"/>
    <w:rsid w:val="003C7EB7"/>
    <w:rsid w:val="003D00E1"/>
    <w:rsid w:val="003D00EF"/>
    <w:rsid w:val="003D0204"/>
    <w:rsid w:val="003D02F9"/>
    <w:rsid w:val="003D0342"/>
    <w:rsid w:val="003D0465"/>
    <w:rsid w:val="003D04A1"/>
    <w:rsid w:val="003D067D"/>
    <w:rsid w:val="003D06B4"/>
    <w:rsid w:val="003D06D6"/>
    <w:rsid w:val="003D06D9"/>
    <w:rsid w:val="003D0841"/>
    <w:rsid w:val="003D0997"/>
    <w:rsid w:val="003D09D3"/>
    <w:rsid w:val="003D09E8"/>
    <w:rsid w:val="003D0B5B"/>
    <w:rsid w:val="003D0B61"/>
    <w:rsid w:val="003D0C38"/>
    <w:rsid w:val="003D0C4E"/>
    <w:rsid w:val="003D0DE1"/>
    <w:rsid w:val="003D0E6F"/>
    <w:rsid w:val="003D0EB3"/>
    <w:rsid w:val="003D0F6F"/>
    <w:rsid w:val="003D0F80"/>
    <w:rsid w:val="003D0FC3"/>
    <w:rsid w:val="003D10A9"/>
    <w:rsid w:val="003D1133"/>
    <w:rsid w:val="003D115B"/>
    <w:rsid w:val="003D11FC"/>
    <w:rsid w:val="003D132D"/>
    <w:rsid w:val="003D13DC"/>
    <w:rsid w:val="003D1401"/>
    <w:rsid w:val="003D14A1"/>
    <w:rsid w:val="003D14EE"/>
    <w:rsid w:val="003D1593"/>
    <w:rsid w:val="003D16EC"/>
    <w:rsid w:val="003D1777"/>
    <w:rsid w:val="003D17F2"/>
    <w:rsid w:val="003D18CE"/>
    <w:rsid w:val="003D18EA"/>
    <w:rsid w:val="003D1A3A"/>
    <w:rsid w:val="003D1A63"/>
    <w:rsid w:val="003D1AC3"/>
    <w:rsid w:val="003D1CAB"/>
    <w:rsid w:val="003D1CBC"/>
    <w:rsid w:val="003D1D2E"/>
    <w:rsid w:val="003D1ECF"/>
    <w:rsid w:val="003D1EF6"/>
    <w:rsid w:val="003D1F10"/>
    <w:rsid w:val="003D1F55"/>
    <w:rsid w:val="003D1F6D"/>
    <w:rsid w:val="003D1FD4"/>
    <w:rsid w:val="003D20A5"/>
    <w:rsid w:val="003D2159"/>
    <w:rsid w:val="003D22A3"/>
    <w:rsid w:val="003D22DC"/>
    <w:rsid w:val="003D24B4"/>
    <w:rsid w:val="003D25E4"/>
    <w:rsid w:val="003D26CA"/>
    <w:rsid w:val="003D26DB"/>
    <w:rsid w:val="003D2747"/>
    <w:rsid w:val="003D276C"/>
    <w:rsid w:val="003D27B0"/>
    <w:rsid w:val="003D27ED"/>
    <w:rsid w:val="003D29C7"/>
    <w:rsid w:val="003D2A2C"/>
    <w:rsid w:val="003D2B00"/>
    <w:rsid w:val="003D2B26"/>
    <w:rsid w:val="003D2D08"/>
    <w:rsid w:val="003D2E57"/>
    <w:rsid w:val="003D2F52"/>
    <w:rsid w:val="003D3097"/>
    <w:rsid w:val="003D3113"/>
    <w:rsid w:val="003D3195"/>
    <w:rsid w:val="003D3233"/>
    <w:rsid w:val="003D334D"/>
    <w:rsid w:val="003D3616"/>
    <w:rsid w:val="003D36CD"/>
    <w:rsid w:val="003D36D0"/>
    <w:rsid w:val="003D38C4"/>
    <w:rsid w:val="003D39CC"/>
    <w:rsid w:val="003D3AB1"/>
    <w:rsid w:val="003D3AB5"/>
    <w:rsid w:val="003D3CD8"/>
    <w:rsid w:val="003D4080"/>
    <w:rsid w:val="003D4263"/>
    <w:rsid w:val="003D42BD"/>
    <w:rsid w:val="003D4303"/>
    <w:rsid w:val="003D4350"/>
    <w:rsid w:val="003D43B3"/>
    <w:rsid w:val="003D44BD"/>
    <w:rsid w:val="003D45EE"/>
    <w:rsid w:val="003D46A6"/>
    <w:rsid w:val="003D46C4"/>
    <w:rsid w:val="003D4871"/>
    <w:rsid w:val="003D4886"/>
    <w:rsid w:val="003D4914"/>
    <w:rsid w:val="003D4A42"/>
    <w:rsid w:val="003D4C30"/>
    <w:rsid w:val="003D4C84"/>
    <w:rsid w:val="003D4EB0"/>
    <w:rsid w:val="003D4F4B"/>
    <w:rsid w:val="003D5018"/>
    <w:rsid w:val="003D5186"/>
    <w:rsid w:val="003D51D3"/>
    <w:rsid w:val="003D5210"/>
    <w:rsid w:val="003D525C"/>
    <w:rsid w:val="003D53FB"/>
    <w:rsid w:val="003D54AB"/>
    <w:rsid w:val="003D5540"/>
    <w:rsid w:val="003D5955"/>
    <w:rsid w:val="003D5A0C"/>
    <w:rsid w:val="003D5B74"/>
    <w:rsid w:val="003D5DBD"/>
    <w:rsid w:val="003D5F00"/>
    <w:rsid w:val="003D6118"/>
    <w:rsid w:val="003D61B3"/>
    <w:rsid w:val="003D6271"/>
    <w:rsid w:val="003D62B9"/>
    <w:rsid w:val="003D62BB"/>
    <w:rsid w:val="003D64D0"/>
    <w:rsid w:val="003D6570"/>
    <w:rsid w:val="003D662B"/>
    <w:rsid w:val="003D6764"/>
    <w:rsid w:val="003D6772"/>
    <w:rsid w:val="003D67A2"/>
    <w:rsid w:val="003D68A6"/>
    <w:rsid w:val="003D69EF"/>
    <w:rsid w:val="003D6BD0"/>
    <w:rsid w:val="003D6CE7"/>
    <w:rsid w:val="003D6DA9"/>
    <w:rsid w:val="003D6EC2"/>
    <w:rsid w:val="003D6FA8"/>
    <w:rsid w:val="003D6FB9"/>
    <w:rsid w:val="003D6FC9"/>
    <w:rsid w:val="003D703D"/>
    <w:rsid w:val="003D7057"/>
    <w:rsid w:val="003D707F"/>
    <w:rsid w:val="003D70BB"/>
    <w:rsid w:val="003D70DF"/>
    <w:rsid w:val="003D7113"/>
    <w:rsid w:val="003D7119"/>
    <w:rsid w:val="003D7285"/>
    <w:rsid w:val="003D72CE"/>
    <w:rsid w:val="003D7309"/>
    <w:rsid w:val="003D7327"/>
    <w:rsid w:val="003D735F"/>
    <w:rsid w:val="003D73A3"/>
    <w:rsid w:val="003D7559"/>
    <w:rsid w:val="003D7629"/>
    <w:rsid w:val="003D763C"/>
    <w:rsid w:val="003D788B"/>
    <w:rsid w:val="003D78EA"/>
    <w:rsid w:val="003D7960"/>
    <w:rsid w:val="003D7B2B"/>
    <w:rsid w:val="003D7C45"/>
    <w:rsid w:val="003D7C72"/>
    <w:rsid w:val="003D7CD6"/>
    <w:rsid w:val="003E0075"/>
    <w:rsid w:val="003E0086"/>
    <w:rsid w:val="003E016F"/>
    <w:rsid w:val="003E01E1"/>
    <w:rsid w:val="003E0253"/>
    <w:rsid w:val="003E0269"/>
    <w:rsid w:val="003E0281"/>
    <w:rsid w:val="003E028D"/>
    <w:rsid w:val="003E034C"/>
    <w:rsid w:val="003E0355"/>
    <w:rsid w:val="003E03AE"/>
    <w:rsid w:val="003E03D8"/>
    <w:rsid w:val="003E03FF"/>
    <w:rsid w:val="003E044B"/>
    <w:rsid w:val="003E052D"/>
    <w:rsid w:val="003E0571"/>
    <w:rsid w:val="003E069D"/>
    <w:rsid w:val="003E070C"/>
    <w:rsid w:val="003E078E"/>
    <w:rsid w:val="003E079B"/>
    <w:rsid w:val="003E07B5"/>
    <w:rsid w:val="003E0895"/>
    <w:rsid w:val="003E0931"/>
    <w:rsid w:val="003E0A51"/>
    <w:rsid w:val="003E0B71"/>
    <w:rsid w:val="003E0BE2"/>
    <w:rsid w:val="003E0C6D"/>
    <w:rsid w:val="003E0D42"/>
    <w:rsid w:val="003E0E93"/>
    <w:rsid w:val="003E1032"/>
    <w:rsid w:val="003E10E5"/>
    <w:rsid w:val="003E115E"/>
    <w:rsid w:val="003E133A"/>
    <w:rsid w:val="003E1347"/>
    <w:rsid w:val="003E1354"/>
    <w:rsid w:val="003E1383"/>
    <w:rsid w:val="003E1521"/>
    <w:rsid w:val="003E1586"/>
    <w:rsid w:val="003E159D"/>
    <w:rsid w:val="003E15AB"/>
    <w:rsid w:val="003E1749"/>
    <w:rsid w:val="003E18D6"/>
    <w:rsid w:val="003E1A34"/>
    <w:rsid w:val="003E1A70"/>
    <w:rsid w:val="003E1CBA"/>
    <w:rsid w:val="003E1E47"/>
    <w:rsid w:val="003E1FE4"/>
    <w:rsid w:val="003E1FEE"/>
    <w:rsid w:val="003E2009"/>
    <w:rsid w:val="003E214F"/>
    <w:rsid w:val="003E21E5"/>
    <w:rsid w:val="003E22AC"/>
    <w:rsid w:val="003E24F2"/>
    <w:rsid w:val="003E2543"/>
    <w:rsid w:val="003E2699"/>
    <w:rsid w:val="003E2797"/>
    <w:rsid w:val="003E29BF"/>
    <w:rsid w:val="003E2B3A"/>
    <w:rsid w:val="003E2DD8"/>
    <w:rsid w:val="003E2DF6"/>
    <w:rsid w:val="003E2E21"/>
    <w:rsid w:val="003E2E93"/>
    <w:rsid w:val="003E2F02"/>
    <w:rsid w:val="003E2FFF"/>
    <w:rsid w:val="003E301A"/>
    <w:rsid w:val="003E3077"/>
    <w:rsid w:val="003E30E1"/>
    <w:rsid w:val="003E328A"/>
    <w:rsid w:val="003E32E4"/>
    <w:rsid w:val="003E3345"/>
    <w:rsid w:val="003E3367"/>
    <w:rsid w:val="003E33C5"/>
    <w:rsid w:val="003E33E3"/>
    <w:rsid w:val="003E3441"/>
    <w:rsid w:val="003E345A"/>
    <w:rsid w:val="003E3544"/>
    <w:rsid w:val="003E3647"/>
    <w:rsid w:val="003E36A4"/>
    <w:rsid w:val="003E3722"/>
    <w:rsid w:val="003E383E"/>
    <w:rsid w:val="003E3A1E"/>
    <w:rsid w:val="003E3A20"/>
    <w:rsid w:val="003E3A90"/>
    <w:rsid w:val="003E3ADE"/>
    <w:rsid w:val="003E3CE2"/>
    <w:rsid w:val="003E3DC3"/>
    <w:rsid w:val="003E3E86"/>
    <w:rsid w:val="003E3ED7"/>
    <w:rsid w:val="003E3F15"/>
    <w:rsid w:val="003E3F66"/>
    <w:rsid w:val="003E403C"/>
    <w:rsid w:val="003E4056"/>
    <w:rsid w:val="003E40A2"/>
    <w:rsid w:val="003E40B2"/>
    <w:rsid w:val="003E4167"/>
    <w:rsid w:val="003E41F4"/>
    <w:rsid w:val="003E4209"/>
    <w:rsid w:val="003E437D"/>
    <w:rsid w:val="003E45A7"/>
    <w:rsid w:val="003E45DF"/>
    <w:rsid w:val="003E4706"/>
    <w:rsid w:val="003E4724"/>
    <w:rsid w:val="003E48E3"/>
    <w:rsid w:val="003E4A96"/>
    <w:rsid w:val="003E4AA5"/>
    <w:rsid w:val="003E4ADF"/>
    <w:rsid w:val="003E4E0C"/>
    <w:rsid w:val="003E4E27"/>
    <w:rsid w:val="003E4E8E"/>
    <w:rsid w:val="003E4F44"/>
    <w:rsid w:val="003E4F5E"/>
    <w:rsid w:val="003E5074"/>
    <w:rsid w:val="003E50BB"/>
    <w:rsid w:val="003E5188"/>
    <w:rsid w:val="003E521E"/>
    <w:rsid w:val="003E5245"/>
    <w:rsid w:val="003E52B8"/>
    <w:rsid w:val="003E538F"/>
    <w:rsid w:val="003E5395"/>
    <w:rsid w:val="003E5415"/>
    <w:rsid w:val="003E5498"/>
    <w:rsid w:val="003E559B"/>
    <w:rsid w:val="003E561A"/>
    <w:rsid w:val="003E5640"/>
    <w:rsid w:val="003E565C"/>
    <w:rsid w:val="003E570B"/>
    <w:rsid w:val="003E5758"/>
    <w:rsid w:val="003E576F"/>
    <w:rsid w:val="003E5773"/>
    <w:rsid w:val="003E597E"/>
    <w:rsid w:val="003E59A1"/>
    <w:rsid w:val="003E59F1"/>
    <w:rsid w:val="003E5B5D"/>
    <w:rsid w:val="003E5BF6"/>
    <w:rsid w:val="003E5C0F"/>
    <w:rsid w:val="003E5CD8"/>
    <w:rsid w:val="003E5D82"/>
    <w:rsid w:val="003E5ECC"/>
    <w:rsid w:val="003E6285"/>
    <w:rsid w:val="003E63AD"/>
    <w:rsid w:val="003E6495"/>
    <w:rsid w:val="003E65EE"/>
    <w:rsid w:val="003E66BB"/>
    <w:rsid w:val="003E6758"/>
    <w:rsid w:val="003E67E2"/>
    <w:rsid w:val="003E6851"/>
    <w:rsid w:val="003E68FC"/>
    <w:rsid w:val="003E6997"/>
    <w:rsid w:val="003E69BA"/>
    <w:rsid w:val="003E69F7"/>
    <w:rsid w:val="003E6A30"/>
    <w:rsid w:val="003E6A63"/>
    <w:rsid w:val="003E6D39"/>
    <w:rsid w:val="003E6D7C"/>
    <w:rsid w:val="003E6EE1"/>
    <w:rsid w:val="003E7003"/>
    <w:rsid w:val="003E713E"/>
    <w:rsid w:val="003E71A9"/>
    <w:rsid w:val="003E720F"/>
    <w:rsid w:val="003E722B"/>
    <w:rsid w:val="003E732E"/>
    <w:rsid w:val="003E7462"/>
    <w:rsid w:val="003E75B8"/>
    <w:rsid w:val="003E7649"/>
    <w:rsid w:val="003E7751"/>
    <w:rsid w:val="003E787D"/>
    <w:rsid w:val="003E78A2"/>
    <w:rsid w:val="003E7921"/>
    <w:rsid w:val="003E793A"/>
    <w:rsid w:val="003E79B8"/>
    <w:rsid w:val="003E7AC0"/>
    <w:rsid w:val="003E7E71"/>
    <w:rsid w:val="003F0090"/>
    <w:rsid w:val="003F0267"/>
    <w:rsid w:val="003F0298"/>
    <w:rsid w:val="003F0316"/>
    <w:rsid w:val="003F03FD"/>
    <w:rsid w:val="003F0551"/>
    <w:rsid w:val="003F056C"/>
    <w:rsid w:val="003F0619"/>
    <w:rsid w:val="003F061A"/>
    <w:rsid w:val="003F0658"/>
    <w:rsid w:val="003F0681"/>
    <w:rsid w:val="003F074A"/>
    <w:rsid w:val="003F07D9"/>
    <w:rsid w:val="003F08CC"/>
    <w:rsid w:val="003F0977"/>
    <w:rsid w:val="003F0AF5"/>
    <w:rsid w:val="003F0D2C"/>
    <w:rsid w:val="003F0D60"/>
    <w:rsid w:val="003F0D8D"/>
    <w:rsid w:val="003F0E77"/>
    <w:rsid w:val="003F0EB6"/>
    <w:rsid w:val="003F0FE4"/>
    <w:rsid w:val="003F0FED"/>
    <w:rsid w:val="003F10FC"/>
    <w:rsid w:val="003F124A"/>
    <w:rsid w:val="003F13E0"/>
    <w:rsid w:val="003F14A3"/>
    <w:rsid w:val="003F1803"/>
    <w:rsid w:val="003F1854"/>
    <w:rsid w:val="003F1858"/>
    <w:rsid w:val="003F18AE"/>
    <w:rsid w:val="003F1A52"/>
    <w:rsid w:val="003F1C82"/>
    <w:rsid w:val="003F1C89"/>
    <w:rsid w:val="003F1D3A"/>
    <w:rsid w:val="003F1D87"/>
    <w:rsid w:val="003F1E53"/>
    <w:rsid w:val="003F212B"/>
    <w:rsid w:val="003F2174"/>
    <w:rsid w:val="003F2259"/>
    <w:rsid w:val="003F226D"/>
    <w:rsid w:val="003F245B"/>
    <w:rsid w:val="003F24B2"/>
    <w:rsid w:val="003F24F5"/>
    <w:rsid w:val="003F2553"/>
    <w:rsid w:val="003F2690"/>
    <w:rsid w:val="003F28FB"/>
    <w:rsid w:val="003F2BCE"/>
    <w:rsid w:val="003F2BF8"/>
    <w:rsid w:val="003F2C4F"/>
    <w:rsid w:val="003F2EE1"/>
    <w:rsid w:val="003F3015"/>
    <w:rsid w:val="003F303E"/>
    <w:rsid w:val="003F3061"/>
    <w:rsid w:val="003F3062"/>
    <w:rsid w:val="003F30E2"/>
    <w:rsid w:val="003F3115"/>
    <w:rsid w:val="003F3303"/>
    <w:rsid w:val="003F3358"/>
    <w:rsid w:val="003F3385"/>
    <w:rsid w:val="003F34C0"/>
    <w:rsid w:val="003F3512"/>
    <w:rsid w:val="003F35FD"/>
    <w:rsid w:val="003F3661"/>
    <w:rsid w:val="003F37FF"/>
    <w:rsid w:val="003F3949"/>
    <w:rsid w:val="003F3A52"/>
    <w:rsid w:val="003F3BC5"/>
    <w:rsid w:val="003F3C62"/>
    <w:rsid w:val="003F3D0B"/>
    <w:rsid w:val="003F3DD2"/>
    <w:rsid w:val="003F3F9D"/>
    <w:rsid w:val="003F3FD8"/>
    <w:rsid w:val="003F403A"/>
    <w:rsid w:val="003F405E"/>
    <w:rsid w:val="003F4070"/>
    <w:rsid w:val="003F40AD"/>
    <w:rsid w:val="003F40D2"/>
    <w:rsid w:val="003F40F7"/>
    <w:rsid w:val="003F419E"/>
    <w:rsid w:val="003F4284"/>
    <w:rsid w:val="003F4298"/>
    <w:rsid w:val="003F4327"/>
    <w:rsid w:val="003F433C"/>
    <w:rsid w:val="003F4369"/>
    <w:rsid w:val="003F4422"/>
    <w:rsid w:val="003F458C"/>
    <w:rsid w:val="003F45EC"/>
    <w:rsid w:val="003F465F"/>
    <w:rsid w:val="003F46C7"/>
    <w:rsid w:val="003F46DC"/>
    <w:rsid w:val="003F4727"/>
    <w:rsid w:val="003F4768"/>
    <w:rsid w:val="003F484B"/>
    <w:rsid w:val="003F49B8"/>
    <w:rsid w:val="003F4A4C"/>
    <w:rsid w:val="003F4AF3"/>
    <w:rsid w:val="003F4B06"/>
    <w:rsid w:val="003F4B8B"/>
    <w:rsid w:val="003F4CD0"/>
    <w:rsid w:val="003F4E29"/>
    <w:rsid w:val="003F4E82"/>
    <w:rsid w:val="003F4F3F"/>
    <w:rsid w:val="003F5197"/>
    <w:rsid w:val="003F522D"/>
    <w:rsid w:val="003F5240"/>
    <w:rsid w:val="003F52AF"/>
    <w:rsid w:val="003F52CC"/>
    <w:rsid w:val="003F5391"/>
    <w:rsid w:val="003F54D2"/>
    <w:rsid w:val="003F5514"/>
    <w:rsid w:val="003F554E"/>
    <w:rsid w:val="003F5594"/>
    <w:rsid w:val="003F55C0"/>
    <w:rsid w:val="003F55E4"/>
    <w:rsid w:val="003F55F9"/>
    <w:rsid w:val="003F564D"/>
    <w:rsid w:val="003F576D"/>
    <w:rsid w:val="003F5786"/>
    <w:rsid w:val="003F5804"/>
    <w:rsid w:val="003F5846"/>
    <w:rsid w:val="003F5A4E"/>
    <w:rsid w:val="003F5AD8"/>
    <w:rsid w:val="003F5B60"/>
    <w:rsid w:val="003F5BB1"/>
    <w:rsid w:val="003F5BFC"/>
    <w:rsid w:val="003F5C8E"/>
    <w:rsid w:val="003F5D02"/>
    <w:rsid w:val="003F5E1E"/>
    <w:rsid w:val="003F5E89"/>
    <w:rsid w:val="003F6075"/>
    <w:rsid w:val="003F6086"/>
    <w:rsid w:val="003F6132"/>
    <w:rsid w:val="003F614E"/>
    <w:rsid w:val="003F6185"/>
    <w:rsid w:val="003F6190"/>
    <w:rsid w:val="003F62B5"/>
    <w:rsid w:val="003F63FA"/>
    <w:rsid w:val="003F654F"/>
    <w:rsid w:val="003F6593"/>
    <w:rsid w:val="003F65A6"/>
    <w:rsid w:val="003F6659"/>
    <w:rsid w:val="003F668D"/>
    <w:rsid w:val="003F66D1"/>
    <w:rsid w:val="003F6712"/>
    <w:rsid w:val="003F675A"/>
    <w:rsid w:val="003F68DB"/>
    <w:rsid w:val="003F6A0C"/>
    <w:rsid w:val="003F6B1F"/>
    <w:rsid w:val="003F6B7A"/>
    <w:rsid w:val="003F6C29"/>
    <w:rsid w:val="003F6CB6"/>
    <w:rsid w:val="003F709F"/>
    <w:rsid w:val="003F70A9"/>
    <w:rsid w:val="003F7106"/>
    <w:rsid w:val="003F7135"/>
    <w:rsid w:val="003F713F"/>
    <w:rsid w:val="003F7193"/>
    <w:rsid w:val="003F7354"/>
    <w:rsid w:val="003F740B"/>
    <w:rsid w:val="003F7416"/>
    <w:rsid w:val="003F74F9"/>
    <w:rsid w:val="003F751D"/>
    <w:rsid w:val="003F75DF"/>
    <w:rsid w:val="003F761C"/>
    <w:rsid w:val="003F76FC"/>
    <w:rsid w:val="003F775E"/>
    <w:rsid w:val="003F787D"/>
    <w:rsid w:val="003F7979"/>
    <w:rsid w:val="003F7995"/>
    <w:rsid w:val="003F79D1"/>
    <w:rsid w:val="003F7A35"/>
    <w:rsid w:val="003F7B0A"/>
    <w:rsid w:val="003F7B45"/>
    <w:rsid w:val="003F7B4B"/>
    <w:rsid w:val="003F7E5B"/>
    <w:rsid w:val="0040001A"/>
    <w:rsid w:val="004000F5"/>
    <w:rsid w:val="004001EB"/>
    <w:rsid w:val="00400284"/>
    <w:rsid w:val="0040043A"/>
    <w:rsid w:val="004004EE"/>
    <w:rsid w:val="00400560"/>
    <w:rsid w:val="004006A1"/>
    <w:rsid w:val="004006A7"/>
    <w:rsid w:val="004007F4"/>
    <w:rsid w:val="004009E7"/>
    <w:rsid w:val="004009EC"/>
    <w:rsid w:val="00400A16"/>
    <w:rsid w:val="00400A30"/>
    <w:rsid w:val="00400CF7"/>
    <w:rsid w:val="00400D70"/>
    <w:rsid w:val="00400E0E"/>
    <w:rsid w:val="00400E28"/>
    <w:rsid w:val="00400E79"/>
    <w:rsid w:val="00400FA8"/>
    <w:rsid w:val="00400FBE"/>
    <w:rsid w:val="00401037"/>
    <w:rsid w:val="004010F6"/>
    <w:rsid w:val="0040114A"/>
    <w:rsid w:val="00401189"/>
    <w:rsid w:val="0040118F"/>
    <w:rsid w:val="004011CB"/>
    <w:rsid w:val="004011CC"/>
    <w:rsid w:val="004011E5"/>
    <w:rsid w:val="00401338"/>
    <w:rsid w:val="004013D5"/>
    <w:rsid w:val="004013DD"/>
    <w:rsid w:val="00401551"/>
    <w:rsid w:val="004015F5"/>
    <w:rsid w:val="00401777"/>
    <w:rsid w:val="0040185D"/>
    <w:rsid w:val="0040192B"/>
    <w:rsid w:val="00401930"/>
    <w:rsid w:val="004019FA"/>
    <w:rsid w:val="00401CE4"/>
    <w:rsid w:val="00401D6A"/>
    <w:rsid w:val="00401E60"/>
    <w:rsid w:val="00401FA4"/>
    <w:rsid w:val="00401FFE"/>
    <w:rsid w:val="004020A4"/>
    <w:rsid w:val="004020E6"/>
    <w:rsid w:val="004020E8"/>
    <w:rsid w:val="004020EA"/>
    <w:rsid w:val="0040214C"/>
    <w:rsid w:val="00402154"/>
    <w:rsid w:val="00402160"/>
    <w:rsid w:val="0040222E"/>
    <w:rsid w:val="004022E9"/>
    <w:rsid w:val="004024BD"/>
    <w:rsid w:val="00402577"/>
    <w:rsid w:val="004025B7"/>
    <w:rsid w:val="004025C6"/>
    <w:rsid w:val="004025DA"/>
    <w:rsid w:val="004026C2"/>
    <w:rsid w:val="004027F9"/>
    <w:rsid w:val="0040283B"/>
    <w:rsid w:val="0040287C"/>
    <w:rsid w:val="0040288B"/>
    <w:rsid w:val="004028F6"/>
    <w:rsid w:val="00402947"/>
    <w:rsid w:val="0040294B"/>
    <w:rsid w:val="004029EC"/>
    <w:rsid w:val="004029F0"/>
    <w:rsid w:val="00402A2D"/>
    <w:rsid w:val="00402A4A"/>
    <w:rsid w:val="00402B80"/>
    <w:rsid w:val="00402BD0"/>
    <w:rsid w:val="00402CD7"/>
    <w:rsid w:val="00402D1F"/>
    <w:rsid w:val="00402D74"/>
    <w:rsid w:val="00402E1D"/>
    <w:rsid w:val="00402F32"/>
    <w:rsid w:val="00402F60"/>
    <w:rsid w:val="00403001"/>
    <w:rsid w:val="00403050"/>
    <w:rsid w:val="004030E9"/>
    <w:rsid w:val="00403157"/>
    <w:rsid w:val="004031B5"/>
    <w:rsid w:val="00403210"/>
    <w:rsid w:val="004032CC"/>
    <w:rsid w:val="004033E7"/>
    <w:rsid w:val="0040340B"/>
    <w:rsid w:val="00403544"/>
    <w:rsid w:val="004035AC"/>
    <w:rsid w:val="004035D2"/>
    <w:rsid w:val="00403714"/>
    <w:rsid w:val="00403740"/>
    <w:rsid w:val="0040383C"/>
    <w:rsid w:val="004038A4"/>
    <w:rsid w:val="00403B4A"/>
    <w:rsid w:val="00403B6E"/>
    <w:rsid w:val="00403C29"/>
    <w:rsid w:val="00403CA8"/>
    <w:rsid w:val="00403D08"/>
    <w:rsid w:val="00403FA9"/>
    <w:rsid w:val="00403FB4"/>
    <w:rsid w:val="00403FB7"/>
    <w:rsid w:val="00403FEA"/>
    <w:rsid w:val="00404027"/>
    <w:rsid w:val="004040C8"/>
    <w:rsid w:val="0040410C"/>
    <w:rsid w:val="00404188"/>
    <w:rsid w:val="00404247"/>
    <w:rsid w:val="004042E4"/>
    <w:rsid w:val="00404338"/>
    <w:rsid w:val="0040447B"/>
    <w:rsid w:val="0040459D"/>
    <w:rsid w:val="0040465E"/>
    <w:rsid w:val="00404686"/>
    <w:rsid w:val="00404782"/>
    <w:rsid w:val="00404848"/>
    <w:rsid w:val="0040484C"/>
    <w:rsid w:val="0040488B"/>
    <w:rsid w:val="00404985"/>
    <w:rsid w:val="004049C4"/>
    <w:rsid w:val="004049D1"/>
    <w:rsid w:val="00404A25"/>
    <w:rsid w:val="00404A7F"/>
    <w:rsid w:val="00404A86"/>
    <w:rsid w:val="00404AD6"/>
    <w:rsid w:val="00404C63"/>
    <w:rsid w:val="00404CD6"/>
    <w:rsid w:val="00404DBF"/>
    <w:rsid w:val="00404FA4"/>
    <w:rsid w:val="00404FBD"/>
    <w:rsid w:val="00405188"/>
    <w:rsid w:val="00405221"/>
    <w:rsid w:val="00405232"/>
    <w:rsid w:val="00405307"/>
    <w:rsid w:val="00405315"/>
    <w:rsid w:val="00405318"/>
    <w:rsid w:val="00405358"/>
    <w:rsid w:val="004053BC"/>
    <w:rsid w:val="00405413"/>
    <w:rsid w:val="0040544B"/>
    <w:rsid w:val="00405513"/>
    <w:rsid w:val="004055CD"/>
    <w:rsid w:val="004055CF"/>
    <w:rsid w:val="004055DF"/>
    <w:rsid w:val="00405617"/>
    <w:rsid w:val="00405662"/>
    <w:rsid w:val="00405691"/>
    <w:rsid w:val="004056DC"/>
    <w:rsid w:val="00405829"/>
    <w:rsid w:val="004058D6"/>
    <w:rsid w:val="00405966"/>
    <w:rsid w:val="004059A7"/>
    <w:rsid w:val="00405BCC"/>
    <w:rsid w:val="00405DC3"/>
    <w:rsid w:val="00405E0B"/>
    <w:rsid w:val="00405E15"/>
    <w:rsid w:val="00405E8C"/>
    <w:rsid w:val="00405EB7"/>
    <w:rsid w:val="00406006"/>
    <w:rsid w:val="00406048"/>
    <w:rsid w:val="00406098"/>
    <w:rsid w:val="004064A1"/>
    <w:rsid w:val="00406520"/>
    <w:rsid w:val="0040657F"/>
    <w:rsid w:val="0040671B"/>
    <w:rsid w:val="0040678B"/>
    <w:rsid w:val="00406799"/>
    <w:rsid w:val="0040682F"/>
    <w:rsid w:val="00406875"/>
    <w:rsid w:val="004068E1"/>
    <w:rsid w:val="004069CF"/>
    <w:rsid w:val="00406A20"/>
    <w:rsid w:val="00406A2D"/>
    <w:rsid w:val="00406A8F"/>
    <w:rsid w:val="00406B01"/>
    <w:rsid w:val="00406EE1"/>
    <w:rsid w:val="00406EEC"/>
    <w:rsid w:val="00406F12"/>
    <w:rsid w:val="00407164"/>
    <w:rsid w:val="0040734C"/>
    <w:rsid w:val="004073C3"/>
    <w:rsid w:val="004073EE"/>
    <w:rsid w:val="00407426"/>
    <w:rsid w:val="00407471"/>
    <w:rsid w:val="004074E5"/>
    <w:rsid w:val="0040756D"/>
    <w:rsid w:val="004075BA"/>
    <w:rsid w:val="004075FD"/>
    <w:rsid w:val="00407653"/>
    <w:rsid w:val="00407672"/>
    <w:rsid w:val="00407680"/>
    <w:rsid w:val="00407693"/>
    <w:rsid w:val="0040775B"/>
    <w:rsid w:val="0040782A"/>
    <w:rsid w:val="00407963"/>
    <w:rsid w:val="00407A53"/>
    <w:rsid w:val="00407A5D"/>
    <w:rsid w:val="00407B08"/>
    <w:rsid w:val="00407BBC"/>
    <w:rsid w:val="00407D26"/>
    <w:rsid w:val="00407D65"/>
    <w:rsid w:val="00407D87"/>
    <w:rsid w:val="00407EA3"/>
    <w:rsid w:val="00410139"/>
    <w:rsid w:val="00410192"/>
    <w:rsid w:val="004102BB"/>
    <w:rsid w:val="004103B4"/>
    <w:rsid w:val="004104D2"/>
    <w:rsid w:val="004104F4"/>
    <w:rsid w:val="00410602"/>
    <w:rsid w:val="00410721"/>
    <w:rsid w:val="00410764"/>
    <w:rsid w:val="00410765"/>
    <w:rsid w:val="00410799"/>
    <w:rsid w:val="0041082A"/>
    <w:rsid w:val="0041097B"/>
    <w:rsid w:val="00410A56"/>
    <w:rsid w:val="00410AF2"/>
    <w:rsid w:val="00410DE3"/>
    <w:rsid w:val="00410EB3"/>
    <w:rsid w:val="00410F2B"/>
    <w:rsid w:val="00410F96"/>
    <w:rsid w:val="00410FE5"/>
    <w:rsid w:val="00411096"/>
    <w:rsid w:val="00411168"/>
    <w:rsid w:val="0041130C"/>
    <w:rsid w:val="00411435"/>
    <w:rsid w:val="00411472"/>
    <w:rsid w:val="0041148E"/>
    <w:rsid w:val="004114E8"/>
    <w:rsid w:val="004114F5"/>
    <w:rsid w:val="0041155B"/>
    <w:rsid w:val="00411702"/>
    <w:rsid w:val="004117D2"/>
    <w:rsid w:val="004117F6"/>
    <w:rsid w:val="0041181C"/>
    <w:rsid w:val="00411966"/>
    <w:rsid w:val="00411A4C"/>
    <w:rsid w:val="00411AED"/>
    <w:rsid w:val="00411B59"/>
    <w:rsid w:val="00411C90"/>
    <w:rsid w:val="00411DD2"/>
    <w:rsid w:val="00411E5C"/>
    <w:rsid w:val="00411EC9"/>
    <w:rsid w:val="0041211C"/>
    <w:rsid w:val="00412190"/>
    <w:rsid w:val="004122E9"/>
    <w:rsid w:val="0041231A"/>
    <w:rsid w:val="004123D3"/>
    <w:rsid w:val="0041243F"/>
    <w:rsid w:val="004124B8"/>
    <w:rsid w:val="00412525"/>
    <w:rsid w:val="00412608"/>
    <w:rsid w:val="00412679"/>
    <w:rsid w:val="004127C3"/>
    <w:rsid w:val="004127DE"/>
    <w:rsid w:val="0041284E"/>
    <w:rsid w:val="00412863"/>
    <w:rsid w:val="00412958"/>
    <w:rsid w:val="0041297B"/>
    <w:rsid w:val="00412A2D"/>
    <w:rsid w:val="00412A56"/>
    <w:rsid w:val="00412B4C"/>
    <w:rsid w:val="00412C85"/>
    <w:rsid w:val="00412CC2"/>
    <w:rsid w:val="00412DE2"/>
    <w:rsid w:val="00412EAD"/>
    <w:rsid w:val="00412FB8"/>
    <w:rsid w:val="00412FF9"/>
    <w:rsid w:val="004130F6"/>
    <w:rsid w:val="0041334E"/>
    <w:rsid w:val="004133AF"/>
    <w:rsid w:val="00413548"/>
    <w:rsid w:val="004135D0"/>
    <w:rsid w:val="004136D9"/>
    <w:rsid w:val="00413709"/>
    <w:rsid w:val="0041373D"/>
    <w:rsid w:val="00413BA8"/>
    <w:rsid w:val="00413BD7"/>
    <w:rsid w:val="00413C8D"/>
    <w:rsid w:val="00413E06"/>
    <w:rsid w:val="00413E1B"/>
    <w:rsid w:val="00413E75"/>
    <w:rsid w:val="00413F10"/>
    <w:rsid w:val="00413FA0"/>
    <w:rsid w:val="004141EA"/>
    <w:rsid w:val="00414226"/>
    <w:rsid w:val="00414359"/>
    <w:rsid w:val="0041468E"/>
    <w:rsid w:val="00414715"/>
    <w:rsid w:val="0041472F"/>
    <w:rsid w:val="0041484F"/>
    <w:rsid w:val="00414859"/>
    <w:rsid w:val="004148E1"/>
    <w:rsid w:val="0041497D"/>
    <w:rsid w:val="004149C0"/>
    <w:rsid w:val="00414A03"/>
    <w:rsid w:val="00414A66"/>
    <w:rsid w:val="00414BDB"/>
    <w:rsid w:val="00414CCF"/>
    <w:rsid w:val="00414D1D"/>
    <w:rsid w:val="00414D1E"/>
    <w:rsid w:val="00414F52"/>
    <w:rsid w:val="00414F70"/>
    <w:rsid w:val="00414FD7"/>
    <w:rsid w:val="0041512C"/>
    <w:rsid w:val="0041518B"/>
    <w:rsid w:val="0041536A"/>
    <w:rsid w:val="00415372"/>
    <w:rsid w:val="004153F5"/>
    <w:rsid w:val="0041545D"/>
    <w:rsid w:val="004154D0"/>
    <w:rsid w:val="00415533"/>
    <w:rsid w:val="00415574"/>
    <w:rsid w:val="004156E7"/>
    <w:rsid w:val="0041592B"/>
    <w:rsid w:val="00415B80"/>
    <w:rsid w:val="00415C42"/>
    <w:rsid w:val="00415DD8"/>
    <w:rsid w:val="00415FA0"/>
    <w:rsid w:val="00415FA9"/>
    <w:rsid w:val="0041612C"/>
    <w:rsid w:val="00416238"/>
    <w:rsid w:val="0041625D"/>
    <w:rsid w:val="004164D1"/>
    <w:rsid w:val="00416618"/>
    <w:rsid w:val="00416630"/>
    <w:rsid w:val="00416657"/>
    <w:rsid w:val="0041680D"/>
    <w:rsid w:val="0041689B"/>
    <w:rsid w:val="00416A12"/>
    <w:rsid w:val="00416B5B"/>
    <w:rsid w:val="00416D32"/>
    <w:rsid w:val="00416D94"/>
    <w:rsid w:val="00416E62"/>
    <w:rsid w:val="00416F1B"/>
    <w:rsid w:val="00416F3A"/>
    <w:rsid w:val="00416F4F"/>
    <w:rsid w:val="00416F68"/>
    <w:rsid w:val="00416FAB"/>
    <w:rsid w:val="004170BC"/>
    <w:rsid w:val="00417103"/>
    <w:rsid w:val="004172B2"/>
    <w:rsid w:val="004172D6"/>
    <w:rsid w:val="004173F3"/>
    <w:rsid w:val="00417488"/>
    <w:rsid w:val="004174FF"/>
    <w:rsid w:val="004175E8"/>
    <w:rsid w:val="00417602"/>
    <w:rsid w:val="004176C8"/>
    <w:rsid w:val="004178DE"/>
    <w:rsid w:val="00417961"/>
    <w:rsid w:val="0041796A"/>
    <w:rsid w:val="00417A51"/>
    <w:rsid w:val="00417A97"/>
    <w:rsid w:val="00417AC9"/>
    <w:rsid w:val="00417BDE"/>
    <w:rsid w:val="00417C4E"/>
    <w:rsid w:val="00417CA3"/>
    <w:rsid w:val="00417E25"/>
    <w:rsid w:val="004200E6"/>
    <w:rsid w:val="00420187"/>
    <w:rsid w:val="0042027D"/>
    <w:rsid w:val="0042037F"/>
    <w:rsid w:val="00420408"/>
    <w:rsid w:val="004204B3"/>
    <w:rsid w:val="00420506"/>
    <w:rsid w:val="00420507"/>
    <w:rsid w:val="00420514"/>
    <w:rsid w:val="00420731"/>
    <w:rsid w:val="004207CF"/>
    <w:rsid w:val="00420943"/>
    <w:rsid w:val="00420A79"/>
    <w:rsid w:val="00420AB1"/>
    <w:rsid w:val="00420C16"/>
    <w:rsid w:val="00420C1D"/>
    <w:rsid w:val="00420CA1"/>
    <w:rsid w:val="00420E41"/>
    <w:rsid w:val="00420E78"/>
    <w:rsid w:val="00420EB7"/>
    <w:rsid w:val="00420EEA"/>
    <w:rsid w:val="00420F1A"/>
    <w:rsid w:val="00420FC7"/>
    <w:rsid w:val="00421067"/>
    <w:rsid w:val="004210E8"/>
    <w:rsid w:val="0042126E"/>
    <w:rsid w:val="004212B1"/>
    <w:rsid w:val="004215C8"/>
    <w:rsid w:val="004216A9"/>
    <w:rsid w:val="004218CD"/>
    <w:rsid w:val="00421A3C"/>
    <w:rsid w:val="00421ACF"/>
    <w:rsid w:val="00421B12"/>
    <w:rsid w:val="00421BB1"/>
    <w:rsid w:val="00421D5A"/>
    <w:rsid w:val="00421D9F"/>
    <w:rsid w:val="00421EA0"/>
    <w:rsid w:val="00421F11"/>
    <w:rsid w:val="00421F58"/>
    <w:rsid w:val="0042213A"/>
    <w:rsid w:val="0042225F"/>
    <w:rsid w:val="004222B1"/>
    <w:rsid w:val="004223A0"/>
    <w:rsid w:val="00422462"/>
    <w:rsid w:val="004224C9"/>
    <w:rsid w:val="00422590"/>
    <w:rsid w:val="004226AF"/>
    <w:rsid w:val="004226F6"/>
    <w:rsid w:val="004228D8"/>
    <w:rsid w:val="004229B7"/>
    <w:rsid w:val="00422AC2"/>
    <w:rsid w:val="00422C5F"/>
    <w:rsid w:val="00422CB9"/>
    <w:rsid w:val="00422CCC"/>
    <w:rsid w:val="00422CF3"/>
    <w:rsid w:val="00422DE1"/>
    <w:rsid w:val="00422F7C"/>
    <w:rsid w:val="00423244"/>
    <w:rsid w:val="0042327A"/>
    <w:rsid w:val="0042347C"/>
    <w:rsid w:val="00423515"/>
    <w:rsid w:val="004235E8"/>
    <w:rsid w:val="004235F4"/>
    <w:rsid w:val="00423674"/>
    <w:rsid w:val="004238C2"/>
    <w:rsid w:val="004238D4"/>
    <w:rsid w:val="0042391A"/>
    <w:rsid w:val="00423ADF"/>
    <w:rsid w:val="00423B24"/>
    <w:rsid w:val="00423B48"/>
    <w:rsid w:val="00423B9A"/>
    <w:rsid w:val="00423BEB"/>
    <w:rsid w:val="00423C1D"/>
    <w:rsid w:val="00423C32"/>
    <w:rsid w:val="00423E55"/>
    <w:rsid w:val="00423F10"/>
    <w:rsid w:val="00423F61"/>
    <w:rsid w:val="00424042"/>
    <w:rsid w:val="0042414C"/>
    <w:rsid w:val="00424199"/>
    <w:rsid w:val="004241AC"/>
    <w:rsid w:val="004242AC"/>
    <w:rsid w:val="0042434D"/>
    <w:rsid w:val="004243F7"/>
    <w:rsid w:val="00424403"/>
    <w:rsid w:val="0042455E"/>
    <w:rsid w:val="0042456F"/>
    <w:rsid w:val="0042466A"/>
    <w:rsid w:val="004248BB"/>
    <w:rsid w:val="0042496C"/>
    <w:rsid w:val="00424984"/>
    <w:rsid w:val="00424985"/>
    <w:rsid w:val="00424BAB"/>
    <w:rsid w:val="00425176"/>
    <w:rsid w:val="00425184"/>
    <w:rsid w:val="00425273"/>
    <w:rsid w:val="00425293"/>
    <w:rsid w:val="00425328"/>
    <w:rsid w:val="004253BF"/>
    <w:rsid w:val="0042549B"/>
    <w:rsid w:val="004256F0"/>
    <w:rsid w:val="00425713"/>
    <w:rsid w:val="00425833"/>
    <w:rsid w:val="004258B2"/>
    <w:rsid w:val="004259F6"/>
    <w:rsid w:val="00425A01"/>
    <w:rsid w:val="00425AE9"/>
    <w:rsid w:val="00425B39"/>
    <w:rsid w:val="00425BE1"/>
    <w:rsid w:val="00425C07"/>
    <w:rsid w:val="00425CAA"/>
    <w:rsid w:val="00425CB7"/>
    <w:rsid w:val="00425D1D"/>
    <w:rsid w:val="00425EAF"/>
    <w:rsid w:val="00425ED1"/>
    <w:rsid w:val="00425EFC"/>
    <w:rsid w:val="004260D3"/>
    <w:rsid w:val="0042612B"/>
    <w:rsid w:val="004261C5"/>
    <w:rsid w:val="004261F7"/>
    <w:rsid w:val="0042623C"/>
    <w:rsid w:val="004262C5"/>
    <w:rsid w:val="00426384"/>
    <w:rsid w:val="004265BC"/>
    <w:rsid w:val="004266B4"/>
    <w:rsid w:val="004267E5"/>
    <w:rsid w:val="004267EC"/>
    <w:rsid w:val="00426844"/>
    <w:rsid w:val="00426975"/>
    <w:rsid w:val="004269C5"/>
    <w:rsid w:val="00426A3B"/>
    <w:rsid w:val="00426AC2"/>
    <w:rsid w:val="00426B80"/>
    <w:rsid w:val="00426C2C"/>
    <w:rsid w:val="00426C4E"/>
    <w:rsid w:val="00426CFF"/>
    <w:rsid w:val="00426D45"/>
    <w:rsid w:val="00426EF3"/>
    <w:rsid w:val="00426F33"/>
    <w:rsid w:val="00426F36"/>
    <w:rsid w:val="004270E7"/>
    <w:rsid w:val="00427103"/>
    <w:rsid w:val="004271BA"/>
    <w:rsid w:val="0042740C"/>
    <w:rsid w:val="004274AD"/>
    <w:rsid w:val="004274DB"/>
    <w:rsid w:val="004274ED"/>
    <w:rsid w:val="004274F6"/>
    <w:rsid w:val="00427588"/>
    <w:rsid w:val="0042768C"/>
    <w:rsid w:val="004276AA"/>
    <w:rsid w:val="004276DA"/>
    <w:rsid w:val="00427704"/>
    <w:rsid w:val="004277FC"/>
    <w:rsid w:val="0042785C"/>
    <w:rsid w:val="0042798B"/>
    <w:rsid w:val="004279B0"/>
    <w:rsid w:val="004279BD"/>
    <w:rsid w:val="00427A08"/>
    <w:rsid w:val="00427A76"/>
    <w:rsid w:val="00427AAF"/>
    <w:rsid w:val="00427B0D"/>
    <w:rsid w:val="00427B19"/>
    <w:rsid w:val="00427C52"/>
    <w:rsid w:val="00427C6C"/>
    <w:rsid w:val="00427ED5"/>
    <w:rsid w:val="00427F5B"/>
    <w:rsid w:val="00427FEE"/>
    <w:rsid w:val="00430039"/>
    <w:rsid w:val="00430060"/>
    <w:rsid w:val="00430071"/>
    <w:rsid w:val="004300B7"/>
    <w:rsid w:val="00430103"/>
    <w:rsid w:val="00430229"/>
    <w:rsid w:val="00430389"/>
    <w:rsid w:val="00430407"/>
    <w:rsid w:val="00430474"/>
    <w:rsid w:val="004304D1"/>
    <w:rsid w:val="004306B8"/>
    <w:rsid w:val="004306D0"/>
    <w:rsid w:val="004307BF"/>
    <w:rsid w:val="00430939"/>
    <w:rsid w:val="004309FF"/>
    <w:rsid w:val="00430AE7"/>
    <w:rsid w:val="00430B20"/>
    <w:rsid w:val="00430CC0"/>
    <w:rsid w:val="00430E14"/>
    <w:rsid w:val="00430F3B"/>
    <w:rsid w:val="00430FE0"/>
    <w:rsid w:val="00431012"/>
    <w:rsid w:val="00431136"/>
    <w:rsid w:val="0043120C"/>
    <w:rsid w:val="00431281"/>
    <w:rsid w:val="00431296"/>
    <w:rsid w:val="0043130B"/>
    <w:rsid w:val="0043130F"/>
    <w:rsid w:val="0043133A"/>
    <w:rsid w:val="00431407"/>
    <w:rsid w:val="00431424"/>
    <w:rsid w:val="0043145F"/>
    <w:rsid w:val="00431574"/>
    <w:rsid w:val="0043162C"/>
    <w:rsid w:val="0043192F"/>
    <w:rsid w:val="00431981"/>
    <w:rsid w:val="00431C69"/>
    <w:rsid w:val="00431D4B"/>
    <w:rsid w:val="00431D62"/>
    <w:rsid w:val="00431D71"/>
    <w:rsid w:val="00431E73"/>
    <w:rsid w:val="00431EAF"/>
    <w:rsid w:val="00432190"/>
    <w:rsid w:val="0043223B"/>
    <w:rsid w:val="00432306"/>
    <w:rsid w:val="004324A9"/>
    <w:rsid w:val="00432500"/>
    <w:rsid w:val="00432504"/>
    <w:rsid w:val="0043250E"/>
    <w:rsid w:val="00432514"/>
    <w:rsid w:val="00432588"/>
    <w:rsid w:val="0043259C"/>
    <w:rsid w:val="004325E1"/>
    <w:rsid w:val="004325FC"/>
    <w:rsid w:val="004326FE"/>
    <w:rsid w:val="00432AE6"/>
    <w:rsid w:val="00432B3D"/>
    <w:rsid w:val="00432B4E"/>
    <w:rsid w:val="00432C10"/>
    <w:rsid w:val="00432C23"/>
    <w:rsid w:val="00432C44"/>
    <w:rsid w:val="00432CD4"/>
    <w:rsid w:val="00432D5E"/>
    <w:rsid w:val="00432D67"/>
    <w:rsid w:val="00432EDA"/>
    <w:rsid w:val="00432F2D"/>
    <w:rsid w:val="00433039"/>
    <w:rsid w:val="004331E5"/>
    <w:rsid w:val="004331E9"/>
    <w:rsid w:val="0043320B"/>
    <w:rsid w:val="00433444"/>
    <w:rsid w:val="00433534"/>
    <w:rsid w:val="00433538"/>
    <w:rsid w:val="00433646"/>
    <w:rsid w:val="0043368E"/>
    <w:rsid w:val="004336E9"/>
    <w:rsid w:val="004337D0"/>
    <w:rsid w:val="004337EF"/>
    <w:rsid w:val="004337F4"/>
    <w:rsid w:val="004338E3"/>
    <w:rsid w:val="00433928"/>
    <w:rsid w:val="00433932"/>
    <w:rsid w:val="00433A4A"/>
    <w:rsid w:val="00433B47"/>
    <w:rsid w:val="00433C3E"/>
    <w:rsid w:val="00433D11"/>
    <w:rsid w:val="00433D73"/>
    <w:rsid w:val="00433DA6"/>
    <w:rsid w:val="00433E68"/>
    <w:rsid w:val="00433E81"/>
    <w:rsid w:val="00433EF4"/>
    <w:rsid w:val="00433F19"/>
    <w:rsid w:val="00433F1A"/>
    <w:rsid w:val="00434001"/>
    <w:rsid w:val="004340AA"/>
    <w:rsid w:val="00434189"/>
    <w:rsid w:val="004341D9"/>
    <w:rsid w:val="0043425E"/>
    <w:rsid w:val="0043428D"/>
    <w:rsid w:val="00434292"/>
    <w:rsid w:val="00434312"/>
    <w:rsid w:val="0043435C"/>
    <w:rsid w:val="00434442"/>
    <w:rsid w:val="0043451F"/>
    <w:rsid w:val="004345A2"/>
    <w:rsid w:val="00434675"/>
    <w:rsid w:val="004346BB"/>
    <w:rsid w:val="0043474E"/>
    <w:rsid w:val="00434783"/>
    <w:rsid w:val="0043478D"/>
    <w:rsid w:val="0043479A"/>
    <w:rsid w:val="004349C2"/>
    <w:rsid w:val="00434B22"/>
    <w:rsid w:val="00434BEF"/>
    <w:rsid w:val="00434C0B"/>
    <w:rsid w:val="00434C0E"/>
    <w:rsid w:val="00434C57"/>
    <w:rsid w:val="00434CFB"/>
    <w:rsid w:val="00434D84"/>
    <w:rsid w:val="00434F17"/>
    <w:rsid w:val="00435332"/>
    <w:rsid w:val="0043539E"/>
    <w:rsid w:val="004353FD"/>
    <w:rsid w:val="004354E4"/>
    <w:rsid w:val="004356BD"/>
    <w:rsid w:val="004356DA"/>
    <w:rsid w:val="004356E1"/>
    <w:rsid w:val="00435785"/>
    <w:rsid w:val="004358D4"/>
    <w:rsid w:val="00435925"/>
    <w:rsid w:val="00435A07"/>
    <w:rsid w:val="00435AB4"/>
    <w:rsid w:val="00435AC8"/>
    <w:rsid w:val="00435AFD"/>
    <w:rsid w:val="00435B85"/>
    <w:rsid w:val="00435C08"/>
    <w:rsid w:val="00435CB6"/>
    <w:rsid w:val="00435DCE"/>
    <w:rsid w:val="00435E2F"/>
    <w:rsid w:val="00436192"/>
    <w:rsid w:val="0043621E"/>
    <w:rsid w:val="0043624B"/>
    <w:rsid w:val="00436281"/>
    <w:rsid w:val="004362B5"/>
    <w:rsid w:val="004362D7"/>
    <w:rsid w:val="004362F6"/>
    <w:rsid w:val="00436314"/>
    <w:rsid w:val="004363B6"/>
    <w:rsid w:val="0043652A"/>
    <w:rsid w:val="0043664A"/>
    <w:rsid w:val="004366BC"/>
    <w:rsid w:val="00436700"/>
    <w:rsid w:val="004369BE"/>
    <w:rsid w:val="00436BD6"/>
    <w:rsid w:val="00436CB3"/>
    <w:rsid w:val="00436D1A"/>
    <w:rsid w:val="00436E29"/>
    <w:rsid w:val="00436F16"/>
    <w:rsid w:val="00436F2E"/>
    <w:rsid w:val="00437001"/>
    <w:rsid w:val="004370EC"/>
    <w:rsid w:val="00437184"/>
    <w:rsid w:val="00437217"/>
    <w:rsid w:val="00437218"/>
    <w:rsid w:val="00437263"/>
    <w:rsid w:val="004373A3"/>
    <w:rsid w:val="00437543"/>
    <w:rsid w:val="004375B6"/>
    <w:rsid w:val="00437608"/>
    <w:rsid w:val="00437648"/>
    <w:rsid w:val="004379DD"/>
    <w:rsid w:val="00437A41"/>
    <w:rsid w:val="00437A7A"/>
    <w:rsid w:val="00437AE9"/>
    <w:rsid w:val="00437C34"/>
    <w:rsid w:val="00437C3C"/>
    <w:rsid w:val="00437C4F"/>
    <w:rsid w:val="00437C5B"/>
    <w:rsid w:val="00437C84"/>
    <w:rsid w:val="00437DD5"/>
    <w:rsid w:val="00437EB8"/>
    <w:rsid w:val="00437FA0"/>
    <w:rsid w:val="0044005F"/>
    <w:rsid w:val="0044010C"/>
    <w:rsid w:val="00440350"/>
    <w:rsid w:val="00440520"/>
    <w:rsid w:val="00440631"/>
    <w:rsid w:val="004406A5"/>
    <w:rsid w:val="00440712"/>
    <w:rsid w:val="00440837"/>
    <w:rsid w:val="0044087D"/>
    <w:rsid w:val="00440904"/>
    <w:rsid w:val="0044098F"/>
    <w:rsid w:val="00440A11"/>
    <w:rsid w:val="00440B29"/>
    <w:rsid w:val="00440BBA"/>
    <w:rsid w:val="00440C21"/>
    <w:rsid w:val="00440D4B"/>
    <w:rsid w:val="00440D75"/>
    <w:rsid w:val="00440D88"/>
    <w:rsid w:val="00440F92"/>
    <w:rsid w:val="00440FB6"/>
    <w:rsid w:val="00441056"/>
    <w:rsid w:val="004411EB"/>
    <w:rsid w:val="00441259"/>
    <w:rsid w:val="0044136A"/>
    <w:rsid w:val="004413F9"/>
    <w:rsid w:val="004414C9"/>
    <w:rsid w:val="004414E7"/>
    <w:rsid w:val="004415E4"/>
    <w:rsid w:val="0044166D"/>
    <w:rsid w:val="00441815"/>
    <w:rsid w:val="004418DF"/>
    <w:rsid w:val="004418F0"/>
    <w:rsid w:val="0044190A"/>
    <w:rsid w:val="00441926"/>
    <w:rsid w:val="0044197A"/>
    <w:rsid w:val="00441A97"/>
    <w:rsid w:val="00441AF6"/>
    <w:rsid w:val="00441B45"/>
    <w:rsid w:val="00441B9C"/>
    <w:rsid w:val="00441C76"/>
    <w:rsid w:val="00441D6D"/>
    <w:rsid w:val="00441DF5"/>
    <w:rsid w:val="00441DF7"/>
    <w:rsid w:val="00441E19"/>
    <w:rsid w:val="00441E2A"/>
    <w:rsid w:val="00441E33"/>
    <w:rsid w:val="00441E8D"/>
    <w:rsid w:val="00441E9E"/>
    <w:rsid w:val="00441F81"/>
    <w:rsid w:val="00442024"/>
    <w:rsid w:val="00442038"/>
    <w:rsid w:val="0044207F"/>
    <w:rsid w:val="004420D2"/>
    <w:rsid w:val="0044212E"/>
    <w:rsid w:val="004421E7"/>
    <w:rsid w:val="00442248"/>
    <w:rsid w:val="004422CF"/>
    <w:rsid w:val="004422E6"/>
    <w:rsid w:val="00442379"/>
    <w:rsid w:val="00442396"/>
    <w:rsid w:val="004423B5"/>
    <w:rsid w:val="0044243F"/>
    <w:rsid w:val="004424F6"/>
    <w:rsid w:val="00442585"/>
    <w:rsid w:val="00442666"/>
    <w:rsid w:val="0044274B"/>
    <w:rsid w:val="00442753"/>
    <w:rsid w:val="00442844"/>
    <w:rsid w:val="00442867"/>
    <w:rsid w:val="004428D0"/>
    <w:rsid w:val="004429BE"/>
    <w:rsid w:val="00442A99"/>
    <w:rsid w:val="00442B51"/>
    <w:rsid w:val="00442B85"/>
    <w:rsid w:val="00442C18"/>
    <w:rsid w:val="00442C98"/>
    <w:rsid w:val="00442D87"/>
    <w:rsid w:val="00442F27"/>
    <w:rsid w:val="00443115"/>
    <w:rsid w:val="00443218"/>
    <w:rsid w:val="004432A9"/>
    <w:rsid w:val="004433CB"/>
    <w:rsid w:val="004437FE"/>
    <w:rsid w:val="00443840"/>
    <w:rsid w:val="004438AC"/>
    <w:rsid w:val="00443940"/>
    <w:rsid w:val="0044398C"/>
    <w:rsid w:val="004439EE"/>
    <w:rsid w:val="00443AE0"/>
    <w:rsid w:val="00443BC3"/>
    <w:rsid w:val="00443CFE"/>
    <w:rsid w:val="00443D03"/>
    <w:rsid w:val="00443D95"/>
    <w:rsid w:val="00443DDA"/>
    <w:rsid w:val="00443E33"/>
    <w:rsid w:val="00443EDB"/>
    <w:rsid w:val="00443FAF"/>
    <w:rsid w:val="00443FB0"/>
    <w:rsid w:val="00444039"/>
    <w:rsid w:val="00444069"/>
    <w:rsid w:val="00444091"/>
    <w:rsid w:val="0044423C"/>
    <w:rsid w:val="0044435F"/>
    <w:rsid w:val="0044438F"/>
    <w:rsid w:val="004443BA"/>
    <w:rsid w:val="004443D0"/>
    <w:rsid w:val="0044441B"/>
    <w:rsid w:val="0044447E"/>
    <w:rsid w:val="004445D4"/>
    <w:rsid w:val="0044468A"/>
    <w:rsid w:val="004447FA"/>
    <w:rsid w:val="00444842"/>
    <w:rsid w:val="004448E0"/>
    <w:rsid w:val="00444AD1"/>
    <w:rsid w:val="00444C37"/>
    <w:rsid w:val="00444C74"/>
    <w:rsid w:val="00444CA0"/>
    <w:rsid w:val="00444D39"/>
    <w:rsid w:val="00444D94"/>
    <w:rsid w:val="00444DAB"/>
    <w:rsid w:val="00444EBA"/>
    <w:rsid w:val="00444F38"/>
    <w:rsid w:val="0044501F"/>
    <w:rsid w:val="00445081"/>
    <w:rsid w:val="00445089"/>
    <w:rsid w:val="00445128"/>
    <w:rsid w:val="004451D5"/>
    <w:rsid w:val="004453C2"/>
    <w:rsid w:val="00445480"/>
    <w:rsid w:val="004454DC"/>
    <w:rsid w:val="004454E8"/>
    <w:rsid w:val="00445669"/>
    <w:rsid w:val="00445788"/>
    <w:rsid w:val="004457B6"/>
    <w:rsid w:val="004457CB"/>
    <w:rsid w:val="004458BA"/>
    <w:rsid w:val="004458DE"/>
    <w:rsid w:val="004458ED"/>
    <w:rsid w:val="004459A6"/>
    <w:rsid w:val="00445A3D"/>
    <w:rsid w:val="00445A42"/>
    <w:rsid w:val="00445ABF"/>
    <w:rsid w:val="00445ADD"/>
    <w:rsid w:val="00445CD5"/>
    <w:rsid w:val="00445D5A"/>
    <w:rsid w:val="00445D74"/>
    <w:rsid w:val="00445D90"/>
    <w:rsid w:val="00445D95"/>
    <w:rsid w:val="00445F14"/>
    <w:rsid w:val="00445F3A"/>
    <w:rsid w:val="00445F6E"/>
    <w:rsid w:val="0044615A"/>
    <w:rsid w:val="0044631D"/>
    <w:rsid w:val="00446395"/>
    <w:rsid w:val="004464F8"/>
    <w:rsid w:val="00446522"/>
    <w:rsid w:val="00446545"/>
    <w:rsid w:val="004465A3"/>
    <w:rsid w:val="004465E7"/>
    <w:rsid w:val="00446643"/>
    <w:rsid w:val="00446768"/>
    <w:rsid w:val="004468DB"/>
    <w:rsid w:val="0044690F"/>
    <w:rsid w:val="00446947"/>
    <w:rsid w:val="00446A6F"/>
    <w:rsid w:val="00446BD0"/>
    <w:rsid w:val="00446DF2"/>
    <w:rsid w:val="00446F2A"/>
    <w:rsid w:val="0044700E"/>
    <w:rsid w:val="004471A6"/>
    <w:rsid w:val="0044730A"/>
    <w:rsid w:val="004473AE"/>
    <w:rsid w:val="004473ED"/>
    <w:rsid w:val="004474A7"/>
    <w:rsid w:val="0044755E"/>
    <w:rsid w:val="004475E7"/>
    <w:rsid w:val="00447601"/>
    <w:rsid w:val="00447733"/>
    <w:rsid w:val="004477B8"/>
    <w:rsid w:val="0044785A"/>
    <w:rsid w:val="004479B1"/>
    <w:rsid w:val="00447A12"/>
    <w:rsid w:val="00447A54"/>
    <w:rsid w:val="00447A5E"/>
    <w:rsid w:val="00447B06"/>
    <w:rsid w:val="00447C13"/>
    <w:rsid w:val="00447C8C"/>
    <w:rsid w:val="00447CD1"/>
    <w:rsid w:val="00447D7A"/>
    <w:rsid w:val="00447E2E"/>
    <w:rsid w:val="00447EE9"/>
    <w:rsid w:val="004500A4"/>
    <w:rsid w:val="004500D9"/>
    <w:rsid w:val="004502C0"/>
    <w:rsid w:val="004504A2"/>
    <w:rsid w:val="00450539"/>
    <w:rsid w:val="0045065F"/>
    <w:rsid w:val="0045067D"/>
    <w:rsid w:val="004506D8"/>
    <w:rsid w:val="00450701"/>
    <w:rsid w:val="0045079E"/>
    <w:rsid w:val="00450879"/>
    <w:rsid w:val="004508EC"/>
    <w:rsid w:val="00450935"/>
    <w:rsid w:val="004509C2"/>
    <w:rsid w:val="00450A5D"/>
    <w:rsid w:val="00450D3A"/>
    <w:rsid w:val="00450F8C"/>
    <w:rsid w:val="00451052"/>
    <w:rsid w:val="0045132C"/>
    <w:rsid w:val="004513D2"/>
    <w:rsid w:val="00451475"/>
    <w:rsid w:val="004514BE"/>
    <w:rsid w:val="004514C1"/>
    <w:rsid w:val="0045155E"/>
    <w:rsid w:val="0045156F"/>
    <w:rsid w:val="004515E7"/>
    <w:rsid w:val="0045163C"/>
    <w:rsid w:val="0045181C"/>
    <w:rsid w:val="0045198C"/>
    <w:rsid w:val="004519A4"/>
    <w:rsid w:val="004519BF"/>
    <w:rsid w:val="00451A53"/>
    <w:rsid w:val="00451ABC"/>
    <w:rsid w:val="00451C36"/>
    <w:rsid w:val="00451CA2"/>
    <w:rsid w:val="00451CBD"/>
    <w:rsid w:val="00451D08"/>
    <w:rsid w:val="00451D46"/>
    <w:rsid w:val="00451DAD"/>
    <w:rsid w:val="00451FA1"/>
    <w:rsid w:val="00451FF3"/>
    <w:rsid w:val="0045201F"/>
    <w:rsid w:val="00452036"/>
    <w:rsid w:val="004520DD"/>
    <w:rsid w:val="00452108"/>
    <w:rsid w:val="004521FF"/>
    <w:rsid w:val="0045229E"/>
    <w:rsid w:val="004522B4"/>
    <w:rsid w:val="004522E8"/>
    <w:rsid w:val="004523F8"/>
    <w:rsid w:val="0045243C"/>
    <w:rsid w:val="00452515"/>
    <w:rsid w:val="004525E3"/>
    <w:rsid w:val="0045264F"/>
    <w:rsid w:val="0045265E"/>
    <w:rsid w:val="0045270B"/>
    <w:rsid w:val="00452722"/>
    <w:rsid w:val="004528CD"/>
    <w:rsid w:val="004528D2"/>
    <w:rsid w:val="004528D9"/>
    <w:rsid w:val="00452ACA"/>
    <w:rsid w:val="00452C16"/>
    <w:rsid w:val="00452C85"/>
    <w:rsid w:val="00452CDA"/>
    <w:rsid w:val="00452E26"/>
    <w:rsid w:val="00452E2E"/>
    <w:rsid w:val="00452E8D"/>
    <w:rsid w:val="00452EA0"/>
    <w:rsid w:val="00453080"/>
    <w:rsid w:val="0045312A"/>
    <w:rsid w:val="0045315F"/>
    <w:rsid w:val="004531C8"/>
    <w:rsid w:val="00453212"/>
    <w:rsid w:val="004532BA"/>
    <w:rsid w:val="0045330E"/>
    <w:rsid w:val="00453349"/>
    <w:rsid w:val="004533EB"/>
    <w:rsid w:val="00453460"/>
    <w:rsid w:val="00453470"/>
    <w:rsid w:val="004535E6"/>
    <w:rsid w:val="0045368A"/>
    <w:rsid w:val="00453730"/>
    <w:rsid w:val="0045386A"/>
    <w:rsid w:val="00453A62"/>
    <w:rsid w:val="00453A97"/>
    <w:rsid w:val="00453BA9"/>
    <w:rsid w:val="00453C5C"/>
    <w:rsid w:val="00453D1A"/>
    <w:rsid w:val="00453D96"/>
    <w:rsid w:val="00453E2A"/>
    <w:rsid w:val="00453FB1"/>
    <w:rsid w:val="00453FBE"/>
    <w:rsid w:val="004540AC"/>
    <w:rsid w:val="0045418A"/>
    <w:rsid w:val="00454191"/>
    <w:rsid w:val="004541FD"/>
    <w:rsid w:val="004543D4"/>
    <w:rsid w:val="004543E9"/>
    <w:rsid w:val="00454426"/>
    <w:rsid w:val="004544D8"/>
    <w:rsid w:val="00454543"/>
    <w:rsid w:val="0045454A"/>
    <w:rsid w:val="00454694"/>
    <w:rsid w:val="004546A5"/>
    <w:rsid w:val="004546AA"/>
    <w:rsid w:val="00454703"/>
    <w:rsid w:val="004548A7"/>
    <w:rsid w:val="0045492A"/>
    <w:rsid w:val="00454930"/>
    <w:rsid w:val="00454979"/>
    <w:rsid w:val="00454BB5"/>
    <w:rsid w:val="00454C78"/>
    <w:rsid w:val="00454C9D"/>
    <w:rsid w:val="00454D98"/>
    <w:rsid w:val="00454FE4"/>
    <w:rsid w:val="00455143"/>
    <w:rsid w:val="004551B1"/>
    <w:rsid w:val="00455208"/>
    <w:rsid w:val="00455537"/>
    <w:rsid w:val="0045563D"/>
    <w:rsid w:val="0045567C"/>
    <w:rsid w:val="00455701"/>
    <w:rsid w:val="004557CD"/>
    <w:rsid w:val="004557DB"/>
    <w:rsid w:val="00455A04"/>
    <w:rsid w:val="00455AA8"/>
    <w:rsid w:val="00455B67"/>
    <w:rsid w:val="00455D36"/>
    <w:rsid w:val="00455E63"/>
    <w:rsid w:val="00455EBF"/>
    <w:rsid w:val="00455FE7"/>
    <w:rsid w:val="00456015"/>
    <w:rsid w:val="00456052"/>
    <w:rsid w:val="004560DE"/>
    <w:rsid w:val="004563E6"/>
    <w:rsid w:val="00456433"/>
    <w:rsid w:val="00456496"/>
    <w:rsid w:val="004564BF"/>
    <w:rsid w:val="00456600"/>
    <w:rsid w:val="00456639"/>
    <w:rsid w:val="00456AA7"/>
    <w:rsid w:val="00456B7D"/>
    <w:rsid w:val="00456BA6"/>
    <w:rsid w:val="00456C4B"/>
    <w:rsid w:val="00456D63"/>
    <w:rsid w:val="00456DB4"/>
    <w:rsid w:val="00456EE6"/>
    <w:rsid w:val="00457159"/>
    <w:rsid w:val="00457162"/>
    <w:rsid w:val="004571C0"/>
    <w:rsid w:val="004572E2"/>
    <w:rsid w:val="00457686"/>
    <w:rsid w:val="004576F4"/>
    <w:rsid w:val="00457781"/>
    <w:rsid w:val="004577B8"/>
    <w:rsid w:val="004577BA"/>
    <w:rsid w:val="004577C7"/>
    <w:rsid w:val="0045788A"/>
    <w:rsid w:val="00457905"/>
    <w:rsid w:val="00457A17"/>
    <w:rsid w:val="00457A57"/>
    <w:rsid w:val="00457B27"/>
    <w:rsid w:val="00457CA2"/>
    <w:rsid w:val="00457E03"/>
    <w:rsid w:val="00457E0C"/>
    <w:rsid w:val="00457E6D"/>
    <w:rsid w:val="00460031"/>
    <w:rsid w:val="00460090"/>
    <w:rsid w:val="00460287"/>
    <w:rsid w:val="004602F1"/>
    <w:rsid w:val="004607DC"/>
    <w:rsid w:val="00460A49"/>
    <w:rsid w:val="00460A55"/>
    <w:rsid w:val="00460A84"/>
    <w:rsid w:val="00460A85"/>
    <w:rsid w:val="00460B32"/>
    <w:rsid w:val="00460CD8"/>
    <w:rsid w:val="00460CEF"/>
    <w:rsid w:val="00460E52"/>
    <w:rsid w:val="00460EAD"/>
    <w:rsid w:val="00460F6E"/>
    <w:rsid w:val="00460F98"/>
    <w:rsid w:val="00460FA4"/>
    <w:rsid w:val="00461046"/>
    <w:rsid w:val="00461054"/>
    <w:rsid w:val="004610B8"/>
    <w:rsid w:val="0046114E"/>
    <w:rsid w:val="0046127F"/>
    <w:rsid w:val="0046133C"/>
    <w:rsid w:val="004615C3"/>
    <w:rsid w:val="00461711"/>
    <w:rsid w:val="00461774"/>
    <w:rsid w:val="0046178C"/>
    <w:rsid w:val="004617A9"/>
    <w:rsid w:val="004618A5"/>
    <w:rsid w:val="004618FC"/>
    <w:rsid w:val="0046190A"/>
    <w:rsid w:val="00461993"/>
    <w:rsid w:val="004619C3"/>
    <w:rsid w:val="004619F0"/>
    <w:rsid w:val="00461B86"/>
    <w:rsid w:val="00461C7E"/>
    <w:rsid w:val="00461C9C"/>
    <w:rsid w:val="00461DE8"/>
    <w:rsid w:val="00461DEA"/>
    <w:rsid w:val="00461F69"/>
    <w:rsid w:val="004620C1"/>
    <w:rsid w:val="00462279"/>
    <w:rsid w:val="004623A7"/>
    <w:rsid w:val="004623DF"/>
    <w:rsid w:val="00462453"/>
    <w:rsid w:val="00462469"/>
    <w:rsid w:val="00462482"/>
    <w:rsid w:val="004625C9"/>
    <w:rsid w:val="004626CF"/>
    <w:rsid w:val="00462716"/>
    <w:rsid w:val="004627A7"/>
    <w:rsid w:val="00462805"/>
    <w:rsid w:val="0046285C"/>
    <w:rsid w:val="0046298F"/>
    <w:rsid w:val="00462C4E"/>
    <w:rsid w:val="00462C5F"/>
    <w:rsid w:val="00462C7D"/>
    <w:rsid w:val="00462ED4"/>
    <w:rsid w:val="00462EEA"/>
    <w:rsid w:val="00462F32"/>
    <w:rsid w:val="00463044"/>
    <w:rsid w:val="0046305B"/>
    <w:rsid w:val="004630F2"/>
    <w:rsid w:val="004631BE"/>
    <w:rsid w:val="0046321A"/>
    <w:rsid w:val="0046349F"/>
    <w:rsid w:val="004635D7"/>
    <w:rsid w:val="0046365E"/>
    <w:rsid w:val="004636BF"/>
    <w:rsid w:val="004637E9"/>
    <w:rsid w:val="00463988"/>
    <w:rsid w:val="00463ABA"/>
    <w:rsid w:val="00463ABD"/>
    <w:rsid w:val="00463B19"/>
    <w:rsid w:val="00463B2F"/>
    <w:rsid w:val="00463DC3"/>
    <w:rsid w:val="00463EBA"/>
    <w:rsid w:val="00463F2E"/>
    <w:rsid w:val="00463FBB"/>
    <w:rsid w:val="004642F6"/>
    <w:rsid w:val="004643EE"/>
    <w:rsid w:val="0046449F"/>
    <w:rsid w:val="00464531"/>
    <w:rsid w:val="00464580"/>
    <w:rsid w:val="00464608"/>
    <w:rsid w:val="00464610"/>
    <w:rsid w:val="0046469C"/>
    <w:rsid w:val="0046475A"/>
    <w:rsid w:val="0046485E"/>
    <w:rsid w:val="00464A24"/>
    <w:rsid w:val="00464AFA"/>
    <w:rsid w:val="00464AFF"/>
    <w:rsid w:val="00464B8D"/>
    <w:rsid w:val="00464BBE"/>
    <w:rsid w:val="00464C5C"/>
    <w:rsid w:val="00464DED"/>
    <w:rsid w:val="00464EFC"/>
    <w:rsid w:val="00464F3F"/>
    <w:rsid w:val="00464FB9"/>
    <w:rsid w:val="004651B5"/>
    <w:rsid w:val="004651BE"/>
    <w:rsid w:val="004651C5"/>
    <w:rsid w:val="00465318"/>
    <w:rsid w:val="0046571B"/>
    <w:rsid w:val="0046574C"/>
    <w:rsid w:val="00465785"/>
    <w:rsid w:val="004657FF"/>
    <w:rsid w:val="0046580D"/>
    <w:rsid w:val="00465853"/>
    <w:rsid w:val="004658C7"/>
    <w:rsid w:val="004658EE"/>
    <w:rsid w:val="0046597E"/>
    <w:rsid w:val="00465992"/>
    <w:rsid w:val="00465AB1"/>
    <w:rsid w:val="00465BFC"/>
    <w:rsid w:val="00465C20"/>
    <w:rsid w:val="00465E67"/>
    <w:rsid w:val="00465EB8"/>
    <w:rsid w:val="00466001"/>
    <w:rsid w:val="004660D4"/>
    <w:rsid w:val="0046612D"/>
    <w:rsid w:val="00466181"/>
    <w:rsid w:val="00466346"/>
    <w:rsid w:val="0046638F"/>
    <w:rsid w:val="00466569"/>
    <w:rsid w:val="004665B6"/>
    <w:rsid w:val="004665D8"/>
    <w:rsid w:val="004666C2"/>
    <w:rsid w:val="00466879"/>
    <w:rsid w:val="004668B8"/>
    <w:rsid w:val="004669CA"/>
    <w:rsid w:val="00466A35"/>
    <w:rsid w:val="00466B2A"/>
    <w:rsid w:val="00466B99"/>
    <w:rsid w:val="00466CDA"/>
    <w:rsid w:val="00466D0F"/>
    <w:rsid w:val="00466E7F"/>
    <w:rsid w:val="00466E9C"/>
    <w:rsid w:val="00466F47"/>
    <w:rsid w:val="00466F8E"/>
    <w:rsid w:val="00466F90"/>
    <w:rsid w:val="00466F93"/>
    <w:rsid w:val="00466FA4"/>
    <w:rsid w:val="00467044"/>
    <w:rsid w:val="004671B1"/>
    <w:rsid w:val="004671BC"/>
    <w:rsid w:val="00467213"/>
    <w:rsid w:val="00467328"/>
    <w:rsid w:val="00467458"/>
    <w:rsid w:val="0046771E"/>
    <w:rsid w:val="00467743"/>
    <w:rsid w:val="0046778E"/>
    <w:rsid w:val="00467804"/>
    <w:rsid w:val="004678B2"/>
    <w:rsid w:val="004679BE"/>
    <w:rsid w:val="00467A1B"/>
    <w:rsid w:val="00467AAA"/>
    <w:rsid w:val="00467C61"/>
    <w:rsid w:val="00467CE4"/>
    <w:rsid w:val="00467DD2"/>
    <w:rsid w:val="00467DED"/>
    <w:rsid w:val="00467F38"/>
    <w:rsid w:val="004700C8"/>
    <w:rsid w:val="004700D3"/>
    <w:rsid w:val="00470118"/>
    <w:rsid w:val="004701C3"/>
    <w:rsid w:val="004701C4"/>
    <w:rsid w:val="00470387"/>
    <w:rsid w:val="0047040F"/>
    <w:rsid w:val="00470481"/>
    <w:rsid w:val="00470547"/>
    <w:rsid w:val="0047058C"/>
    <w:rsid w:val="00470797"/>
    <w:rsid w:val="0047083C"/>
    <w:rsid w:val="004708CF"/>
    <w:rsid w:val="00470991"/>
    <w:rsid w:val="00470A02"/>
    <w:rsid w:val="00470B6D"/>
    <w:rsid w:val="00470C1A"/>
    <w:rsid w:val="00470C43"/>
    <w:rsid w:val="00470D3D"/>
    <w:rsid w:val="00470D84"/>
    <w:rsid w:val="0047107A"/>
    <w:rsid w:val="004710BF"/>
    <w:rsid w:val="004710E4"/>
    <w:rsid w:val="00471151"/>
    <w:rsid w:val="00471189"/>
    <w:rsid w:val="00471496"/>
    <w:rsid w:val="00471561"/>
    <w:rsid w:val="004715BE"/>
    <w:rsid w:val="004716EE"/>
    <w:rsid w:val="0047193D"/>
    <w:rsid w:val="00471AE2"/>
    <w:rsid w:val="00471B09"/>
    <w:rsid w:val="00471D67"/>
    <w:rsid w:val="00471E9D"/>
    <w:rsid w:val="00471EB9"/>
    <w:rsid w:val="0047209B"/>
    <w:rsid w:val="00472206"/>
    <w:rsid w:val="00472736"/>
    <w:rsid w:val="0047279F"/>
    <w:rsid w:val="00472883"/>
    <w:rsid w:val="00472925"/>
    <w:rsid w:val="00472ACC"/>
    <w:rsid w:val="00472C46"/>
    <w:rsid w:val="00472C4F"/>
    <w:rsid w:val="00472CD1"/>
    <w:rsid w:val="00472FA5"/>
    <w:rsid w:val="0047302A"/>
    <w:rsid w:val="0047310E"/>
    <w:rsid w:val="0047319A"/>
    <w:rsid w:val="00473248"/>
    <w:rsid w:val="00473299"/>
    <w:rsid w:val="004732C1"/>
    <w:rsid w:val="004732F7"/>
    <w:rsid w:val="0047335B"/>
    <w:rsid w:val="0047337E"/>
    <w:rsid w:val="0047356E"/>
    <w:rsid w:val="00473655"/>
    <w:rsid w:val="004736AE"/>
    <w:rsid w:val="00473846"/>
    <w:rsid w:val="004739D9"/>
    <w:rsid w:val="00473A86"/>
    <w:rsid w:val="00473B13"/>
    <w:rsid w:val="00473BC3"/>
    <w:rsid w:val="00473BF6"/>
    <w:rsid w:val="00473C5D"/>
    <w:rsid w:val="00473D21"/>
    <w:rsid w:val="00473FA7"/>
    <w:rsid w:val="004741DF"/>
    <w:rsid w:val="004741E7"/>
    <w:rsid w:val="00474224"/>
    <w:rsid w:val="004746C7"/>
    <w:rsid w:val="0047473C"/>
    <w:rsid w:val="0047474A"/>
    <w:rsid w:val="00474803"/>
    <w:rsid w:val="0047494B"/>
    <w:rsid w:val="0047497C"/>
    <w:rsid w:val="00474A33"/>
    <w:rsid w:val="00474B35"/>
    <w:rsid w:val="00474BAB"/>
    <w:rsid w:val="00474BDB"/>
    <w:rsid w:val="00474BEA"/>
    <w:rsid w:val="00474C49"/>
    <w:rsid w:val="00474C64"/>
    <w:rsid w:val="00474CF4"/>
    <w:rsid w:val="00474D0A"/>
    <w:rsid w:val="00474D57"/>
    <w:rsid w:val="00475136"/>
    <w:rsid w:val="00475196"/>
    <w:rsid w:val="00475226"/>
    <w:rsid w:val="00475618"/>
    <w:rsid w:val="0047577E"/>
    <w:rsid w:val="004757B4"/>
    <w:rsid w:val="0047584F"/>
    <w:rsid w:val="0047590A"/>
    <w:rsid w:val="004759E5"/>
    <w:rsid w:val="00475A6A"/>
    <w:rsid w:val="00475A9D"/>
    <w:rsid w:val="00475AA6"/>
    <w:rsid w:val="00475AB0"/>
    <w:rsid w:val="00475B0E"/>
    <w:rsid w:val="00475C22"/>
    <w:rsid w:val="00475C5C"/>
    <w:rsid w:val="00475C7F"/>
    <w:rsid w:val="00475D3B"/>
    <w:rsid w:val="00475E45"/>
    <w:rsid w:val="00475EA6"/>
    <w:rsid w:val="00475EF7"/>
    <w:rsid w:val="00476068"/>
    <w:rsid w:val="004762CE"/>
    <w:rsid w:val="0047632A"/>
    <w:rsid w:val="0047632D"/>
    <w:rsid w:val="004763D5"/>
    <w:rsid w:val="004764D9"/>
    <w:rsid w:val="00476585"/>
    <w:rsid w:val="004765A4"/>
    <w:rsid w:val="004765D0"/>
    <w:rsid w:val="00476673"/>
    <w:rsid w:val="00476749"/>
    <w:rsid w:val="00476877"/>
    <w:rsid w:val="00476A60"/>
    <w:rsid w:val="00476B7F"/>
    <w:rsid w:val="00476CE4"/>
    <w:rsid w:val="00476D41"/>
    <w:rsid w:val="00476F82"/>
    <w:rsid w:val="00477127"/>
    <w:rsid w:val="0047712A"/>
    <w:rsid w:val="0047716A"/>
    <w:rsid w:val="0047723B"/>
    <w:rsid w:val="004772B9"/>
    <w:rsid w:val="004772DC"/>
    <w:rsid w:val="00477402"/>
    <w:rsid w:val="004776D8"/>
    <w:rsid w:val="00477727"/>
    <w:rsid w:val="004777C4"/>
    <w:rsid w:val="00477937"/>
    <w:rsid w:val="00477976"/>
    <w:rsid w:val="004779B6"/>
    <w:rsid w:val="004779BF"/>
    <w:rsid w:val="00477A7E"/>
    <w:rsid w:val="00477B4D"/>
    <w:rsid w:val="00477C01"/>
    <w:rsid w:val="00477DBA"/>
    <w:rsid w:val="00477EBE"/>
    <w:rsid w:val="00477F00"/>
    <w:rsid w:val="00477F74"/>
    <w:rsid w:val="004801FF"/>
    <w:rsid w:val="00480240"/>
    <w:rsid w:val="0048031A"/>
    <w:rsid w:val="004803C0"/>
    <w:rsid w:val="00480409"/>
    <w:rsid w:val="0048046E"/>
    <w:rsid w:val="0048071D"/>
    <w:rsid w:val="0048078F"/>
    <w:rsid w:val="004807B3"/>
    <w:rsid w:val="00480854"/>
    <w:rsid w:val="00480984"/>
    <w:rsid w:val="00480A2C"/>
    <w:rsid w:val="00480A3E"/>
    <w:rsid w:val="00480CD5"/>
    <w:rsid w:val="00480D13"/>
    <w:rsid w:val="00480D25"/>
    <w:rsid w:val="00480D4A"/>
    <w:rsid w:val="00480D58"/>
    <w:rsid w:val="00480E6B"/>
    <w:rsid w:val="00480EF9"/>
    <w:rsid w:val="00480F03"/>
    <w:rsid w:val="00480F54"/>
    <w:rsid w:val="00481078"/>
    <w:rsid w:val="004810E0"/>
    <w:rsid w:val="004812AE"/>
    <w:rsid w:val="00481347"/>
    <w:rsid w:val="00481392"/>
    <w:rsid w:val="004815B0"/>
    <w:rsid w:val="004815CF"/>
    <w:rsid w:val="00481626"/>
    <w:rsid w:val="00481903"/>
    <w:rsid w:val="00481968"/>
    <w:rsid w:val="00481BCE"/>
    <w:rsid w:val="00481CB9"/>
    <w:rsid w:val="00481D84"/>
    <w:rsid w:val="00481E67"/>
    <w:rsid w:val="00481EBF"/>
    <w:rsid w:val="00481F5C"/>
    <w:rsid w:val="00481FF4"/>
    <w:rsid w:val="00482002"/>
    <w:rsid w:val="004822B2"/>
    <w:rsid w:val="00482397"/>
    <w:rsid w:val="0048240E"/>
    <w:rsid w:val="00482481"/>
    <w:rsid w:val="004824AE"/>
    <w:rsid w:val="004826B5"/>
    <w:rsid w:val="00482777"/>
    <w:rsid w:val="004829EC"/>
    <w:rsid w:val="00482B09"/>
    <w:rsid w:val="00482B16"/>
    <w:rsid w:val="00482B23"/>
    <w:rsid w:val="00482B4A"/>
    <w:rsid w:val="00482BB4"/>
    <w:rsid w:val="00482D2D"/>
    <w:rsid w:val="00482D94"/>
    <w:rsid w:val="00482DAC"/>
    <w:rsid w:val="00482DB5"/>
    <w:rsid w:val="00483012"/>
    <w:rsid w:val="00483026"/>
    <w:rsid w:val="00483038"/>
    <w:rsid w:val="00483151"/>
    <w:rsid w:val="004831EA"/>
    <w:rsid w:val="00483341"/>
    <w:rsid w:val="00483376"/>
    <w:rsid w:val="004833CE"/>
    <w:rsid w:val="00483613"/>
    <w:rsid w:val="0048377A"/>
    <w:rsid w:val="004837AE"/>
    <w:rsid w:val="004838E9"/>
    <w:rsid w:val="00483A83"/>
    <w:rsid w:val="00483B35"/>
    <w:rsid w:val="00483BCA"/>
    <w:rsid w:val="00483BD6"/>
    <w:rsid w:val="00483C20"/>
    <w:rsid w:val="00483C7B"/>
    <w:rsid w:val="00483D2C"/>
    <w:rsid w:val="00483D2F"/>
    <w:rsid w:val="00483D40"/>
    <w:rsid w:val="00483D6C"/>
    <w:rsid w:val="00483DA4"/>
    <w:rsid w:val="00483EF7"/>
    <w:rsid w:val="00483EF8"/>
    <w:rsid w:val="00483F24"/>
    <w:rsid w:val="00484105"/>
    <w:rsid w:val="00484127"/>
    <w:rsid w:val="0048420F"/>
    <w:rsid w:val="0048427C"/>
    <w:rsid w:val="004842CF"/>
    <w:rsid w:val="00484390"/>
    <w:rsid w:val="004843DE"/>
    <w:rsid w:val="0048457B"/>
    <w:rsid w:val="00484600"/>
    <w:rsid w:val="00484688"/>
    <w:rsid w:val="00484691"/>
    <w:rsid w:val="00484990"/>
    <w:rsid w:val="00484A00"/>
    <w:rsid w:val="00484C82"/>
    <w:rsid w:val="00484CC3"/>
    <w:rsid w:val="00484D27"/>
    <w:rsid w:val="00484D9A"/>
    <w:rsid w:val="00484EB7"/>
    <w:rsid w:val="00484FAE"/>
    <w:rsid w:val="00484FE2"/>
    <w:rsid w:val="004850FF"/>
    <w:rsid w:val="0048512F"/>
    <w:rsid w:val="00485157"/>
    <w:rsid w:val="00485208"/>
    <w:rsid w:val="00485233"/>
    <w:rsid w:val="00485261"/>
    <w:rsid w:val="00485347"/>
    <w:rsid w:val="004853C3"/>
    <w:rsid w:val="0048558C"/>
    <w:rsid w:val="004856A6"/>
    <w:rsid w:val="0048573D"/>
    <w:rsid w:val="004857BF"/>
    <w:rsid w:val="004857D7"/>
    <w:rsid w:val="004857F9"/>
    <w:rsid w:val="00485821"/>
    <w:rsid w:val="004858AE"/>
    <w:rsid w:val="00485952"/>
    <w:rsid w:val="00485ADF"/>
    <w:rsid w:val="00485CD3"/>
    <w:rsid w:val="00485D45"/>
    <w:rsid w:val="00485E8D"/>
    <w:rsid w:val="00485FCD"/>
    <w:rsid w:val="00486015"/>
    <w:rsid w:val="0048607A"/>
    <w:rsid w:val="004861E4"/>
    <w:rsid w:val="004864BE"/>
    <w:rsid w:val="00486561"/>
    <w:rsid w:val="0048656A"/>
    <w:rsid w:val="004865D9"/>
    <w:rsid w:val="0048661A"/>
    <w:rsid w:val="00486796"/>
    <w:rsid w:val="004868E9"/>
    <w:rsid w:val="00486998"/>
    <w:rsid w:val="004869AD"/>
    <w:rsid w:val="004869E5"/>
    <w:rsid w:val="00486B5C"/>
    <w:rsid w:val="00487116"/>
    <w:rsid w:val="004871E5"/>
    <w:rsid w:val="00487253"/>
    <w:rsid w:val="004873FF"/>
    <w:rsid w:val="004874CD"/>
    <w:rsid w:val="00487552"/>
    <w:rsid w:val="00487758"/>
    <w:rsid w:val="00487783"/>
    <w:rsid w:val="004878C5"/>
    <w:rsid w:val="0048794B"/>
    <w:rsid w:val="004879CF"/>
    <w:rsid w:val="00487A0D"/>
    <w:rsid w:val="00487A1A"/>
    <w:rsid w:val="00487A5D"/>
    <w:rsid w:val="00487B23"/>
    <w:rsid w:val="00487F3E"/>
    <w:rsid w:val="0049000F"/>
    <w:rsid w:val="0049004D"/>
    <w:rsid w:val="0049007C"/>
    <w:rsid w:val="0049014F"/>
    <w:rsid w:val="0049015B"/>
    <w:rsid w:val="004901BA"/>
    <w:rsid w:val="004902F4"/>
    <w:rsid w:val="00490358"/>
    <w:rsid w:val="004903CC"/>
    <w:rsid w:val="004903D3"/>
    <w:rsid w:val="0049043D"/>
    <w:rsid w:val="004904A7"/>
    <w:rsid w:val="004904C5"/>
    <w:rsid w:val="004904E5"/>
    <w:rsid w:val="00490517"/>
    <w:rsid w:val="004906A0"/>
    <w:rsid w:val="0049070F"/>
    <w:rsid w:val="0049071D"/>
    <w:rsid w:val="0049073B"/>
    <w:rsid w:val="004907DD"/>
    <w:rsid w:val="00490806"/>
    <w:rsid w:val="00490813"/>
    <w:rsid w:val="004908E3"/>
    <w:rsid w:val="004909C3"/>
    <w:rsid w:val="00490A5A"/>
    <w:rsid w:val="00490BC6"/>
    <w:rsid w:val="00490C3E"/>
    <w:rsid w:val="00490D3C"/>
    <w:rsid w:val="00490D8C"/>
    <w:rsid w:val="00490ECC"/>
    <w:rsid w:val="00490F23"/>
    <w:rsid w:val="00490F24"/>
    <w:rsid w:val="00491044"/>
    <w:rsid w:val="0049108C"/>
    <w:rsid w:val="004910A8"/>
    <w:rsid w:val="004911BF"/>
    <w:rsid w:val="00491325"/>
    <w:rsid w:val="00491367"/>
    <w:rsid w:val="00491396"/>
    <w:rsid w:val="004915B4"/>
    <w:rsid w:val="004916A4"/>
    <w:rsid w:val="0049175F"/>
    <w:rsid w:val="00491777"/>
    <w:rsid w:val="00491A09"/>
    <w:rsid w:val="00491A88"/>
    <w:rsid w:val="00491B72"/>
    <w:rsid w:val="00491BFA"/>
    <w:rsid w:val="00491DA6"/>
    <w:rsid w:val="00491E49"/>
    <w:rsid w:val="00491E4A"/>
    <w:rsid w:val="00491E86"/>
    <w:rsid w:val="00491EAA"/>
    <w:rsid w:val="00491F27"/>
    <w:rsid w:val="00491F48"/>
    <w:rsid w:val="00491F74"/>
    <w:rsid w:val="00491FCA"/>
    <w:rsid w:val="00492049"/>
    <w:rsid w:val="00492086"/>
    <w:rsid w:val="00492178"/>
    <w:rsid w:val="0049228A"/>
    <w:rsid w:val="0049234A"/>
    <w:rsid w:val="004923E7"/>
    <w:rsid w:val="00492405"/>
    <w:rsid w:val="004924A2"/>
    <w:rsid w:val="0049250E"/>
    <w:rsid w:val="00492529"/>
    <w:rsid w:val="0049258C"/>
    <w:rsid w:val="004926EE"/>
    <w:rsid w:val="004927AE"/>
    <w:rsid w:val="00492810"/>
    <w:rsid w:val="0049290F"/>
    <w:rsid w:val="00492C2E"/>
    <w:rsid w:val="00492CB4"/>
    <w:rsid w:val="00492DE8"/>
    <w:rsid w:val="00492EB0"/>
    <w:rsid w:val="00492EFC"/>
    <w:rsid w:val="00492F94"/>
    <w:rsid w:val="004930A0"/>
    <w:rsid w:val="004930A3"/>
    <w:rsid w:val="0049336E"/>
    <w:rsid w:val="004933AD"/>
    <w:rsid w:val="0049346D"/>
    <w:rsid w:val="0049347E"/>
    <w:rsid w:val="00493493"/>
    <w:rsid w:val="004936B8"/>
    <w:rsid w:val="004936BB"/>
    <w:rsid w:val="00493874"/>
    <w:rsid w:val="004938A5"/>
    <w:rsid w:val="00493962"/>
    <w:rsid w:val="00493995"/>
    <w:rsid w:val="00493ADF"/>
    <w:rsid w:val="00493CC0"/>
    <w:rsid w:val="00493CE3"/>
    <w:rsid w:val="00493EA3"/>
    <w:rsid w:val="00493EC8"/>
    <w:rsid w:val="004940D1"/>
    <w:rsid w:val="00494103"/>
    <w:rsid w:val="004941A1"/>
    <w:rsid w:val="004941AB"/>
    <w:rsid w:val="0049431C"/>
    <w:rsid w:val="00494555"/>
    <w:rsid w:val="0049484A"/>
    <w:rsid w:val="004948C5"/>
    <w:rsid w:val="00494A48"/>
    <w:rsid w:val="00494A8D"/>
    <w:rsid w:val="00494AD5"/>
    <w:rsid w:val="00494CA3"/>
    <w:rsid w:val="00494D03"/>
    <w:rsid w:val="00494E72"/>
    <w:rsid w:val="00494EA4"/>
    <w:rsid w:val="00494ED0"/>
    <w:rsid w:val="00495013"/>
    <w:rsid w:val="004950E2"/>
    <w:rsid w:val="00495283"/>
    <w:rsid w:val="00495299"/>
    <w:rsid w:val="004952CB"/>
    <w:rsid w:val="00495490"/>
    <w:rsid w:val="004954E8"/>
    <w:rsid w:val="00495519"/>
    <w:rsid w:val="00495637"/>
    <w:rsid w:val="00495692"/>
    <w:rsid w:val="0049574B"/>
    <w:rsid w:val="00495785"/>
    <w:rsid w:val="004957AE"/>
    <w:rsid w:val="004957C4"/>
    <w:rsid w:val="0049595E"/>
    <w:rsid w:val="0049597E"/>
    <w:rsid w:val="00495990"/>
    <w:rsid w:val="00495A60"/>
    <w:rsid w:val="00495ACD"/>
    <w:rsid w:val="00495B27"/>
    <w:rsid w:val="00495B39"/>
    <w:rsid w:val="00495B8D"/>
    <w:rsid w:val="00495C3B"/>
    <w:rsid w:val="00495C71"/>
    <w:rsid w:val="00495C77"/>
    <w:rsid w:val="00495D03"/>
    <w:rsid w:val="00495E07"/>
    <w:rsid w:val="00495E2D"/>
    <w:rsid w:val="00495FF0"/>
    <w:rsid w:val="00496045"/>
    <w:rsid w:val="004961A3"/>
    <w:rsid w:val="00496222"/>
    <w:rsid w:val="00496244"/>
    <w:rsid w:val="004962F1"/>
    <w:rsid w:val="0049632B"/>
    <w:rsid w:val="004963AA"/>
    <w:rsid w:val="004963C7"/>
    <w:rsid w:val="004963E0"/>
    <w:rsid w:val="0049643D"/>
    <w:rsid w:val="00496484"/>
    <w:rsid w:val="004964A5"/>
    <w:rsid w:val="00496516"/>
    <w:rsid w:val="00496534"/>
    <w:rsid w:val="00496566"/>
    <w:rsid w:val="004965D4"/>
    <w:rsid w:val="004965EC"/>
    <w:rsid w:val="004967FC"/>
    <w:rsid w:val="0049684B"/>
    <w:rsid w:val="00496ADD"/>
    <w:rsid w:val="00496B65"/>
    <w:rsid w:val="00496BFF"/>
    <w:rsid w:val="00496CA8"/>
    <w:rsid w:val="00496CD6"/>
    <w:rsid w:val="00496D75"/>
    <w:rsid w:val="00496EC0"/>
    <w:rsid w:val="004970BD"/>
    <w:rsid w:val="004970FB"/>
    <w:rsid w:val="004972DF"/>
    <w:rsid w:val="00497488"/>
    <w:rsid w:val="00497505"/>
    <w:rsid w:val="0049753E"/>
    <w:rsid w:val="00497874"/>
    <w:rsid w:val="004978C5"/>
    <w:rsid w:val="004978E5"/>
    <w:rsid w:val="00497967"/>
    <w:rsid w:val="00497983"/>
    <w:rsid w:val="004979E9"/>
    <w:rsid w:val="00497A31"/>
    <w:rsid w:val="00497A59"/>
    <w:rsid w:val="00497A95"/>
    <w:rsid w:val="00497AE0"/>
    <w:rsid w:val="00497C4C"/>
    <w:rsid w:val="00497C54"/>
    <w:rsid w:val="00497CB9"/>
    <w:rsid w:val="00497DDE"/>
    <w:rsid w:val="00497E19"/>
    <w:rsid w:val="00497E69"/>
    <w:rsid w:val="00497EC3"/>
    <w:rsid w:val="00497FB4"/>
    <w:rsid w:val="00497FD0"/>
    <w:rsid w:val="004A01B2"/>
    <w:rsid w:val="004A01DC"/>
    <w:rsid w:val="004A0217"/>
    <w:rsid w:val="004A0286"/>
    <w:rsid w:val="004A02E3"/>
    <w:rsid w:val="004A0344"/>
    <w:rsid w:val="004A03A3"/>
    <w:rsid w:val="004A03E4"/>
    <w:rsid w:val="004A042B"/>
    <w:rsid w:val="004A053A"/>
    <w:rsid w:val="004A061E"/>
    <w:rsid w:val="004A0644"/>
    <w:rsid w:val="004A066A"/>
    <w:rsid w:val="004A06A8"/>
    <w:rsid w:val="004A08A1"/>
    <w:rsid w:val="004A08D1"/>
    <w:rsid w:val="004A0939"/>
    <w:rsid w:val="004A09A2"/>
    <w:rsid w:val="004A09AD"/>
    <w:rsid w:val="004A09B9"/>
    <w:rsid w:val="004A09F6"/>
    <w:rsid w:val="004A0A15"/>
    <w:rsid w:val="004A0AA1"/>
    <w:rsid w:val="004A0BE3"/>
    <w:rsid w:val="004A0C88"/>
    <w:rsid w:val="004A0CCB"/>
    <w:rsid w:val="004A0D92"/>
    <w:rsid w:val="004A0DC7"/>
    <w:rsid w:val="004A0E82"/>
    <w:rsid w:val="004A0E84"/>
    <w:rsid w:val="004A0F6A"/>
    <w:rsid w:val="004A1026"/>
    <w:rsid w:val="004A102B"/>
    <w:rsid w:val="004A1075"/>
    <w:rsid w:val="004A1253"/>
    <w:rsid w:val="004A1258"/>
    <w:rsid w:val="004A126A"/>
    <w:rsid w:val="004A12D6"/>
    <w:rsid w:val="004A1428"/>
    <w:rsid w:val="004A15F2"/>
    <w:rsid w:val="004A17DA"/>
    <w:rsid w:val="004A17FF"/>
    <w:rsid w:val="004A1867"/>
    <w:rsid w:val="004A1B0F"/>
    <w:rsid w:val="004A1C31"/>
    <w:rsid w:val="004A1CAE"/>
    <w:rsid w:val="004A1D46"/>
    <w:rsid w:val="004A1DA7"/>
    <w:rsid w:val="004A1ECC"/>
    <w:rsid w:val="004A1ED1"/>
    <w:rsid w:val="004A1FBF"/>
    <w:rsid w:val="004A1FF3"/>
    <w:rsid w:val="004A2014"/>
    <w:rsid w:val="004A21BE"/>
    <w:rsid w:val="004A229C"/>
    <w:rsid w:val="004A232D"/>
    <w:rsid w:val="004A234F"/>
    <w:rsid w:val="004A23D1"/>
    <w:rsid w:val="004A249A"/>
    <w:rsid w:val="004A2608"/>
    <w:rsid w:val="004A263A"/>
    <w:rsid w:val="004A2670"/>
    <w:rsid w:val="004A2687"/>
    <w:rsid w:val="004A26AC"/>
    <w:rsid w:val="004A2711"/>
    <w:rsid w:val="004A2830"/>
    <w:rsid w:val="004A29A7"/>
    <w:rsid w:val="004A2C95"/>
    <w:rsid w:val="004A2CB9"/>
    <w:rsid w:val="004A2E30"/>
    <w:rsid w:val="004A2F68"/>
    <w:rsid w:val="004A3015"/>
    <w:rsid w:val="004A311D"/>
    <w:rsid w:val="004A3284"/>
    <w:rsid w:val="004A32E8"/>
    <w:rsid w:val="004A32F0"/>
    <w:rsid w:val="004A336C"/>
    <w:rsid w:val="004A33AA"/>
    <w:rsid w:val="004A33B8"/>
    <w:rsid w:val="004A3470"/>
    <w:rsid w:val="004A34CD"/>
    <w:rsid w:val="004A3560"/>
    <w:rsid w:val="004A377C"/>
    <w:rsid w:val="004A3841"/>
    <w:rsid w:val="004A38F3"/>
    <w:rsid w:val="004A3A58"/>
    <w:rsid w:val="004A3BA3"/>
    <w:rsid w:val="004A3C1D"/>
    <w:rsid w:val="004A3C79"/>
    <w:rsid w:val="004A3D41"/>
    <w:rsid w:val="004A3DE6"/>
    <w:rsid w:val="004A3DFE"/>
    <w:rsid w:val="004A3E42"/>
    <w:rsid w:val="004A3ED0"/>
    <w:rsid w:val="004A3ED7"/>
    <w:rsid w:val="004A3F81"/>
    <w:rsid w:val="004A3FA6"/>
    <w:rsid w:val="004A4101"/>
    <w:rsid w:val="004A4298"/>
    <w:rsid w:val="004A4389"/>
    <w:rsid w:val="004A4675"/>
    <w:rsid w:val="004A46FC"/>
    <w:rsid w:val="004A48CA"/>
    <w:rsid w:val="004A4A30"/>
    <w:rsid w:val="004A4B1D"/>
    <w:rsid w:val="004A4B84"/>
    <w:rsid w:val="004A4EE4"/>
    <w:rsid w:val="004A4FF4"/>
    <w:rsid w:val="004A5003"/>
    <w:rsid w:val="004A5064"/>
    <w:rsid w:val="004A50EA"/>
    <w:rsid w:val="004A51FB"/>
    <w:rsid w:val="004A5279"/>
    <w:rsid w:val="004A5298"/>
    <w:rsid w:val="004A530A"/>
    <w:rsid w:val="004A5354"/>
    <w:rsid w:val="004A5492"/>
    <w:rsid w:val="004A54E7"/>
    <w:rsid w:val="004A55A8"/>
    <w:rsid w:val="004A5626"/>
    <w:rsid w:val="004A562C"/>
    <w:rsid w:val="004A567B"/>
    <w:rsid w:val="004A5749"/>
    <w:rsid w:val="004A5751"/>
    <w:rsid w:val="004A5753"/>
    <w:rsid w:val="004A584B"/>
    <w:rsid w:val="004A585D"/>
    <w:rsid w:val="004A5867"/>
    <w:rsid w:val="004A5918"/>
    <w:rsid w:val="004A591B"/>
    <w:rsid w:val="004A5A0D"/>
    <w:rsid w:val="004A5C5B"/>
    <w:rsid w:val="004A5C78"/>
    <w:rsid w:val="004A5CC5"/>
    <w:rsid w:val="004A5E0E"/>
    <w:rsid w:val="004A5FA8"/>
    <w:rsid w:val="004A60FB"/>
    <w:rsid w:val="004A618B"/>
    <w:rsid w:val="004A6227"/>
    <w:rsid w:val="004A622B"/>
    <w:rsid w:val="004A62E4"/>
    <w:rsid w:val="004A6307"/>
    <w:rsid w:val="004A66DD"/>
    <w:rsid w:val="004A680F"/>
    <w:rsid w:val="004A692C"/>
    <w:rsid w:val="004A6A7D"/>
    <w:rsid w:val="004A6AEC"/>
    <w:rsid w:val="004A6AFF"/>
    <w:rsid w:val="004A6B09"/>
    <w:rsid w:val="004A6C13"/>
    <w:rsid w:val="004A6C32"/>
    <w:rsid w:val="004A6CA8"/>
    <w:rsid w:val="004A6CED"/>
    <w:rsid w:val="004A6E18"/>
    <w:rsid w:val="004A6F90"/>
    <w:rsid w:val="004A7046"/>
    <w:rsid w:val="004A70AC"/>
    <w:rsid w:val="004A717C"/>
    <w:rsid w:val="004A7258"/>
    <w:rsid w:val="004A7382"/>
    <w:rsid w:val="004A73AD"/>
    <w:rsid w:val="004A7483"/>
    <w:rsid w:val="004A758E"/>
    <w:rsid w:val="004A75C3"/>
    <w:rsid w:val="004A75D1"/>
    <w:rsid w:val="004A76BB"/>
    <w:rsid w:val="004A7812"/>
    <w:rsid w:val="004A786C"/>
    <w:rsid w:val="004A7925"/>
    <w:rsid w:val="004A7953"/>
    <w:rsid w:val="004A7A7A"/>
    <w:rsid w:val="004A7B42"/>
    <w:rsid w:val="004A7B48"/>
    <w:rsid w:val="004A7BE3"/>
    <w:rsid w:val="004A7C8F"/>
    <w:rsid w:val="004A7CC1"/>
    <w:rsid w:val="004A7DF6"/>
    <w:rsid w:val="004A7E5D"/>
    <w:rsid w:val="004A7EEA"/>
    <w:rsid w:val="004A7FF6"/>
    <w:rsid w:val="004AAB62"/>
    <w:rsid w:val="004B01A7"/>
    <w:rsid w:val="004B0225"/>
    <w:rsid w:val="004B0238"/>
    <w:rsid w:val="004B03BC"/>
    <w:rsid w:val="004B044D"/>
    <w:rsid w:val="004B04DB"/>
    <w:rsid w:val="004B0793"/>
    <w:rsid w:val="004B08EA"/>
    <w:rsid w:val="004B0968"/>
    <w:rsid w:val="004B09E1"/>
    <w:rsid w:val="004B0BFE"/>
    <w:rsid w:val="004B0CD5"/>
    <w:rsid w:val="004B0FD4"/>
    <w:rsid w:val="004B0FD5"/>
    <w:rsid w:val="004B0FF9"/>
    <w:rsid w:val="004B137A"/>
    <w:rsid w:val="004B138D"/>
    <w:rsid w:val="004B14BD"/>
    <w:rsid w:val="004B151A"/>
    <w:rsid w:val="004B155C"/>
    <w:rsid w:val="004B163E"/>
    <w:rsid w:val="004B16EB"/>
    <w:rsid w:val="004B1738"/>
    <w:rsid w:val="004B1807"/>
    <w:rsid w:val="004B1862"/>
    <w:rsid w:val="004B18F6"/>
    <w:rsid w:val="004B191F"/>
    <w:rsid w:val="004B1A28"/>
    <w:rsid w:val="004B1A80"/>
    <w:rsid w:val="004B1A9A"/>
    <w:rsid w:val="004B1B07"/>
    <w:rsid w:val="004B1B6F"/>
    <w:rsid w:val="004B1BBD"/>
    <w:rsid w:val="004B1CF1"/>
    <w:rsid w:val="004B1FCD"/>
    <w:rsid w:val="004B2053"/>
    <w:rsid w:val="004B2069"/>
    <w:rsid w:val="004B226F"/>
    <w:rsid w:val="004B22B9"/>
    <w:rsid w:val="004B22DA"/>
    <w:rsid w:val="004B22FE"/>
    <w:rsid w:val="004B2315"/>
    <w:rsid w:val="004B232D"/>
    <w:rsid w:val="004B2342"/>
    <w:rsid w:val="004B23DF"/>
    <w:rsid w:val="004B24BA"/>
    <w:rsid w:val="004B24C4"/>
    <w:rsid w:val="004B260A"/>
    <w:rsid w:val="004B288E"/>
    <w:rsid w:val="004B28E6"/>
    <w:rsid w:val="004B2986"/>
    <w:rsid w:val="004B29D5"/>
    <w:rsid w:val="004B2A64"/>
    <w:rsid w:val="004B2A6D"/>
    <w:rsid w:val="004B2B63"/>
    <w:rsid w:val="004B2B99"/>
    <w:rsid w:val="004B2BF2"/>
    <w:rsid w:val="004B2C31"/>
    <w:rsid w:val="004B2D3B"/>
    <w:rsid w:val="004B2D5C"/>
    <w:rsid w:val="004B2DE8"/>
    <w:rsid w:val="004B2F29"/>
    <w:rsid w:val="004B2F54"/>
    <w:rsid w:val="004B2F72"/>
    <w:rsid w:val="004B3062"/>
    <w:rsid w:val="004B309F"/>
    <w:rsid w:val="004B30C1"/>
    <w:rsid w:val="004B30D4"/>
    <w:rsid w:val="004B32F2"/>
    <w:rsid w:val="004B339D"/>
    <w:rsid w:val="004B33CD"/>
    <w:rsid w:val="004B3480"/>
    <w:rsid w:val="004B3497"/>
    <w:rsid w:val="004B3498"/>
    <w:rsid w:val="004B349A"/>
    <w:rsid w:val="004B35B9"/>
    <w:rsid w:val="004B3663"/>
    <w:rsid w:val="004B3761"/>
    <w:rsid w:val="004B3792"/>
    <w:rsid w:val="004B3928"/>
    <w:rsid w:val="004B3A52"/>
    <w:rsid w:val="004B3B1E"/>
    <w:rsid w:val="004B3B37"/>
    <w:rsid w:val="004B3B96"/>
    <w:rsid w:val="004B3C06"/>
    <w:rsid w:val="004B3C56"/>
    <w:rsid w:val="004B3C77"/>
    <w:rsid w:val="004B3C98"/>
    <w:rsid w:val="004B3CC0"/>
    <w:rsid w:val="004B3D81"/>
    <w:rsid w:val="004B3E1C"/>
    <w:rsid w:val="004B3E57"/>
    <w:rsid w:val="004B3E91"/>
    <w:rsid w:val="004B3F55"/>
    <w:rsid w:val="004B419D"/>
    <w:rsid w:val="004B41E5"/>
    <w:rsid w:val="004B420C"/>
    <w:rsid w:val="004B4251"/>
    <w:rsid w:val="004B428A"/>
    <w:rsid w:val="004B42CE"/>
    <w:rsid w:val="004B4459"/>
    <w:rsid w:val="004B44C8"/>
    <w:rsid w:val="004B44F4"/>
    <w:rsid w:val="004B45F6"/>
    <w:rsid w:val="004B464A"/>
    <w:rsid w:val="004B48C6"/>
    <w:rsid w:val="004B48DB"/>
    <w:rsid w:val="004B4A03"/>
    <w:rsid w:val="004B4AC5"/>
    <w:rsid w:val="004B4B06"/>
    <w:rsid w:val="004B4CC7"/>
    <w:rsid w:val="004B4E7B"/>
    <w:rsid w:val="004B501A"/>
    <w:rsid w:val="004B50D9"/>
    <w:rsid w:val="004B51E0"/>
    <w:rsid w:val="004B531F"/>
    <w:rsid w:val="004B55FE"/>
    <w:rsid w:val="004B564A"/>
    <w:rsid w:val="004B566B"/>
    <w:rsid w:val="004B56AE"/>
    <w:rsid w:val="004B56B1"/>
    <w:rsid w:val="004B5812"/>
    <w:rsid w:val="004B581A"/>
    <w:rsid w:val="004B589A"/>
    <w:rsid w:val="004B5AE9"/>
    <w:rsid w:val="004B5B7B"/>
    <w:rsid w:val="004B5C3D"/>
    <w:rsid w:val="004B5C4B"/>
    <w:rsid w:val="004B5C6C"/>
    <w:rsid w:val="004B5CB4"/>
    <w:rsid w:val="004B5D66"/>
    <w:rsid w:val="004B5DA9"/>
    <w:rsid w:val="004B5E25"/>
    <w:rsid w:val="004B5EF1"/>
    <w:rsid w:val="004B5F01"/>
    <w:rsid w:val="004B5F9D"/>
    <w:rsid w:val="004B5FBB"/>
    <w:rsid w:val="004B6127"/>
    <w:rsid w:val="004B613B"/>
    <w:rsid w:val="004B6330"/>
    <w:rsid w:val="004B6341"/>
    <w:rsid w:val="004B64A7"/>
    <w:rsid w:val="004B673A"/>
    <w:rsid w:val="004B6742"/>
    <w:rsid w:val="004B679E"/>
    <w:rsid w:val="004B67EE"/>
    <w:rsid w:val="004B6806"/>
    <w:rsid w:val="004B693C"/>
    <w:rsid w:val="004B6B1A"/>
    <w:rsid w:val="004B6BDF"/>
    <w:rsid w:val="004B6C17"/>
    <w:rsid w:val="004B6CC6"/>
    <w:rsid w:val="004B6D47"/>
    <w:rsid w:val="004B6D86"/>
    <w:rsid w:val="004B6EB4"/>
    <w:rsid w:val="004B6EF8"/>
    <w:rsid w:val="004B7090"/>
    <w:rsid w:val="004B70C6"/>
    <w:rsid w:val="004B71DC"/>
    <w:rsid w:val="004B71F6"/>
    <w:rsid w:val="004B722B"/>
    <w:rsid w:val="004B7387"/>
    <w:rsid w:val="004B73AA"/>
    <w:rsid w:val="004B748C"/>
    <w:rsid w:val="004B753D"/>
    <w:rsid w:val="004B762F"/>
    <w:rsid w:val="004B77D5"/>
    <w:rsid w:val="004B7A78"/>
    <w:rsid w:val="004B7BB3"/>
    <w:rsid w:val="004B7C6F"/>
    <w:rsid w:val="004B7CE2"/>
    <w:rsid w:val="004B7D21"/>
    <w:rsid w:val="004B7DC8"/>
    <w:rsid w:val="004B7E5B"/>
    <w:rsid w:val="004B7E97"/>
    <w:rsid w:val="004B7F01"/>
    <w:rsid w:val="004C000C"/>
    <w:rsid w:val="004C01FC"/>
    <w:rsid w:val="004C024A"/>
    <w:rsid w:val="004C02DA"/>
    <w:rsid w:val="004C0492"/>
    <w:rsid w:val="004C04FD"/>
    <w:rsid w:val="004C0526"/>
    <w:rsid w:val="004C05D9"/>
    <w:rsid w:val="004C07A1"/>
    <w:rsid w:val="004C0816"/>
    <w:rsid w:val="004C0906"/>
    <w:rsid w:val="004C09D3"/>
    <w:rsid w:val="004C0A03"/>
    <w:rsid w:val="004C0AC4"/>
    <w:rsid w:val="004C0B14"/>
    <w:rsid w:val="004C0BA6"/>
    <w:rsid w:val="004C0BAE"/>
    <w:rsid w:val="004C0CAA"/>
    <w:rsid w:val="004C0D37"/>
    <w:rsid w:val="004C0D7E"/>
    <w:rsid w:val="004C0E62"/>
    <w:rsid w:val="004C0F00"/>
    <w:rsid w:val="004C0F46"/>
    <w:rsid w:val="004C1098"/>
    <w:rsid w:val="004C10A5"/>
    <w:rsid w:val="004C1325"/>
    <w:rsid w:val="004C138C"/>
    <w:rsid w:val="004C1447"/>
    <w:rsid w:val="004C146E"/>
    <w:rsid w:val="004C1471"/>
    <w:rsid w:val="004C14D9"/>
    <w:rsid w:val="004C15FC"/>
    <w:rsid w:val="004C163D"/>
    <w:rsid w:val="004C18E6"/>
    <w:rsid w:val="004C18EC"/>
    <w:rsid w:val="004C1941"/>
    <w:rsid w:val="004C1989"/>
    <w:rsid w:val="004C1EDE"/>
    <w:rsid w:val="004C1FFD"/>
    <w:rsid w:val="004C2031"/>
    <w:rsid w:val="004C2175"/>
    <w:rsid w:val="004C2176"/>
    <w:rsid w:val="004C2255"/>
    <w:rsid w:val="004C2263"/>
    <w:rsid w:val="004C2401"/>
    <w:rsid w:val="004C2477"/>
    <w:rsid w:val="004C24E3"/>
    <w:rsid w:val="004C24EA"/>
    <w:rsid w:val="004C2500"/>
    <w:rsid w:val="004C250B"/>
    <w:rsid w:val="004C258B"/>
    <w:rsid w:val="004C2594"/>
    <w:rsid w:val="004C25B0"/>
    <w:rsid w:val="004C27B7"/>
    <w:rsid w:val="004C2842"/>
    <w:rsid w:val="004C29FC"/>
    <w:rsid w:val="004C2A58"/>
    <w:rsid w:val="004C2AFE"/>
    <w:rsid w:val="004C2B19"/>
    <w:rsid w:val="004C2B81"/>
    <w:rsid w:val="004C2B8D"/>
    <w:rsid w:val="004C2C60"/>
    <w:rsid w:val="004C2C73"/>
    <w:rsid w:val="004C2D3E"/>
    <w:rsid w:val="004C2ED0"/>
    <w:rsid w:val="004C2EE3"/>
    <w:rsid w:val="004C2F2B"/>
    <w:rsid w:val="004C2F78"/>
    <w:rsid w:val="004C2FAD"/>
    <w:rsid w:val="004C337B"/>
    <w:rsid w:val="004C34FE"/>
    <w:rsid w:val="004C355A"/>
    <w:rsid w:val="004C35D6"/>
    <w:rsid w:val="004C3652"/>
    <w:rsid w:val="004C3743"/>
    <w:rsid w:val="004C377A"/>
    <w:rsid w:val="004C3800"/>
    <w:rsid w:val="004C3847"/>
    <w:rsid w:val="004C3A77"/>
    <w:rsid w:val="004C3C3D"/>
    <w:rsid w:val="004C3C82"/>
    <w:rsid w:val="004C3CCF"/>
    <w:rsid w:val="004C3E80"/>
    <w:rsid w:val="004C3FA0"/>
    <w:rsid w:val="004C40B0"/>
    <w:rsid w:val="004C411E"/>
    <w:rsid w:val="004C4210"/>
    <w:rsid w:val="004C4305"/>
    <w:rsid w:val="004C4319"/>
    <w:rsid w:val="004C437C"/>
    <w:rsid w:val="004C43EC"/>
    <w:rsid w:val="004C441E"/>
    <w:rsid w:val="004C4430"/>
    <w:rsid w:val="004C4441"/>
    <w:rsid w:val="004C44D8"/>
    <w:rsid w:val="004C450E"/>
    <w:rsid w:val="004C4524"/>
    <w:rsid w:val="004C467E"/>
    <w:rsid w:val="004C471D"/>
    <w:rsid w:val="004C47E9"/>
    <w:rsid w:val="004C4972"/>
    <w:rsid w:val="004C4C2A"/>
    <w:rsid w:val="004C4CAE"/>
    <w:rsid w:val="004C4D7E"/>
    <w:rsid w:val="004C4EC8"/>
    <w:rsid w:val="004C5075"/>
    <w:rsid w:val="004C5132"/>
    <w:rsid w:val="004C515F"/>
    <w:rsid w:val="004C5265"/>
    <w:rsid w:val="004C5319"/>
    <w:rsid w:val="004C542E"/>
    <w:rsid w:val="004C5491"/>
    <w:rsid w:val="004C55A1"/>
    <w:rsid w:val="004C5677"/>
    <w:rsid w:val="004C56DB"/>
    <w:rsid w:val="004C5783"/>
    <w:rsid w:val="004C57D3"/>
    <w:rsid w:val="004C5959"/>
    <w:rsid w:val="004C5993"/>
    <w:rsid w:val="004C59A3"/>
    <w:rsid w:val="004C5AA3"/>
    <w:rsid w:val="004C5BBD"/>
    <w:rsid w:val="004C5C09"/>
    <w:rsid w:val="004C5C8D"/>
    <w:rsid w:val="004C5C9A"/>
    <w:rsid w:val="004C5CFC"/>
    <w:rsid w:val="004C5F4D"/>
    <w:rsid w:val="004C5F6A"/>
    <w:rsid w:val="004C607B"/>
    <w:rsid w:val="004C60D6"/>
    <w:rsid w:val="004C60E9"/>
    <w:rsid w:val="004C60EE"/>
    <w:rsid w:val="004C60FE"/>
    <w:rsid w:val="004C6106"/>
    <w:rsid w:val="004C614D"/>
    <w:rsid w:val="004C61FA"/>
    <w:rsid w:val="004C62D6"/>
    <w:rsid w:val="004C639B"/>
    <w:rsid w:val="004C63A8"/>
    <w:rsid w:val="004C64B1"/>
    <w:rsid w:val="004C6530"/>
    <w:rsid w:val="004C6714"/>
    <w:rsid w:val="004C6730"/>
    <w:rsid w:val="004C67AB"/>
    <w:rsid w:val="004C67B2"/>
    <w:rsid w:val="004C68E2"/>
    <w:rsid w:val="004C6A37"/>
    <w:rsid w:val="004C6B4F"/>
    <w:rsid w:val="004C6BBB"/>
    <w:rsid w:val="004C6BC8"/>
    <w:rsid w:val="004C6DB5"/>
    <w:rsid w:val="004C6F49"/>
    <w:rsid w:val="004C6F52"/>
    <w:rsid w:val="004C6F9B"/>
    <w:rsid w:val="004C70E6"/>
    <w:rsid w:val="004C70F0"/>
    <w:rsid w:val="004C7143"/>
    <w:rsid w:val="004C71A6"/>
    <w:rsid w:val="004C7206"/>
    <w:rsid w:val="004C720D"/>
    <w:rsid w:val="004C7309"/>
    <w:rsid w:val="004C7383"/>
    <w:rsid w:val="004C7418"/>
    <w:rsid w:val="004C741C"/>
    <w:rsid w:val="004C74EB"/>
    <w:rsid w:val="004C75C5"/>
    <w:rsid w:val="004C76FF"/>
    <w:rsid w:val="004C783B"/>
    <w:rsid w:val="004C7842"/>
    <w:rsid w:val="004C784A"/>
    <w:rsid w:val="004C78DB"/>
    <w:rsid w:val="004C78F8"/>
    <w:rsid w:val="004C796F"/>
    <w:rsid w:val="004C7B06"/>
    <w:rsid w:val="004C7C31"/>
    <w:rsid w:val="004C7E72"/>
    <w:rsid w:val="004C7EA0"/>
    <w:rsid w:val="004C7EDE"/>
    <w:rsid w:val="004C7F15"/>
    <w:rsid w:val="004C7FFB"/>
    <w:rsid w:val="004CD457"/>
    <w:rsid w:val="004D0573"/>
    <w:rsid w:val="004D05BE"/>
    <w:rsid w:val="004D0638"/>
    <w:rsid w:val="004D06FB"/>
    <w:rsid w:val="004D0883"/>
    <w:rsid w:val="004D0903"/>
    <w:rsid w:val="004D0945"/>
    <w:rsid w:val="004D0975"/>
    <w:rsid w:val="004D09CA"/>
    <w:rsid w:val="004D0A74"/>
    <w:rsid w:val="004D0A88"/>
    <w:rsid w:val="004D0A91"/>
    <w:rsid w:val="004D0A92"/>
    <w:rsid w:val="004D0BD7"/>
    <w:rsid w:val="004D0CA6"/>
    <w:rsid w:val="004D0E78"/>
    <w:rsid w:val="004D0F4E"/>
    <w:rsid w:val="004D0FB0"/>
    <w:rsid w:val="004D106B"/>
    <w:rsid w:val="004D12D8"/>
    <w:rsid w:val="004D1356"/>
    <w:rsid w:val="004D1371"/>
    <w:rsid w:val="004D1635"/>
    <w:rsid w:val="004D16C0"/>
    <w:rsid w:val="004D171E"/>
    <w:rsid w:val="004D17AD"/>
    <w:rsid w:val="004D1803"/>
    <w:rsid w:val="004D18E7"/>
    <w:rsid w:val="004D197A"/>
    <w:rsid w:val="004D19A6"/>
    <w:rsid w:val="004D19BE"/>
    <w:rsid w:val="004D19DD"/>
    <w:rsid w:val="004D1A7C"/>
    <w:rsid w:val="004D1B41"/>
    <w:rsid w:val="004D1BF5"/>
    <w:rsid w:val="004D1D07"/>
    <w:rsid w:val="004D1D48"/>
    <w:rsid w:val="004D1DD2"/>
    <w:rsid w:val="004D1EC5"/>
    <w:rsid w:val="004D1F74"/>
    <w:rsid w:val="004D1F9C"/>
    <w:rsid w:val="004D1FBB"/>
    <w:rsid w:val="004D201C"/>
    <w:rsid w:val="004D203F"/>
    <w:rsid w:val="004D20E7"/>
    <w:rsid w:val="004D213C"/>
    <w:rsid w:val="004D21B7"/>
    <w:rsid w:val="004D21D7"/>
    <w:rsid w:val="004D21E6"/>
    <w:rsid w:val="004D235E"/>
    <w:rsid w:val="004D242A"/>
    <w:rsid w:val="004D24E2"/>
    <w:rsid w:val="004D24FB"/>
    <w:rsid w:val="004D25BC"/>
    <w:rsid w:val="004D2676"/>
    <w:rsid w:val="004D26A5"/>
    <w:rsid w:val="004D2980"/>
    <w:rsid w:val="004D29C2"/>
    <w:rsid w:val="004D2B05"/>
    <w:rsid w:val="004D2B5F"/>
    <w:rsid w:val="004D2BAE"/>
    <w:rsid w:val="004D2BBB"/>
    <w:rsid w:val="004D2C83"/>
    <w:rsid w:val="004D2CA0"/>
    <w:rsid w:val="004D2D1A"/>
    <w:rsid w:val="004D2DA7"/>
    <w:rsid w:val="004D2E17"/>
    <w:rsid w:val="004D2E96"/>
    <w:rsid w:val="004D2EB4"/>
    <w:rsid w:val="004D3193"/>
    <w:rsid w:val="004D3290"/>
    <w:rsid w:val="004D3316"/>
    <w:rsid w:val="004D349D"/>
    <w:rsid w:val="004D34B3"/>
    <w:rsid w:val="004D3537"/>
    <w:rsid w:val="004D3644"/>
    <w:rsid w:val="004D378A"/>
    <w:rsid w:val="004D37D3"/>
    <w:rsid w:val="004D3A4F"/>
    <w:rsid w:val="004D3CBD"/>
    <w:rsid w:val="004D3D86"/>
    <w:rsid w:val="004D3D9D"/>
    <w:rsid w:val="004D3EFC"/>
    <w:rsid w:val="004D3F44"/>
    <w:rsid w:val="004D3F4D"/>
    <w:rsid w:val="004D3FA1"/>
    <w:rsid w:val="004D3FC4"/>
    <w:rsid w:val="004D40B1"/>
    <w:rsid w:val="004D40DF"/>
    <w:rsid w:val="004D4414"/>
    <w:rsid w:val="004D44CE"/>
    <w:rsid w:val="004D44D6"/>
    <w:rsid w:val="004D4504"/>
    <w:rsid w:val="004D4630"/>
    <w:rsid w:val="004D4631"/>
    <w:rsid w:val="004D47CA"/>
    <w:rsid w:val="004D4945"/>
    <w:rsid w:val="004D49DA"/>
    <w:rsid w:val="004D49FA"/>
    <w:rsid w:val="004D4A46"/>
    <w:rsid w:val="004D4ADC"/>
    <w:rsid w:val="004D4AE7"/>
    <w:rsid w:val="004D4BDF"/>
    <w:rsid w:val="004D4FE8"/>
    <w:rsid w:val="004D50BD"/>
    <w:rsid w:val="004D51B5"/>
    <w:rsid w:val="004D51E3"/>
    <w:rsid w:val="004D52B4"/>
    <w:rsid w:val="004D5363"/>
    <w:rsid w:val="004D5486"/>
    <w:rsid w:val="004D54FD"/>
    <w:rsid w:val="004D5553"/>
    <w:rsid w:val="004D5609"/>
    <w:rsid w:val="004D5655"/>
    <w:rsid w:val="004D56EC"/>
    <w:rsid w:val="004D580B"/>
    <w:rsid w:val="004D584A"/>
    <w:rsid w:val="004D5850"/>
    <w:rsid w:val="004D5959"/>
    <w:rsid w:val="004D5C5F"/>
    <w:rsid w:val="004D5DE3"/>
    <w:rsid w:val="004D5E5E"/>
    <w:rsid w:val="004D5E68"/>
    <w:rsid w:val="004D5F02"/>
    <w:rsid w:val="004D6254"/>
    <w:rsid w:val="004D6340"/>
    <w:rsid w:val="004D637C"/>
    <w:rsid w:val="004D63B0"/>
    <w:rsid w:val="004D63DB"/>
    <w:rsid w:val="004D64CB"/>
    <w:rsid w:val="004D6609"/>
    <w:rsid w:val="004D694E"/>
    <w:rsid w:val="004D6B98"/>
    <w:rsid w:val="004D6C3E"/>
    <w:rsid w:val="004D6E35"/>
    <w:rsid w:val="004D6E45"/>
    <w:rsid w:val="004D6ED0"/>
    <w:rsid w:val="004D6F3B"/>
    <w:rsid w:val="004D6F4E"/>
    <w:rsid w:val="004D7082"/>
    <w:rsid w:val="004D710F"/>
    <w:rsid w:val="004D718D"/>
    <w:rsid w:val="004D7265"/>
    <w:rsid w:val="004D7338"/>
    <w:rsid w:val="004D733F"/>
    <w:rsid w:val="004D74FE"/>
    <w:rsid w:val="004D7705"/>
    <w:rsid w:val="004D773D"/>
    <w:rsid w:val="004D77EA"/>
    <w:rsid w:val="004D7863"/>
    <w:rsid w:val="004D78D3"/>
    <w:rsid w:val="004D7BAF"/>
    <w:rsid w:val="004D7D82"/>
    <w:rsid w:val="004D7EC5"/>
    <w:rsid w:val="004D7FE8"/>
    <w:rsid w:val="004E0090"/>
    <w:rsid w:val="004E00D9"/>
    <w:rsid w:val="004E0140"/>
    <w:rsid w:val="004E021F"/>
    <w:rsid w:val="004E02B7"/>
    <w:rsid w:val="004E03CE"/>
    <w:rsid w:val="004E0408"/>
    <w:rsid w:val="004E0483"/>
    <w:rsid w:val="004E06D7"/>
    <w:rsid w:val="004E0737"/>
    <w:rsid w:val="004E086C"/>
    <w:rsid w:val="004E093B"/>
    <w:rsid w:val="004E09B4"/>
    <w:rsid w:val="004E09CD"/>
    <w:rsid w:val="004E0B72"/>
    <w:rsid w:val="004E0B79"/>
    <w:rsid w:val="004E0CAB"/>
    <w:rsid w:val="004E0D07"/>
    <w:rsid w:val="004E0E13"/>
    <w:rsid w:val="004E0E1A"/>
    <w:rsid w:val="004E0EA0"/>
    <w:rsid w:val="004E10C5"/>
    <w:rsid w:val="004E1146"/>
    <w:rsid w:val="004E1153"/>
    <w:rsid w:val="004E134B"/>
    <w:rsid w:val="004E1368"/>
    <w:rsid w:val="004E1479"/>
    <w:rsid w:val="004E14ED"/>
    <w:rsid w:val="004E151B"/>
    <w:rsid w:val="004E154E"/>
    <w:rsid w:val="004E1604"/>
    <w:rsid w:val="004E1635"/>
    <w:rsid w:val="004E16AF"/>
    <w:rsid w:val="004E16CD"/>
    <w:rsid w:val="004E18DF"/>
    <w:rsid w:val="004E1915"/>
    <w:rsid w:val="004E1A5C"/>
    <w:rsid w:val="004E1AAA"/>
    <w:rsid w:val="004E1BBF"/>
    <w:rsid w:val="004E1D90"/>
    <w:rsid w:val="004E1D92"/>
    <w:rsid w:val="004E1EB6"/>
    <w:rsid w:val="004E1F7F"/>
    <w:rsid w:val="004E1FA4"/>
    <w:rsid w:val="004E1FED"/>
    <w:rsid w:val="004E2030"/>
    <w:rsid w:val="004E217A"/>
    <w:rsid w:val="004E2195"/>
    <w:rsid w:val="004E2230"/>
    <w:rsid w:val="004E2279"/>
    <w:rsid w:val="004E229E"/>
    <w:rsid w:val="004E234F"/>
    <w:rsid w:val="004E2429"/>
    <w:rsid w:val="004E2574"/>
    <w:rsid w:val="004E260E"/>
    <w:rsid w:val="004E2922"/>
    <w:rsid w:val="004E2981"/>
    <w:rsid w:val="004E2B3C"/>
    <w:rsid w:val="004E2D67"/>
    <w:rsid w:val="004E2DE1"/>
    <w:rsid w:val="004E2E87"/>
    <w:rsid w:val="004E2EC5"/>
    <w:rsid w:val="004E2FC5"/>
    <w:rsid w:val="004E2FF5"/>
    <w:rsid w:val="004E3098"/>
    <w:rsid w:val="004E30FF"/>
    <w:rsid w:val="004E3284"/>
    <w:rsid w:val="004E32A7"/>
    <w:rsid w:val="004E32B8"/>
    <w:rsid w:val="004E32C4"/>
    <w:rsid w:val="004E32CF"/>
    <w:rsid w:val="004E334A"/>
    <w:rsid w:val="004E33E8"/>
    <w:rsid w:val="004E33F2"/>
    <w:rsid w:val="004E3448"/>
    <w:rsid w:val="004E3544"/>
    <w:rsid w:val="004E354D"/>
    <w:rsid w:val="004E36C6"/>
    <w:rsid w:val="004E3731"/>
    <w:rsid w:val="004E373C"/>
    <w:rsid w:val="004E376D"/>
    <w:rsid w:val="004E3782"/>
    <w:rsid w:val="004E37A7"/>
    <w:rsid w:val="004E3828"/>
    <w:rsid w:val="004E3861"/>
    <w:rsid w:val="004E3AB7"/>
    <w:rsid w:val="004E3B6E"/>
    <w:rsid w:val="004E3C7D"/>
    <w:rsid w:val="004E3D9F"/>
    <w:rsid w:val="004E3DCC"/>
    <w:rsid w:val="004E3E98"/>
    <w:rsid w:val="004E3F57"/>
    <w:rsid w:val="004E419E"/>
    <w:rsid w:val="004E41A6"/>
    <w:rsid w:val="004E41ED"/>
    <w:rsid w:val="004E42AE"/>
    <w:rsid w:val="004E42FA"/>
    <w:rsid w:val="004E4325"/>
    <w:rsid w:val="004E437A"/>
    <w:rsid w:val="004E4389"/>
    <w:rsid w:val="004E441C"/>
    <w:rsid w:val="004E46D1"/>
    <w:rsid w:val="004E47A1"/>
    <w:rsid w:val="004E4806"/>
    <w:rsid w:val="004E48DA"/>
    <w:rsid w:val="004E48DE"/>
    <w:rsid w:val="004E4959"/>
    <w:rsid w:val="004E4B5A"/>
    <w:rsid w:val="004E4C07"/>
    <w:rsid w:val="004E4C3F"/>
    <w:rsid w:val="004E4C9F"/>
    <w:rsid w:val="004E4CC9"/>
    <w:rsid w:val="004E4D0F"/>
    <w:rsid w:val="004E4ECC"/>
    <w:rsid w:val="004E4F58"/>
    <w:rsid w:val="004E511F"/>
    <w:rsid w:val="004E5154"/>
    <w:rsid w:val="004E51B6"/>
    <w:rsid w:val="004E527E"/>
    <w:rsid w:val="004E530C"/>
    <w:rsid w:val="004E5329"/>
    <w:rsid w:val="004E5442"/>
    <w:rsid w:val="004E54DE"/>
    <w:rsid w:val="004E5534"/>
    <w:rsid w:val="004E5562"/>
    <w:rsid w:val="004E5587"/>
    <w:rsid w:val="004E561C"/>
    <w:rsid w:val="004E5726"/>
    <w:rsid w:val="004E578F"/>
    <w:rsid w:val="004E5890"/>
    <w:rsid w:val="004E58D6"/>
    <w:rsid w:val="004E5A17"/>
    <w:rsid w:val="004E5AA4"/>
    <w:rsid w:val="004E5B39"/>
    <w:rsid w:val="004E5B51"/>
    <w:rsid w:val="004E5BB0"/>
    <w:rsid w:val="004E5D06"/>
    <w:rsid w:val="004E5D75"/>
    <w:rsid w:val="004E5DCD"/>
    <w:rsid w:val="004E5E71"/>
    <w:rsid w:val="004E5E88"/>
    <w:rsid w:val="004E615C"/>
    <w:rsid w:val="004E61BE"/>
    <w:rsid w:val="004E623C"/>
    <w:rsid w:val="004E63E9"/>
    <w:rsid w:val="004E646C"/>
    <w:rsid w:val="004E6510"/>
    <w:rsid w:val="004E656C"/>
    <w:rsid w:val="004E65C1"/>
    <w:rsid w:val="004E65FC"/>
    <w:rsid w:val="004E661F"/>
    <w:rsid w:val="004E6760"/>
    <w:rsid w:val="004E6763"/>
    <w:rsid w:val="004E685B"/>
    <w:rsid w:val="004E6876"/>
    <w:rsid w:val="004E687B"/>
    <w:rsid w:val="004E68DE"/>
    <w:rsid w:val="004E6A1D"/>
    <w:rsid w:val="004E6A91"/>
    <w:rsid w:val="004E6AD1"/>
    <w:rsid w:val="004E6BF2"/>
    <w:rsid w:val="004E6C80"/>
    <w:rsid w:val="004E6D53"/>
    <w:rsid w:val="004E6DA2"/>
    <w:rsid w:val="004E6E72"/>
    <w:rsid w:val="004E6E84"/>
    <w:rsid w:val="004E6F59"/>
    <w:rsid w:val="004E7297"/>
    <w:rsid w:val="004E7351"/>
    <w:rsid w:val="004E735A"/>
    <w:rsid w:val="004E73C4"/>
    <w:rsid w:val="004E74CE"/>
    <w:rsid w:val="004E7508"/>
    <w:rsid w:val="004E75A8"/>
    <w:rsid w:val="004E75FB"/>
    <w:rsid w:val="004E7620"/>
    <w:rsid w:val="004E765F"/>
    <w:rsid w:val="004E7691"/>
    <w:rsid w:val="004E76EB"/>
    <w:rsid w:val="004E770C"/>
    <w:rsid w:val="004E774F"/>
    <w:rsid w:val="004E7816"/>
    <w:rsid w:val="004E7845"/>
    <w:rsid w:val="004E7852"/>
    <w:rsid w:val="004E788F"/>
    <w:rsid w:val="004E7978"/>
    <w:rsid w:val="004E79BB"/>
    <w:rsid w:val="004E7A1B"/>
    <w:rsid w:val="004E7B8B"/>
    <w:rsid w:val="004E7C5A"/>
    <w:rsid w:val="004E7C6D"/>
    <w:rsid w:val="004E7DF2"/>
    <w:rsid w:val="004E7ED7"/>
    <w:rsid w:val="004E7EE6"/>
    <w:rsid w:val="004E7FDC"/>
    <w:rsid w:val="004F013E"/>
    <w:rsid w:val="004F0171"/>
    <w:rsid w:val="004F01AF"/>
    <w:rsid w:val="004F05FD"/>
    <w:rsid w:val="004F0611"/>
    <w:rsid w:val="004F0707"/>
    <w:rsid w:val="004F0762"/>
    <w:rsid w:val="004F076E"/>
    <w:rsid w:val="004F087E"/>
    <w:rsid w:val="004F08D2"/>
    <w:rsid w:val="004F093E"/>
    <w:rsid w:val="004F0A67"/>
    <w:rsid w:val="004F0BA5"/>
    <w:rsid w:val="004F0D88"/>
    <w:rsid w:val="004F0F3A"/>
    <w:rsid w:val="004F0F4E"/>
    <w:rsid w:val="004F0FB8"/>
    <w:rsid w:val="004F0FBF"/>
    <w:rsid w:val="004F0FCE"/>
    <w:rsid w:val="004F113E"/>
    <w:rsid w:val="004F117A"/>
    <w:rsid w:val="004F1199"/>
    <w:rsid w:val="004F11A6"/>
    <w:rsid w:val="004F123B"/>
    <w:rsid w:val="004F1295"/>
    <w:rsid w:val="004F135C"/>
    <w:rsid w:val="004F141C"/>
    <w:rsid w:val="004F144A"/>
    <w:rsid w:val="004F14FA"/>
    <w:rsid w:val="004F15D6"/>
    <w:rsid w:val="004F15DE"/>
    <w:rsid w:val="004F16CC"/>
    <w:rsid w:val="004F173C"/>
    <w:rsid w:val="004F17F4"/>
    <w:rsid w:val="004F1822"/>
    <w:rsid w:val="004F1ACC"/>
    <w:rsid w:val="004F1B3D"/>
    <w:rsid w:val="004F1BB1"/>
    <w:rsid w:val="004F1BBB"/>
    <w:rsid w:val="004F1C46"/>
    <w:rsid w:val="004F1CB2"/>
    <w:rsid w:val="004F1D4D"/>
    <w:rsid w:val="004F1D5F"/>
    <w:rsid w:val="004F1DCD"/>
    <w:rsid w:val="004F1E97"/>
    <w:rsid w:val="004F1EE7"/>
    <w:rsid w:val="004F1F22"/>
    <w:rsid w:val="004F1F83"/>
    <w:rsid w:val="004F1FD4"/>
    <w:rsid w:val="004F1FE9"/>
    <w:rsid w:val="004F20D6"/>
    <w:rsid w:val="004F20EB"/>
    <w:rsid w:val="004F2169"/>
    <w:rsid w:val="004F21A5"/>
    <w:rsid w:val="004F2245"/>
    <w:rsid w:val="004F22F3"/>
    <w:rsid w:val="004F23B2"/>
    <w:rsid w:val="004F23E5"/>
    <w:rsid w:val="004F240E"/>
    <w:rsid w:val="004F2484"/>
    <w:rsid w:val="004F24A3"/>
    <w:rsid w:val="004F24F7"/>
    <w:rsid w:val="004F2518"/>
    <w:rsid w:val="004F255B"/>
    <w:rsid w:val="004F256D"/>
    <w:rsid w:val="004F2680"/>
    <w:rsid w:val="004F272E"/>
    <w:rsid w:val="004F283E"/>
    <w:rsid w:val="004F29A2"/>
    <w:rsid w:val="004F29E3"/>
    <w:rsid w:val="004F29E6"/>
    <w:rsid w:val="004F29EE"/>
    <w:rsid w:val="004F2A49"/>
    <w:rsid w:val="004F2A64"/>
    <w:rsid w:val="004F2A99"/>
    <w:rsid w:val="004F2C52"/>
    <w:rsid w:val="004F2CFC"/>
    <w:rsid w:val="004F2D0C"/>
    <w:rsid w:val="004F2DFE"/>
    <w:rsid w:val="004F2EB3"/>
    <w:rsid w:val="004F2EDC"/>
    <w:rsid w:val="004F2F63"/>
    <w:rsid w:val="004F2FF0"/>
    <w:rsid w:val="004F32DE"/>
    <w:rsid w:val="004F331F"/>
    <w:rsid w:val="004F3491"/>
    <w:rsid w:val="004F353D"/>
    <w:rsid w:val="004F3705"/>
    <w:rsid w:val="004F377A"/>
    <w:rsid w:val="004F3A88"/>
    <w:rsid w:val="004F3AB9"/>
    <w:rsid w:val="004F3C65"/>
    <w:rsid w:val="004F3D02"/>
    <w:rsid w:val="004F3E19"/>
    <w:rsid w:val="004F4000"/>
    <w:rsid w:val="004F40A2"/>
    <w:rsid w:val="004F40D7"/>
    <w:rsid w:val="004F40FE"/>
    <w:rsid w:val="004F4142"/>
    <w:rsid w:val="004F41B5"/>
    <w:rsid w:val="004F4284"/>
    <w:rsid w:val="004F4287"/>
    <w:rsid w:val="004F432D"/>
    <w:rsid w:val="004F44D0"/>
    <w:rsid w:val="004F44D9"/>
    <w:rsid w:val="004F45B1"/>
    <w:rsid w:val="004F45B4"/>
    <w:rsid w:val="004F45E0"/>
    <w:rsid w:val="004F4790"/>
    <w:rsid w:val="004F47F8"/>
    <w:rsid w:val="004F4838"/>
    <w:rsid w:val="004F4870"/>
    <w:rsid w:val="004F491A"/>
    <w:rsid w:val="004F495F"/>
    <w:rsid w:val="004F4A22"/>
    <w:rsid w:val="004F4A71"/>
    <w:rsid w:val="004F4C4C"/>
    <w:rsid w:val="004F4C7B"/>
    <w:rsid w:val="004F4CD5"/>
    <w:rsid w:val="004F4DEA"/>
    <w:rsid w:val="004F4E04"/>
    <w:rsid w:val="004F4EFB"/>
    <w:rsid w:val="004F504B"/>
    <w:rsid w:val="004F5181"/>
    <w:rsid w:val="004F5199"/>
    <w:rsid w:val="004F51F3"/>
    <w:rsid w:val="004F52B2"/>
    <w:rsid w:val="004F52DF"/>
    <w:rsid w:val="004F539B"/>
    <w:rsid w:val="004F53B5"/>
    <w:rsid w:val="004F53B8"/>
    <w:rsid w:val="004F5553"/>
    <w:rsid w:val="004F5810"/>
    <w:rsid w:val="004F58CB"/>
    <w:rsid w:val="004F58F4"/>
    <w:rsid w:val="004F5ACD"/>
    <w:rsid w:val="004F5BAD"/>
    <w:rsid w:val="004F5BE8"/>
    <w:rsid w:val="004F5C12"/>
    <w:rsid w:val="004F5CA6"/>
    <w:rsid w:val="004F5D80"/>
    <w:rsid w:val="004F5DCC"/>
    <w:rsid w:val="004F6057"/>
    <w:rsid w:val="004F6078"/>
    <w:rsid w:val="004F6246"/>
    <w:rsid w:val="004F62A7"/>
    <w:rsid w:val="004F6342"/>
    <w:rsid w:val="004F646C"/>
    <w:rsid w:val="004F64F0"/>
    <w:rsid w:val="004F65D9"/>
    <w:rsid w:val="004F66B1"/>
    <w:rsid w:val="004F66CD"/>
    <w:rsid w:val="004F66FB"/>
    <w:rsid w:val="004F671B"/>
    <w:rsid w:val="004F679F"/>
    <w:rsid w:val="004F67E3"/>
    <w:rsid w:val="004F680D"/>
    <w:rsid w:val="004F6812"/>
    <w:rsid w:val="004F683E"/>
    <w:rsid w:val="004F69A2"/>
    <w:rsid w:val="004F6A40"/>
    <w:rsid w:val="004F6AA3"/>
    <w:rsid w:val="004F6BFC"/>
    <w:rsid w:val="004F6C89"/>
    <w:rsid w:val="004F6D56"/>
    <w:rsid w:val="004F6D92"/>
    <w:rsid w:val="004F6E68"/>
    <w:rsid w:val="004F7185"/>
    <w:rsid w:val="004F719F"/>
    <w:rsid w:val="004F721A"/>
    <w:rsid w:val="004F7220"/>
    <w:rsid w:val="004F7262"/>
    <w:rsid w:val="004F7324"/>
    <w:rsid w:val="004F7347"/>
    <w:rsid w:val="004F746E"/>
    <w:rsid w:val="004F74A7"/>
    <w:rsid w:val="004F7525"/>
    <w:rsid w:val="004F762D"/>
    <w:rsid w:val="004F7637"/>
    <w:rsid w:val="004F763A"/>
    <w:rsid w:val="004F77BB"/>
    <w:rsid w:val="004F785C"/>
    <w:rsid w:val="004F794B"/>
    <w:rsid w:val="004F7975"/>
    <w:rsid w:val="004F7A2B"/>
    <w:rsid w:val="004F7A4B"/>
    <w:rsid w:val="004F7B96"/>
    <w:rsid w:val="004F7C2B"/>
    <w:rsid w:val="004F7C4E"/>
    <w:rsid w:val="004F7CE6"/>
    <w:rsid w:val="004F7D1D"/>
    <w:rsid w:val="004F7E65"/>
    <w:rsid w:val="004F7E6A"/>
    <w:rsid w:val="004F7F4F"/>
    <w:rsid w:val="00500013"/>
    <w:rsid w:val="00500021"/>
    <w:rsid w:val="005001EE"/>
    <w:rsid w:val="005004C4"/>
    <w:rsid w:val="0050066E"/>
    <w:rsid w:val="005006E4"/>
    <w:rsid w:val="005007C9"/>
    <w:rsid w:val="0050083A"/>
    <w:rsid w:val="00500900"/>
    <w:rsid w:val="005009BF"/>
    <w:rsid w:val="00500AA8"/>
    <w:rsid w:val="00500AC0"/>
    <w:rsid w:val="00500AC8"/>
    <w:rsid w:val="00500B12"/>
    <w:rsid w:val="00500C1F"/>
    <w:rsid w:val="00500C43"/>
    <w:rsid w:val="00500DF6"/>
    <w:rsid w:val="0050123E"/>
    <w:rsid w:val="00501349"/>
    <w:rsid w:val="00501566"/>
    <w:rsid w:val="00501571"/>
    <w:rsid w:val="00501668"/>
    <w:rsid w:val="0050179B"/>
    <w:rsid w:val="005017C7"/>
    <w:rsid w:val="005017D0"/>
    <w:rsid w:val="0050188B"/>
    <w:rsid w:val="0050192A"/>
    <w:rsid w:val="00501A13"/>
    <w:rsid w:val="00501A8F"/>
    <w:rsid w:val="00501AB7"/>
    <w:rsid w:val="00501B59"/>
    <w:rsid w:val="00501B92"/>
    <w:rsid w:val="00501C01"/>
    <w:rsid w:val="00501C88"/>
    <w:rsid w:val="00501C90"/>
    <w:rsid w:val="00501C94"/>
    <w:rsid w:val="00501CC1"/>
    <w:rsid w:val="00501D98"/>
    <w:rsid w:val="00501EF7"/>
    <w:rsid w:val="00501F4E"/>
    <w:rsid w:val="00501F80"/>
    <w:rsid w:val="00502010"/>
    <w:rsid w:val="0050232C"/>
    <w:rsid w:val="005023D9"/>
    <w:rsid w:val="00502548"/>
    <w:rsid w:val="005025E6"/>
    <w:rsid w:val="00502610"/>
    <w:rsid w:val="005026E2"/>
    <w:rsid w:val="00502715"/>
    <w:rsid w:val="00502808"/>
    <w:rsid w:val="005029D6"/>
    <w:rsid w:val="00502A60"/>
    <w:rsid w:val="00502AF6"/>
    <w:rsid w:val="00502BF3"/>
    <w:rsid w:val="00502D93"/>
    <w:rsid w:val="00502E56"/>
    <w:rsid w:val="00502F92"/>
    <w:rsid w:val="00502FDA"/>
    <w:rsid w:val="0050300F"/>
    <w:rsid w:val="00503277"/>
    <w:rsid w:val="005032F6"/>
    <w:rsid w:val="00503305"/>
    <w:rsid w:val="00503356"/>
    <w:rsid w:val="00503386"/>
    <w:rsid w:val="005033AE"/>
    <w:rsid w:val="00503458"/>
    <w:rsid w:val="005034F2"/>
    <w:rsid w:val="0050353D"/>
    <w:rsid w:val="0050364C"/>
    <w:rsid w:val="005036BB"/>
    <w:rsid w:val="00503A62"/>
    <w:rsid w:val="00503A9B"/>
    <w:rsid w:val="00503D0A"/>
    <w:rsid w:val="00503D3C"/>
    <w:rsid w:val="00503EF5"/>
    <w:rsid w:val="00504017"/>
    <w:rsid w:val="00504109"/>
    <w:rsid w:val="0050430C"/>
    <w:rsid w:val="00504332"/>
    <w:rsid w:val="00504348"/>
    <w:rsid w:val="005043CC"/>
    <w:rsid w:val="00504486"/>
    <w:rsid w:val="0050448F"/>
    <w:rsid w:val="005044A1"/>
    <w:rsid w:val="005044CB"/>
    <w:rsid w:val="005045ED"/>
    <w:rsid w:val="0050464A"/>
    <w:rsid w:val="00504716"/>
    <w:rsid w:val="00504752"/>
    <w:rsid w:val="0050487B"/>
    <w:rsid w:val="00504CEE"/>
    <w:rsid w:val="00504DB2"/>
    <w:rsid w:val="00504DF4"/>
    <w:rsid w:val="00504E9A"/>
    <w:rsid w:val="00504F15"/>
    <w:rsid w:val="00504F9B"/>
    <w:rsid w:val="00504FDA"/>
    <w:rsid w:val="00504FFE"/>
    <w:rsid w:val="00505101"/>
    <w:rsid w:val="0050544E"/>
    <w:rsid w:val="00505481"/>
    <w:rsid w:val="00505498"/>
    <w:rsid w:val="005055F4"/>
    <w:rsid w:val="0050566F"/>
    <w:rsid w:val="005056E4"/>
    <w:rsid w:val="005056E8"/>
    <w:rsid w:val="0050586B"/>
    <w:rsid w:val="00505911"/>
    <w:rsid w:val="00505961"/>
    <w:rsid w:val="005059B6"/>
    <w:rsid w:val="00505A2E"/>
    <w:rsid w:val="00505A72"/>
    <w:rsid w:val="00505A99"/>
    <w:rsid w:val="00505B31"/>
    <w:rsid w:val="00505B74"/>
    <w:rsid w:val="00505C1A"/>
    <w:rsid w:val="00505DD7"/>
    <w:rsid w:val="00505E22"/>
    <w:rsid w:val="00505FBC"/>
    <w:rsid w:val="00506031"/>
    <w:rsid w:val="00506098"/>
    <w:rsid w:val="00506370"/>
    <w:rsid w:val="005063CC"/>
    <w:rsid w:val="005063DE"/>
    <w:rsid w:val="00506458"/>
    <w:rsid w:val="0050658E"/>
    <w:rsid w:val="005065E4"/>
    <w:rsid w:val="0050663A"/>
    <w:rsid w:val="0050664E"/>
    <w:rsid w:val="0050669D"/>
    <w:rsid w:val="005066D2"/>
    <w:rsid w:val="0050673D"/>
    <w:rsid w:val="005069C0"/>
    <w:rsid w:val="00506A0A"/>
    <w:rsid w:val="00506B46"/>
    <w:rsid w:val="00506C23"/>
    <w:rsid w:val="00506CAC"/>
    <w:rsid w:val="00506DE9"/>
    <w:rsid w:val="00506E30"/>
    <w:rsid w:val="00506E88"/>
    <w:rsid w:val="00506F0B"/>
    <w:rsid w:val="00507023"/>
    <w:rsid w:val="005070DA"/>
    <w:rsid w:val="005070F5"/>
    <w:rsid w:val="0050715D"/>
    <w:rsid w:val="00507292"/>
    <w:rsid w:val="005072DC"/>
    <w:rsid w:val="0050735F"/>
    <w:rsid w:val="00507413"/>
    <w:rsid w:val="00507547"/>
    <w:rsid w:val="00507878"/>
    <w:rsid w:val="005079BC"/>
    <w:rsid w:val="00507A1F"/>
    <w:rsid w:val="00507BB7"/>
    <w:rsid w:val="00507C3C"/>
    <w:rsid w:val="00507C4B"/>
    <w:rsid w:val="00507C7E"/>
    <w:rsid w:val="00507D7B"/>
    <w:rsid w:val="00507DA7"/>
    <w:rsid w:val="00507DAF"/>
    <w:rsid w:val="00507DC2"/>
    <w:rsid w:val="00507DF2"/>
    <w:rsid w:val="00507E01"/>
    <w:rsid w:val="00507E59"/>
    <w:rsid w:val="00507F38"/>
    <w:rsid w:val="00507F91"/>
    <w:rsid w:val="00507FB1"/>
    <w:rsid w:val="0051004C"/>
    <w:rsid w:val="00510065"/>
    <w:rsid w:val="005101AF"/>
    <w:rsid w:val="00510216"/>
    <w:rsid w:val="00510265"/>
    <w:rsid w:val="005103BA"/>
    <w:rsid w:val="005104B5"/>
    <w:rsid w:val="005105A7"/>
    <w:rsid w:val="005105DF"/>
    <w:rsid w:val="005105ED"/>
    <w:rsid w:val="00510699"/>
    <w:rsid w:val="00510722"/>
    <w:rsid w:val="00510788"/>
    <w:rsid w:val="005107A4"/>
    <w:rsid w:val="0051085F"/>
    <w:rsid w:val="0051095C"/>
    <w:rsid w:val="005109A4"/>
    <w:rsid w:val="005109FA"/>
    <w:rsid w:val="00510A6D"/>
    <w:rsid w:val="00510AA8"/>
    <w:rsid w:val="00510ADC"/>
    <w:rsid w:val="00510B00"/>
    <w:rsid w:val="00510B3F"/>
    <w:rsid w:val="00510CD8"/>
    <w:rsid w:val="00510DC6"/>
    <w:rsid w:val="00510DE3"/>
    <w:rsid w:val="00510E09"/>
    <w:rsid w:val="00510E14"/>
    <w:rsid w:val="00510FB3"/>
    <w:rsid w:val="00510FD0"/>
    <w:rsid w:val="00510FE4"/>
    <w:rsid w:val="00511172"/>
    <w:rsid w:val="00511256"/>
    <w:rsid w:val="00511275"/>
    <w:rsid w:val="005112B2"/>
    <w:rsid w:val="0051136C"/>
    <w:rsid w:val="005113DF"/>
    <w:rsid w:val="00511437"/>
    <w:rsid w:val="00511519"/>
    <w:rsid w:val="00511545"/>
    <w:rsid w:val="0051158D"/>
    <w:rsid w:val="005115B9"/>
    <w:rsid w:val="005117CF"/>
    <w:rsid w:val="0051188A"/>
    <w:rsid w:val="00511ABC"/>
    <w:rsid w:val="00511BA3"/>
    <w:rsid w:val="00511BC0"/>
    <w:rsid w:val="00511C34"/>
    <w:rsid w:val="00511C7E"/>
    <w:rsid w:val="00511D8D"/>
    <w:rsid w:val="00511E5D"/>
    <w:rsid w:val="00511EB2"/>
    <w:rsid w:val="00511F01"/>
    <w:rsid w:val="0051216C"/>
    <w:rsid w:val="005121C0"/>
    <w:rsid w:val="0051238C"/>
    <w:rsid w:val="0051241E"/>
    <w:rsid w:val="0051243B"/>
    <w:rsid w:val="00512615"/>
    <w:rsid w:val="0051267D"/>
    <w:rsid w:val="005126D6"/>
    <w:rsid w:val="00512802"/>
    <w:rsid w:val="005128A4"/>
    <w:rsid w:val="005128F1"/>
    <w:rsid w:val="00512A1F"/>
    <w:rsid w:val="00512C02"/>
    <w:rsid w:val="00512E0D"/>
    <w:rsid w:val="00512E77"/>
    <w:rsid w:val="00512E8F"/>
    <w:rsid w:val="00512EAD"/>
    <w:rsid w:val="00512EFF"/>
    <w:rsid w:val="00512F42"/>
    <w:rsid w:val="00512FD5"/>
    <w:rsid w:val="00513073"/>
    <w:rsid w:val="00513133"/>
    <w:rsid w:val="00513189"/>
    <w:rsid w:val="005131D1"/>
    <w:rsid w:val="005131E0"/>
    <w:rsid w:val="005132AA"/>
    <w:rsid w:val="005132F8"/>
    <w:rsid w:val="0051356D"/>
    <w:rsid w:val="0051357E"/>
    <w:rsid w:val="00513731"/>
    <w:rsid w:val="00513A77"/>
    <w:rsid w:val="00513A8B"/>
    <w:rsid w:val="00513BB2"/>
    <w:rsid w:val="00513C25"/>
    <w:rsid w:val="00513F55"/>
    <w:rsid w:val="00513F8D"/>
    <w:rsid w:val="00514020"/>
    <w:rsid w:val="0051406D"/>
    <w:rsid w:val="0051407B"/>
    <w:rsid w:val="005140B4"/>
    <w:rsid w:val="00514164"/>
    <w:rsid w:val="00514177"/>
    <w:rsid w:val="005141E5"/>
    <w:rsid w:val="005143F0"/>
    <w:rsid w:val="005143F9"/>
    <w:rsid w:val="00514412"/>
    <w:rsid w:val="0051458D"/>
    <w:rsid w:val="005145EA"/>
    <w:rsid w:val="0051465D"/>
    <w:rsid w:val="00514690"/>
    <w:rsid w:val="00514699"/>
    <w:rsid w:val="005146AB"/>
    <w:rsid w:val="0051470D"/>
    <w:rsid w:val="0051493A"/>
    <w:rsid w:val="0051497D"/>
    <w:rsid w:val="00514A70"/>
    <w:rsid w:val="00514B4B"/>
    <w:rsid w:val="00514B65"/>
    <w:rsid w:val="00514B8B"/>
    <w:rsid w:val="00514D20"/>
    <w:rsid w:val="00514D76"/>
    <w:rsid w:val="00514D96"/>
    <w:rsid w:val="00514FB1"/>
    <w:rsid w:val="00515098"/>
    <w:rsid w:val="00515171"/>
    <w:rsid w:val="0051532A"/>
    <w:rsid w:val="00515549"/>
    <w:rsid w:val="005155A9"/>
    <w:rsid w:val="00515637"/>
    <w:rsid w:val="0051577C"/>
    <w:rsid w:val="005157D5"/>
    <w:rsid w:val="00515946"/>
    <w:rsid w:val="00515954"/>
    <w:rsid w:val="005159A0"/>
    <w:rsid w:val="00515A7F"/>
    <w:rsid w:val="00515B4C"/>
    <w:rsid w:val="00515D75"/>
    <w:rsid w:val="00515D97"/>
    <w:rsid w:val="00515ED4"/>
    <w:rsid w:val="00515F20"/>
    <w:rsid w:val="00515F53"/>
    <w:rsid w:val="00515F8A"/>
    <w:rsid w:val="00515FFE"/>
    <w:rsid w:val="005160BA"/>
    <w:rsid w:val="0051612F"/>
    <w:rsid w:val="00516178"/>
    <w:rsid w:val="005161C6"/>
    <w:rsid w:val="00516417"/>
    <w:rsid w:val="00516425"/>
    <w:rsid w:val="00516526"/>
    <w:rsid w:val="00516540"/>
    <w:rsid w:val="00516578"/>
    <w:rsid w:val="005166D6"/>
    <w:rsid w:val="005167CE"/>
    <w:rsid w:val="00516842"/>
    <w:rsid w:val="00516898"/>
    <w:rsid w:val="005168A0"/>
    <w:rsid w:val="005169C3"/>
    <w:rsid w:val="00516A67"/>
    <w:rsid w:val="00516BE8"/>
    <w:rsid w:val="00516C74"/>
    <w:rsid w:val="00516EF1"/>
    <w:rsid w:val="00517292"/>
    <w:rsid w:val="00517394"/>
    <w:rsid w:val="00517407"/>
    <w:rsid w:val="00517556"/>
    <w:rsid w:val="00517691"/>
    <w:rsid w:val="00517708"/>
    <w:rsid w:val="00517827"/>
    <w:rsid w:val="0051788D"/>
    <w:rsid w:val="00517895"/>
    <w:rsid w:val="005178DE"/>
    <w:rsid w:val="005179D5"/>
    <w:rsid w:val="00517A28"/>
    <w:rsid w:val="00517A96"/>
    <w:rsid w:val="00517AF8"/>
    <w:rsid w:val="00517B48"/>
    <w:rsid w:val="00517B84"/>
    <w:rsid w:val="00517BCE"/>
    <w:rsid w:val="00517BDE"/>
    <w:rsid w:val="00517C66"/>
    <w:rsid w:val="00517CA5"/>
    <w:rsid w:val="00517CF5"/>
    <w:rsid w:val="00517D69"/>
    <w:rsid w:val="00517D90"/>
    <w:rsid w:val="00517EE6"/>
    <w:rsid w:val="00520164"/>
    <w:rsid w:val="00520197"/>
    <w:rsid w:val="0052020A"/>
    <w:rsid w:val="0052032C"/>
    <w:rsid w:val="00520333"/>
    <w:rsid w:val="0052035E"/>
    <w:rsid w:val="00520367"/>
    <w:rsid w:val="0052045A"/>
    <w:rsid w:val="00520615"/>
    <w:rsid w:val="00520667"/>
    <w:rsid w:val="00520728"/>
    <w:rsid w:val="0052075E"/>
    <w:rsid w:val="005207DC"/>
    <w:rsid w:val="00520817"/>
    <w:rsid w:val="005208B9"/>
    <w:rsid w:val="00520900"/>
    <w:rsid w:val="00520A44"/>
    <w:rsid w:val="00520AF5"/>
    <w:rsid w:val="00520BB7"/>
    <w:rsid w:val="00520C8C"/>
    <w:rsid w:val="00520EAB"/>
    <w:rsid w:val="0052103C"/>
    <w:rsid w:val="00521062"/>
    <w:rsid w:val="005211D9"/>
    <w:rsid w:val="005212AE"/>
    <w:rsid w:val="00521352"/>
    <w:rsid w:val="00521363"/>
    <w:rsid w:val="0052145E"/>
    <w:rsid w:val="0052149A"/>
    <w:rsid w:val="005216B5"/>
    <w:rsid w:val="005216F1"/>
    <w:rsid w:val="0052175D"/>
    <w:rsid w:val="005217D3"/>
    <w:rsid w:val="00521879"/>
    <w:rsid w:val="005218C7"/>
    <w:rsid w:val="00521920"/>
    <w:rsid w:val="00521A9B"/>
    <w:rsid w:val="00521C52"/>
    <w:rsid w:val="00521CA8"/>
    <w:rsid w:val="00521E39"/>
    <w:rsid w:val="00521FAD"/>
    <w:rsid w:val="00522027"/>
    <w:rsid w:val="005220A4"/>
    <w:rsid w:val="00522156"/>
    <w:rsid w:val="005221AA"/>
    <w:rsid w:val="005221EE"/>
    <w:rsid w:val="005222A2"/>
    <w:rsid w:val="005222C7"/>
    <w:rsid w:val="005223E2"/>
    <w:rsid w:val="0052247F"/>
    <w:rsid w:val="00522501"/>
    <w:rsid w:val="0052254A"/>
    <w:rsid w:val="005226F0"/>
    <w:rsid w:val="005228CE"/>
    <w:rsid w:val="005228E5"/>
    <w:rsid w:val="005229BE"/>
    <w:rsid w:val="00522A3E"/>
    <w:rsid w:val="00522A7A"/>
    <w:rsid w:val="00522B21"/>
    <w:rsid w:val="00522B41"/>
    <w:rsid w:val="00522C70"/>
    <w:rsid w:val="00522D30"/>
    <w:rsid w:val="00522E14"/>
    <w:rsid w:val="00522E81"/>
    <w:rsid w:val="00522E94"/>
    <w:rsid w:val="00522F18"/>
    <w:rsid w:val="00522FBA"/>
    <w:rsid w:val="00523086"/>
    <w:rsid w:val="005230EF"/>
    <w:rsid w:val="00523265"/>
    <w:rsid w:val="005232CA"/>
    <w:rsid w:val="00523316"/>
    <w:rsid w:val="005233B6"/>
    <w:rsid w:val="00523461"/>
    <w:rsid w:val="005234C8"/>
    <w:rsid w:val="0052351D"/>
    <w:rsid w:val="0052354A"/>
    <w:rsid w:val="0052361F"/>
    <w:rsid w:val="00523628"/>
    <w:rsid w:val="005236E1"/>
    <w:rsid w:val="00523708"/>
    <w:rsid w:val="0052375C"/>
    <w:rsid w:val="00523825"/>
    <w:rsid w:val="0052383A"/>
    <w:rsid w:val="00523858"/>
    <w:rsid w:val="00523A72"/>
    <w:rsid w:val="00523A95"/>
    <w:rsid w:val="00523BDD"/>
    <w:rsid w:val="00523D4E"/>
    <w:rsid w:val="00523D9C"/>
    <w:rsid w:val="00523D9D"/>
    <w:rsid w:val="00523DF1"/>
    <w:rsid w:val="00523E89"/>
    <w:rsid w:val="00523EEF"/>
    <w:rsid w:val="00523F2F"/>
    <w:rsid w:val="00524013"/>
    <w:rsid w:val="0052408C"/>
    <w:rsid w:val="00524185"/>
    <w:rsid w:val="005241F3"/>
    <w:rsid w:val="0052457D"/>
    <w:rsid w:val="005245DB"/>
    <w:rsid w:val="00524634"/>
    <w:rsid w:val="0052468C"/>
    <w:rsid w:val="00524703"/>
    <w:rsid w:val="00524799"/>
    <w:rsid w:val="0052491B"/>
    <w:rsid w:val="005249FC"/>
    <w:rsid w:val="00524B1D"/>
    <w:rsid w:val="00524CE5"/>
    <w:rsid w:val="00524D42"/>
    <w:rsid w:val="00524D93"/>
    <w:rsid w:val="00524EB0"/>
    <w:rsid w:val="00524EE8"/>
    <w:rsid w:val="00524F15"/>
    <w:rsid w:val="00524F3B"/>
    <w:rsid w:val="00524F86"/>
    <w:rsid w:val="00525017"/>
    <w:rsid w:val="0052507F"/>
    <w:rsid w:val="0052513E"/>
    <w:rsid w:val="005251BF"/>
    <w:rsid w:val="00525202"/>
    <w:rsid w:val="005252AD"/>
    <w:rsid w:val="005252C1"/>
    <w:rsid w:val="00525424"/>
    <w:rsid w:val="0052545F"/>
    <w:rsid w:val="005255E1"/>
    <w:rsid w:val="0052563E"/>
    <w:rsid w:val="0052574B"/>
    <w:rsid w:val="00525752"/>
    <w:rsid w:val="00525792"/>
    <w:rsid w:val="00525902"/>
    <w:rsid w:val="005259C5"/>
    <w:rsid w:val="00525AAB"/>
    <w:rsid w:val="00525AFF"/>
    <w:rsid w:val="00525B55"/>
    <w:rsid w:val="00525BBD"/>
    <w:rsid w:val="00525C17"/>
    <w:rsid w:val="00525D48"/>
    <w:rsid w:val="00525D6D"/>
    <w:rsid w:val="00525D72"/>
    <w:rsid w:val="00525DF7"/>
    <w:rsid w:val="00525DFA"/>
    <w:rsid w:val="00525E68"/>
    <w:rsid w:val="00525F3A"/>
    <w:rsid w:val="00525F52"/>
    <w:rsid w:val="00525F8E"/>
    <w:rsid w:val="00526022"/>
    <w:rsid w:val="00526059"/>
    <w:rsid w:val="005261F9"/>
    <w:rsid w:val="00526238"/>
    <w:rsid w:val="005262C1"/>
    <w:rsid w:val="00526438"/>
    <w:rsid w:val="00526454"/>
    <w:rsid w:val="005264BD"/>
    <w:rsid w:val="00526534"/>
    <w:rsid w:val="00526565"/>
    <w:rsid w:val="00526620"/>
    <w:rsid w:val="005266BB"/>
    <w:rsid w:val="005266F5"/>
    <w:rsid w:val="0052678A"/>
    <w:rsid w:val="005267AF"/>
    <w:rsid w:val="00526886"/>
    <w:rsid w:val="00526AA2"/>
    <w:rsid w:val="00526B00"/>
    <w:rsid w:val="00526BB3"/>
    <w:rsid w:val="00526BC3"/>
    <w:rsid w:val="00526BEC"/>
    <w:rsid w:val="00526D02"/>
    <w:rsid w:val="00526DD9"/>
    <w:rsid w:val="00526F01"/>
    <w:rsid w:val="00526FC9"/>
    <w:rsid w:val="00526FCE"/>
    <w:rsid w:val="00526FFC"/>
    <w:rsid w:val="0052714F"/>
    <w:rsid w:val="00527167"/>
    <w:rsid w:val="005271EC"/>
    <w:rsid w:val="0052736E"/>
    <w:rsid w:val="005273A5"/>
    <w:rsid w:val="0052752E"/>
    <w:rsid w:val="00527723"/>
    <w:rsid w:val="00527760"/>
    <w:rsid w:val="00527982"/>
    <w:rsid w:val="005279A8"/>
    <w:rsid w:val="005279CF"/>
    <w:rsid w:val="00527A42"/>
    <w:rsid w:val="00527A8E"/>
    <w:rsid w:val="00527B8E"/>
    <w:rsid w:val="00527C9A"/>
    <w:rsid w:val="00527D90"/>
    <w:rsid w:val="00527E50"/>
    <w:rsid w:val="00527E9B"/>
    <w:rsid w:val="00527F27"/>
    <w:rsid w:val="0053002D"/>
    <w:rsid w:val="00530064"/>
    <w:rsid w:val="005300B2"/>
    <w:rsid w:val="005300C7"/>
    <w:rsid w:val="005301AD"/>
    <w:rsid w:val="0053027F"/>
    <w:rsid w:val="0053029C"/>
    <w:rsid w:val="005303C9"/>
    <w:rsid w:val="0053044F"/>
    <w:rsid w:val="00530599"/>
    <w:rsid w:val="005305F9"/>
    <w:rsid w:val="005306C1"/>
    <w:rsid w:val="0053075F"/>
    <w:rsid w:val="00530850"/>
    <w:rsid w:val="00530872"/>
    <w:rsid w:val="005308D2"/>
    <w:rsid w:val="00530913"/>
    <w:rsid w:val="0053095F"/>
    <w:rsid w:val="00530B0C"/>
    <w:rsid w:val="00530C1A"/>
    <w:rsid w:val="00530C79"/>
    <w:rsid w:val="00530DA1"/>
    <w:rsid w:val="00531005"/>
    <w:rsid w:val="00531093"/>
    <w:rsid w:val="005311AA"/>
    <w:rsid w:val="00531264"/>
    <w:rsid w:val="005314F3"/>
    <w:rsid w:val="00531884"/>
    <w:rsid w:val="005318B5"/>
    <w:rsid w:val="00531A14"/>
    <w:rsid w:val="00531DC5"/>
    <w:rsid w:val="00531E06"/>
    <w:rsid w:val="00531F2F"/>
    <w:rsid w:val="00531F56"/>
    <w:rsid w:val="005323E3"/>
    <w:rsid w:val="005323F4"/>
    <w:rsid w:val="005324A0"/>
    <w:rsid w:val="005324A1"/>
    <w:rsid w:val="005324A9"/>
    <w:rsid w:val="005324B8"/>
    <w:rsid w:val="00532528"/>
    <w:rsid w:val="0053258F"/>
    <w:rsid w:val="005325C1"/>
    <w:rsid w:val="00532607"/>
    <w:rsid w:val="00532693"/>
    <w:rsid w:val="0053271A"/>
    <w:rsid w:val="0053271D"/>
    <w:rsid w:val="0053285E"/>
    <w:rsid w:val="00532879"/>
    <w:rsid w:val="005328C9"/>
    <w:rsid w:val="00532A14"/>
    <w:rsid w:val="00532B91"/>
    <w:rsid w:val="00532BFA"/>
    <w:rsid w:val="00532C5D"/>
    <w:rsid w:val="00532C92"/>
    <w:rsid w:val="00532D22"/>
    <w:rsid w:val="00532DDB"/>
    <w:rsid w:val="00532F0B"/>
    <w:rsid w:val="00532F9F"/>
    <w:rsid w:val="00533079"/>
    <w:rsid w:val="0053312F"/>
    <w:rsid w:val="0053318F"/>
    <w:rsid w:val="005331B7"/>
    <w:rsid w:val="005331D4"/>
    <w:rsid w:val="00533213"/>
    <w:rsid w:val="005332DC"/>
    <w:rsid w:val="00533324"/>
    <w:rsid w:val="00533547"/>
    <w:rsid w:val="005335D4"/>
    <w:rsid w:val="00533679"/>
    <w:rsid w:val="0053369C"/>
    <w:rsid w:val="00533954"/>
    <w:rsid w:val="00533973"/>
    <w:rsid w:val="005339B6"/>
    <w:rsid w:val="00533A41"/>
    <w:rsid w:val="00533A71"/>
    <w:rsid w:val="00533B6A"/>
    <w:rsid w:val="00533B83"/>
    <w:rsid w:val="00533C3B"/>
    <w:rsid w:val="00533C7C"/>
    <w:rsid w:val="00533CE8"/>
    <w:rsid w:val="00533CF4"/>
    <w:rsid w:val="00533D1A"/>
    <w:rsid w:val="00533E1C"/>
    <w:rsid w:val="00533E35"/>
    <w:rsid w:val="00533E53"/>
    <w:rsid w:val="00533F36"/>
    <w:rsid w:val="00533F59"/>
    <w:rsid w:val="00533F62"/>
    <w:rsid w:val="00534081"/>
    <w:rsid w:val="005341AB"/>
    <w:rsid w:val="0053428C"/>
    <w:rsid w:val="0053455D"/>
    <w:rsid w:val="005346EF"/>
    <w:rsid w:val="0053490E"/>
    <w:rsid w:val="0053492F"/>
    <w:rsid w:val="00534A0D"/>
    <w:rsid w:val="00534A9F"/>
    <w:rsid w:val="00534BA6"/>
    <w:rsid w:val="00534BB4"/>
    <w:rsid w:val="00534C3B"/>
    <w:rsid w:val="00534CC5"/>
    <w:rsid w:val="00534CCD"/>
    <w:rsid w:val="00534CED"/>
    <w:rsid w:val="00534D7D"/>
    <w:rsid w:val="00534E3E"/>
    <w:rsid w:val="00534F45"/>
    <w:rsid w:val="00534F5F"/>
    <w:rsid w:val="00534F68"/>
    <w:rsid w:val="00535015"/>
    <w:rsid w:val="00535107"/>
    <w:rsid w:val="00535213"/>
    <w:rsid w:val="00535346"/>
    <w:rsid w:val="0053549C"/>
    <w:rsid w:val="005354B9"/>
    <w:rsid w:val="00535673"/>
    <w:rsid w:val="00535754"/>
    <w:rsid w:val="0053575A"/>
    <w:rsid w:val="005357D4"/>
    <w:rsid w:val="00535885"/>
    <w:rsid w:val="00535892"/>
    <w:rsid w:val="00535920"/>
    <w:rsid w:val="00535985"/>
    <w:rsid w:val="00535A75"/>
    <w:rsid w:val="00535C90"/>
    <w:rsid w:val="00535CEB"/>
    <w:rsid w:val="00535D4D"/>
    <w:rsid w:val="00535D9E"/>
    <w:rsid w:val="00535E51"/>
    <w:rsid w:val="00535F7B"/>
    <w:rsid w:val="00535FD4"/>
    <w:rsid w:val="0053609D"/>
    <w:rsid w:val="0053614A"/>
    <w:rsid w:val="0053622A"/>
    <w:rsid w:val="005364DD"/>
    <w:rsid w:val="0053655D"/>
    <w:rsid w:val="00536582"/>
    <w:rsid w:val="00536618"/>
    <w:rsid w:val="0053682E"/>
    <w:rsid w:val="00536A91"/>
    <w:rsid w:val="00536AAD"/>
    <w:rsid w:val="00536B9B"/>
    <w:rsid w:val="00536D90"/>
    <w:rsid w:val="00536E3A"/>
    <w:rsid w:val="00536E4A"/>
    <w:rsid w:val="00536EDD"/>
    <w:rsid w:val="00536FDA"/>
    <w:rsid w:val="005370EB"/>
    <w:rsid w:val="00537131"/>
    <w:rsid w:val="0053725D"/>
    <w:rsid w:val="005374A3"/>
    <w:rsid w:val="005375A0"/>
    <w:rsid w:val="0053770B"/>
    <w:rsid w:val="0053772A"/>
    <w:rsid w:val="00537790"/>
    <w:rsid w:val="0053779B"/>
    <w:rsid w:val="0053779E"/>
    <w:rsid w:val="0053781B"/>
    <w:rsid w:val="00537850"/>
    <w:rsid w:val="00537AF7"/>
    <w:rsid w:val="00537D5C"/>
    <w:rsid w:val="00537D99"/>
    <w:rsid w:val="00537DB5"/>
    <w:rsid w:val="00537ECA"/>
    <w:rsid w:val="00537F83"/>
    <w:rsid w:val="00537FC9"/>
    <w:rsid w:val="005401DB"/>
    <w:rsid w:val="0054027E"/>
    <w:rsid w:val="005402F7"/>
    <w:rsid w:val="00540412"/>
    <w:rsid w:val="00540467"/>
    <w:rsid w:val="00540504"/>
    <w:rsid w:val="0054050A"/>
    <w:rsid w:val="0054065A"/>
    <w:rsid w:val="0054073F"/>
    <w:rsid w:val="005407DC"/>
    <w:rsid w:val="00540803"/>
    <w:rsid w:val="00540877"/>
    <w:rsid w:val="00540887"/>
    <w:rsid w:val="005408E5"/>
    <w:rsid w:val="00540953"/>
    <w:rsid w:val="00540968"/>
    <w:rsid w:val="00540AD4"/>
    <w:rsid w:val="00540B21"/>
    <w:rsid w:val="00540B31"/>
    <w:rsid w:val="00540B87"/>
    <w:rsid w:val="00540BC1"/>
    <w:rsid w:val="00540BCE"/>
    <w:rsid w:val="00540BFA"/>
    <w:rsid w:val="00540C65"/>
    <w:rsid w:val="00540CDD"/>
    <w:rsid w:val="00540D7E"/>
    <w:rsid w:val="00540DA1"/>
    <w:rsid w:val="00540DA6"/>
    <w:rsid w:val="00540DE8"/>
    <w:rsid w:val="0054121A"/>
    <w:rsid w:val="0054128E"/>
    <w:rsid w:val="0054133B"/>
    <w:rsid w:val="00541566"/>
    <w:rsid w:val="00541570"/>
    <w:rsid w:val="005415B8"/>
    <w:rsid w:val="00541600"/>
    <w:rsid w:val="0054178F"/>
    <w:rsid w:val="00541884"/>
    <w:rsid w:val="00541991"/>
    <w:rsid w:val="00541C68"/>
    <w:rsid w:val="00541C8B"/>
    <w:rsid w:val="00541D0D"/>
    <w:rsid w:val="00541D36"/>
    <w:rsid w:val="00541DFE"/>
    <w:rsid w:val="00541E64"/>
    <w:rsid w:val="00541FE0"/>
    <w:rsid w:val="00542054"/>
    <w:rsid w:val="00542164"/>
    <w:rsid w:val="005422E9"/>
    <w:rsid w:val="00542506"/>
    <w:rsid w:val="00542606"/>
    <w:rsid w:val="0054265C"/>
    <w:rsid w:val="0054268B"/>
    <w:rsid w:val="0054269D"/>
    <w:rsid w:val="0054269F"/>
    <w:rsid w:val="005426F8"/>
    <w:rsid w:val="00542962"/>
    <w:rsid w:val="00542A4B"/>
    <w:rsid w:val="00542A96"/>
    <w:rsid w:val="00542ABB"/>
    <w:rsid w:val="00542B31"/>
    <w:rsid w:val="00542B86"/>
    <w:rsid w:val="00542BCD"/>
    <w:rsid w:val="00542BEA"/>
    <w:rsid w:val="00542C0E"/>
    <w:rsid w:val="00542D99"/>
    <w:rsid w:val="00542E56"/>
    <w:rsid w:val="00542E67"/>
    <w:rsid w:val="00542EB5"/>
    <w:rsid w:val="00542F58"/>
    <w:rsid w:val="00543346"/>
    <w:rsid w:val="0054351B"/>
    <w:rsid w:val="00543538"/>
    <w:rsid w:val="0054359A"/>
    <w:rsid w:val="005435D9"/>
    <w:rsid w:val="005435DF"/>
    <w:rsid w:val="00543616"/>
    <w:rsid w:val="0054369D"/>
    <w:rsid w:val="005436EE"/>
    <w:rsid w:val="00543796"/>
    <w:rsid w:val="0054382B"/>
    <w:rsid w:val="0054382D"/>
    <w:rsid w:val="00543858"/>
    <w:rsid w:val="00543879"/>
    <w:rsid w:val="0054388F"/>
    <w:rsid w:val="005438BE"/>
    <w:rsid w:val="00543906"/>
    <w:rsid w:val="005439F6"/>
    <w:rsid w:val="00543AB0"/>
    <w:rsid w:val="00543B15"/>
    <w:rsid w:val="00543B38"/>
    <w:rsid w:val="00543C94"/>
    <w:rsid w:val="00543D10"/>
    <w:rsid w:val="00543F66"/>
    <w:rsid w:val="00543FA1"/>
    <w:rsid w:val="0054404B"/>
    <w:rsid w:val="005440BD"/>
    <w:rsid w:val="00544118"/>
    <w:rsid w:val="0054429B"/>
    <w:rsid w:val="005442AD"/>
    <w:rsid w:val="0054430D"/>
    <w:rsid w:val="005443B8"/>
    <w:rsid w:val="005444AA"/>
    <w:rsid w:val="005444EF"/>
    <w:rsid w:val="0054454A"/>
    <w:rsid w:val="00544596"/>
    <w:rsid w:val="0054471F"/>
    <w:rsid w:val="00544745"/>
    <w:rsid w:val="005447BA"/>
    <w:rsid w:val="0054483D"/>
    <w:rsid w:val="005448B0"/>
    <w:rsid w:val="005448B2"/>
    <w:rsid w:val="00544A7A"/>
    <w:rsid w:val="00544AB2"/>
    <w:rsid w:val="00544CB0"/>
    <w:rsid w:val="00544DE1"/>
    <w:rsid w:val="00544E55"/>
    <w:rsid w:val="005450B0"/>
    <w:rsid w:val="005451DB"/>
    <w:rsid w:val="005452DA"/>
    <w:rsid w:val="005453E0"/>
    <w:rsid w:val="005454AA"/>
    <w:rsid w:val="0054556A"/>
    <w:rsid w:val="005455CB"/>
    <w:rsid w:val="0054562E"/>
    <w:rsid w:val="005456DD"/>
    <w:rsid w:val="005458A3"/>
    <w:rsid w:val="00545BEE"/>
    <w:rsid w:val="00545C41"/>
    <w:rsid w:val="00545D7A"/>
    <w:rsid w:val="00545DA2"/>
    <w:rsid w:val="00545DDA"/>
    <w:rsid w:val="00545E56"/>
    <w:rsid w:val="00545E80"/>
    <w:rsid w:val="00545EB4"/>
    <w:rsid w:val="00545EDF"/>
    <w:rsid w:val="00545F84"/>
    <w:rsid w:val="00546067"/>
    <w:rsid w:val="0054610B"/>
    <w:rsid w:val="00546141"/>
    <w:rsid w:val="00546297"/>
    <w:rsid w:val="005462D1"/>
    <w:rsid w:val="00546324"/>
    <w:rsid w:val="00546563"/>
    <w:rsid w:val="0054656F"/>
    <w:rsid w:val="005469A0"/>
    <w:rsid w:val="00546CA6"/>
    <w:rsid w:val="00546CB9"/>
    <w:rsid w:val="00546D26"/>
    <w:rsid w:val="00546DDE"/>
    <w:rsid w:val="00546E23"/>
    <w:rsid w:val="00547207"/>
    <w:rsid w:val="00547233"/>
    <w:rsid w:val="0054725F"/>
    <w:rsid w:val="0054759E"/>
    <w:rsid w:val="005479F8"/>
    <w:rsid w:val="00547AC9"/>
    <w:rsid w:val="00547C2A"/>
    <w:rsid w:val="00547E75"/>
    <w:rsid w:val="00547EAA"/>
    <w:rsid w:val="00547ECE"/>
    <w:rsid w:val="00547EDA"/>
    <w:rsid w:val="00547F70"/>
    <w:rsid w:val="00550149"/>
    <w:rsid w:val="00550266"/>
    <w:rsid w:val="005503BA"/>
    <w:rsid w:val="0055043C"/>
    <w:rsid w:val="0055044F"/>
    <w:rsid w:val="0055049F"/>
    <w:rsid w:val="005505F4"/>
    <w:rsid w:val="00550828"/>
    <w:rsid w:val="00550850"/>
    <w:rsid w:val="00550985"/>
    <w:rsid w:val="005510F2"/>
    <w:rsid w:val="0055118D"/>
    <w:rsid w:val="005511F7"/>
    <w:rsid w:val="00551217"/>
    <w:rsid w:val="00551317"/>
    <w:rsid w:val="00551362"/>
    <w:rsid w:val="005514AB"/>
    <w:rsid w:val="005514CC"/>
    <w:rsid w:val="00551567"/>
    <w:rsid w:val="0055158F"/>
    <w:rsid w:val="00551644"/>
    <w:rsid w:val="0055191C"/>
    <w:rsid w:val="00551A55"/>
    <w:rsid w:val="00551A7B"/>
    <w:rsid w:val="00551A98"/>
    <w:rsid w:val="00551AE4"/>
    <w:rsid w:val="00551BD1"/>
    <w:rsid w:val="00551CAB"/>
    <w:rsid w:val="00551DC6"/>
    <w:rsid w:val="00551DCC"/>
    <w:rsid w:val="00551E50"/>
    <w:rsid w:val="00551E8F"/>
    <w:rsid w:val="00551F4F"/>
    <w:rsid w:val="00552138"/>
    <w:rsid w:val="00552192"/>
    <w:rsid w:val="005521E8"/>
    <w:rsid w:val="0055220E"/>
    <w:rsid w:val="00552380"/>
    <w:rsid w:val="005523AE"/>
    <w:rsid w:val="00552495"/>
    <w:rsid w:val="005524DF"/>
    <w:rsid w:val="005525D3"/>
    <w:rsid w:val="00552924"/>
    <w:rsid w:val="00552926"/>
    <w:rsid w:val="00552AB7"/>
    <w:rsid w:val="00552AFC"/>
    <w:rsid w:val="00552C2A"/>
    <w:rsid w:val="00552DDD"/>
    <w:rsid w:val="00552DF6"/>
    <w:rsid w:val="00552E65"/>
    <w:rsid w:val="00552EE3"/>
    <w:rsid w:val="00552EE9"/>
    <w:rsid w:val="00552F99"/>
    <w:rsid w:val="0055309F"/>
    <w:rsid w:val="005530EC"/>
    <w:rsid w:val="005530F4"/>
    <w:rsid w:val="005531C1"/>
    <w:rsid w:val="00553203"/>
    <w:rsid w:val="005533F0"/>
    <w:rsid w:val="005534AC"/>
    <w:rsid w:val="005534FF"/>
    <w:rsid w:val="0055367B"/>
    <w:rsid w:val="00553780"/>
    <w:rsid w:val="005537BC"/>
    <w:rsid w:val="00553800"/>
    <w:rsid w:val="0055382E"/>
    <w:rsid w:val="00553975"/>
    <w:rsid w:val="00553A36"/>
    <w:rsid w:val="00553B3D"/>
    <w:rsid w:val="00553C13"/>
    <w:rsid w:val="00553DC2"/>
    <w:rsid w:val="00553E88"/>
    <w:rsid w:val="00554075"/>
    <w:rsid w:val="005540A1"/>
    <w:rsid w:val="005540A8"/>
    <w:rsid w:val="0055427F"/>
    <w:rsid w:val="005544F7"/>
    <w:rsid w:val="005545B3"/>
    <w:rsid w:val="005545E5"/>
    <w:rsid w:val="00554629"/>
    <w:rsid w:val="0055465E"/>
    <w:rsid w:val="005547D7"/>
    <w:rsid w:val="005548A5"/>
    <w:rsid w:val="00554A50"/>
    <w:rsid w:val="00554ADB"/>
    <w:rsid w:val="00554AE4"/>
    <w:rsid w:val="00554AFF"/>
    <w:rsid w:val="00554B7A"/>
    <w:rsid w:val="00554B84"/>
    <w:rsid w:val="00554C15"/>
    <w:rsid w:val="00554C66"/>
    <w:rsid w:val="00554F82"/>
    <w:rsid w:val="00554FA5"/>
    <w:rsid w:val="00554FBA"/>
    <w:rsid w:val="00554FE9"/>
    <w:rsid w:val="00555044"/>
    <w:rsid w:val="00555056"/>
    <w:rsid w:val="005550D9"/>
    <w:rsid w:val="00555159"/>
    <w:rsid w:val="005551D3"/>
    <w:rsid w:val="0055522A"/>
    <w:rsid w:val="0055541F"/>
    <w:rsid w:val="0055552B"/>
    <w:rsid w:val="0055566C"/>
    <w:rsid w:val="005556BF"/>
    <w:rsid w:val="00555920"/>
    <w:rsid w:val="005559C2"/>
    <w:rsid w:val="005559FF"/>
    <w:rsid w:val="00555A6B"/>
    <w:rsid w:val="00555ACD"/>
    <w:rsid w:val="00555C05"/>
    <w:rsid w:val="00555C10"/>
    <w:rsid w:val="00555D3F"/>
    <w:rsid w:val="00555D99"/>
    <w:rsid w:val="00555DB1"/>
    <w:rsid w:val="00555DB7"/>
    <w:rsid w:val="00555DC3"/>
    <w:rsid w:val="00555ED5"/>
    <w:rsid w:val="00555F34"/>
    <w:rsid w:val="005561A6"/>
    <w:rsid w:val="005563CA"/>
    <w:rsid w:val="005564B2"/>
    <w:rsid w:val="005564C2"/>
    <w:rsid w:val="005565FD"/>
    <w:rsid w:val="0055685C"/>
    <w:rsid w:val="00556901"/>
    <w:rsid w:val="00556940"/>
    <w:rsid w:val="00556948"/>
    <w:rsid w:val="00556A3A"/>
    <w:rsid w:val="00556B04"/>
    <w:rsid w:val="00556CD9"/>
    <w:rsid w:val="00556DD1"/>
    <w:rsid w:val="00556E84"/>
    <w:rsid w:val="00556F40"/>
    <w:rsid w:val="00556FB3"/>
    <w:rsid w:val="00557115"/>
    <w:rsid w:val="0055720C"/>
    <w:rsid w:val="005572B3"/>
    <w:rsid w:val="005572F8"/>
    <w:rsid w:val="005572FE"/>
    <w:rsid w:val="00557318"/>
    <w:rsid w:val="005576F9"/>
    <w:rsid w:val="00557966"/>
    <w:rsid w:val="00557A02"/>
    <w:rsid w:val="00557AFC"/>
    <w:rsid w:val="00557C37"/>
    <w:rsid w:val="00557D37"/>
    <w:rsid w:val="00557DAF"/>
    <w:rsid w:val="00557DEE"/>
    <w:rsid w:val="00557E1E"/>
    <w:rsid w:val="00557E39"/>
    <w:rsid w:val="00557EF1"/>
    <w:rsid w:val="00557F46"/>
    <w:rsid w:val="00557F50"/>
    <w:rsid w:val="00557FAB"/>
    <w:rsid w:val="00557FAF"/>
    <w:rsid w:val="00560020"/>
    <w:rsid w:val="00560155"/>
    <w:rsid w:val="00560205"/>
    <w:rsid w:val="005602A4"/>
    <w:rsid w:val="00560410"/>
    <w:rsid w:val="005604C6"/>
    <w:rsid w:val="0056053D"/>
    <w:rsid w:val="00560540"/>
    <w:rsid w:val="00560564"/>
    <w:rsid w:val="0056072C"/>
    <w:rsid w:val="0056074C"/>
    <w:rsid w:val="0056077A"/>
    <w:rsid w:val="00560A20"/>
    <w:rsid w:val="00560AA8"/>
    <w:rsid w:val="00560B60"/>
    <w:rsid w:val="00560BBC"/>
    <w:rsid w:val="00560C7D"/>
    <w:rsid w:val="00560E6F"/>
    <w:rsid w:val="00560E76"/>
    <w:rsid w:val="00560EEA"/>
    <w:rsid w:val="00560FA3"/>
    <w:rsid w:val="005612B2"/>
    <w:rsid w:val="0056136F"/>
    <w:rsid w:val="005614EF"/>
    <w:rsid w:val="005616C9"/>
    <w:rsid w:val="0056174C"/>
    <w:rsid w:val="00561759"/>
    <w:rsid w:val="005617C7"/>
    <w:rsid w:val="005617CE"/>
    <w:rsid w:val="0056180F"/>
    <w:rsid w:val="005618DD"/>
    <w:rsid w:val="0056193A"/>
    <w:rsid w:val="00561998"/>
    <w:rsid w:val="00561B18"/>
    <w:rsid w:val="00561C06"/>
    <w:rsid w:val="00561C74"/>
    <w:rsid w:val="00561CE7"/>
    <w:rsid w:val="00561D53"/>
    <w:rsid w:val="00561DC1"/>
    <w:rsid w:val="00561E22"/>
    <w:rsid w:val="00561E5E"/>
    <w:rsid w:val="00561F1B"/>
    <w:rsid w:val="00562056"/>
    <w:rsid w:val="0056208B"/>
    <w:rsid w:val="00562237"/>
    <w:rsid w:val="00562271"/>
    <w:rsid w:val="00562377"/>
    <w:rsid w:val="0056237F"/>
    <w:rsid w:val="005623C0"/>
    <w:rsid w:val="0056243D"/>
    <w:rsid w:val="005624BE"/>
    <w:rsid w:val="00562705"/>
    <w:rsid w:val="0056276D"/>
    <w:rsid w:val="00562786"/>
    <w:rsid w:val="00562863"/>
    <w:rsid w:val="00562875"/>
    <w:rsid w:val="005628EF"/>
    <w:rsid w:val="00562AC9"/>
    <w:rsid w:val="00562B16"/>
    <w:rsid w:val="00562B3E"/>
    <w:rsid w:val="00562B81"/>
    <w:rsid w:val="00562B9D"/>
    <w:rsid w:val="00562CE7"/>
    <w:rsid w:val="00562D55"/>
    <w:rsid w:val="00562DEE"/>
    <w:rsid w:val="00562E9F"/>
    <w:rsid w:val="00562EE7"/>
    <w:rsid w:val="00562F07"/>
    <w:rsid w:val="00562F18"/>
    <w:rsid w:val="00562F84"/>
    <w:rsid w:val="00562FBF"/>
    <w:rsid w:val="00562FDA"/>
    <w:rsid w:val="0056310F"/>
    <w:rsid w:val="0056318C"/>
    <w:rsid w:val="00563252"/>
    <w:rsid w:val="0056327E"/>
    <w:rsid w:val="005632DB"/>
    <w:rsid w:val="00563524"/>
    <w:rsid w:val="00563567"/>
    <w:rsid w:val="0056356F"/>
    <w:rsid w:val="00563691"/>
    <w:rsid w:val="0056369D"/>
    <w:rsid w:val="00563705"/>
    <w:rsid w:val="00563901"/>
    <w:rsid w:val="00563911"/>
    <w:rsid w:val="00563934"/>
    <w:rsid w:val="00563973"/>
    <w:rsid w:val="00563A84"/>
    <w:rsid w:val="00563C80"/>
    <w:rsid w:val="00563CC6"/>
    <w:rsid w:val="00563D20"/>
    <w:rsid w:val="00563DB2"/>
    <w:rsid w:val="00563E0B"/>
    <w:rsid w:val="00563E52"/>
    <w:rsid w:val="00563E6F"/>
    <w:rsid w:val="00563EAD"/>
    <w:rsid w:val="005640E8"/>
    <w:rsid w:val="005641DB"/>
    <w:rsid w:val="0056430D"/>
    <w:rsid w:val="00564338"/>
    <w:rsid w:val="00564361"/>
    <w:rsid w:val="005643BD"/>
    <w:rsid w:val="0056441F"/>
    <w:rsid w:val="0056459E"/>
    <w:rsid w:val="0056475A"/>
    <w:rsid w:val="00564762"/>
    <w:rsid w:val="005647B6"/>
    <w:rsid w:val="005648A7"/>
    <w:rsid w:val="0056493C"/>
    <w:rsid w:val="005649B3"/>
    <w:rsid w:val="00564A35"/>
    <w:rsid w:val="00564A7A"/>
    <w:rsid w:val="00564CF1"/>
    <w:rsid w:val="00564E39"/>
    <w:rsid w:val="00564E5D"/>
    <w:rsid w:val="00564FDF"/>
    <w:rsid w:val="00565048"/>
    <w:rsid w:val="00565065"/>
    <w:rsid w:val="0056520C"/>
    <w:rsid w:val="005652B6"/>
    <w:rsid w:val="005653DD"/>
    <w:rsid w:val="005654AD"/>
    <w:rsid w:val="005654EE"/>
    <w:rsid w:val="0056552E"/>
    <w:rsid w:val="00565533"/>
    <w:rsid w:val="005655E0"/>
    <w:rsid w:val="00565636"/>
    <w:rsid w:val="00565697"/>
    <w:rsid w:val="00565704"/>
    <w:rsid w:val="00565719"/>
    <w:rsid w:val="005658DF"/>
    <w:rsid w:val="0056597A"/>
    <w:rsid w:val="00565A12"/>
    <w:rsid w:val="00565A76"/>
    <w:rsid w:val="00565CE5"/>
    <w:rsid w:val="00565CF7"/>
    <w:rsid w:val="00565D97"/>
    <w:rsid w:val="00565E70"/>
    <w:rsid w:val="00565F12"/>
    <w:rsid w:val="0056605E"/>
    <w:rsid w:val="00566091"/>
    <w:rsid w:val="0056610E"/>
    <w:rsid w:val="005661C0"/>
    <w:rsid w:val="00566216"/>
    <w:rsid w:val="00566233"/>
    <w:rsid w:val="0056626E"/>
    <w:rsid w:val="0056662D"/>
    <w:rsid w:val="00566727"/>
    <w:rsid w:val="0056674C"/>
    <w:rsid w:val="00566852"/>
    <w:rsid w:val="005668B5"/>
    <w:rsid w:val="00566957"/>
    <w:rsid w:val="0056696F"/>
    <w:rsid w:val="005669C7"/>
    <w:rsid w:val="00566A0F"/>
    <w:rsid w:val="00566A83"/>
    <w:rsid w:val="00566A95"/>
    <w:rsid w:val="00566AA7"/>
    <w:rsid w:val="00566B1F"/>
    <w:rsid w:val="00566BC4"/>
    <w:rsid w:val="00566BEF"/>
    <w:rsid w:val="00566D8F"/>
    <w:rsid w:val="00566DB9"/>
    <w:rsid w:val="00566E3D"/>
    <w:rsid w:val="00566EA8"/>
    <w:rsid w:val="00566F80"/>
    <w:rsid w:val="00567278"/>
    <w:rsid w:val="005673E8"/>
    <w:rsid w:val="005673F9"/>
    <w:rsid w:val="00567547"/>
    <w:rsid w:val="00567633"/>
    <w:rsid w:val="0056763A"/>
    <w:rsid w:val="00567659"/>
    <w:rsid w:val="005677EB"/>
    <w:rsid w:val="005678F0"/>
    <w:rsid w:val="005679CA"/>
    <w:rsid w:val="005679F8"/>
    <w:rsid w:val="00567A07"/>
    <w:rsid w:val="00567A43"/>
    <w:rsid w:val="00567B59"/>
    <w:rsid w:val="00567C4B"/>
    <w:rsid w:val="00567C56"/>
    <w:rsid w:val="00567D56"/>
    <w:rsid w:val="00567D59"/>
    <w:rsid w:val="00567D61"/>
    <w:rsid w:val="00567F54"/>
    <w:rsid w:val="00567F97"/>
    <w:rsid w:val="005700EB"/>
    <w:rsid w:val="005700F6"/>
    <w:rsid w:val="00570107"/>
    <w:rsid w:val="00570118"/>
    <w:rsid w:val="005702F8"/>
    <w:rsid w:val="00570368"/>
    <w:rsid w:val="005703C4"/>
    <w:rsid w:val="00570466"/>
    <w:rsid w:val="00570572"/>
    <w:rsid w:val="00570676"/>
    <w:rsid w:val="00570677"/>
    <w:rsid w:val="0057076D"/>
    <w:rsid w:val="0057079B"/>
    <w:rsid w:val="00570874"/>
    <w:rsid w:val="005708E6"/>
    <w:rsid w:val="00570A04"/>
    <w:rsid w:val="00570A2E"/>
    <w:rsid w:val="00570AB1"/>
    <w:rsid w:val="00570C01"/>
    <w:rsid w:val="00570C96"/>
    <w:rsid w:val="00570CED"/>
    <w:rsid w:val="00570D53"/>
    <w:rsid w:val="00570F57"/>
    <w:rsid w:val="00571008"/>
    <w:rsid w:val="00571048"/>
    <w:rsid w:val="0057105E"/>
    <w:rsid w:val="005710B3"/>
    <w:rsid w:val="005711C9"/>
    <w:rsid w:val="00571346"/>
    <w:rsid w:val="0057134B"/>
    <w:rsid w:val="00571382"/>
    <w:rsid w:val="00571444"/>
    <w:rsid w:val="0057147A"/>
    <w:rsid w:val="005714B1"/>
    <w:rsid w:val="0057165A"/>
    <w:rsid w:val="00571970"/>
    <w:rsid w:val="00571A0E"/>
    <w:rsid w:val="00571C49"/>
    <w:rsid w:val="00571C69"/>
    <w:rsid w:val="00571CE6"/>
    <w:rsid w:val="00571E52"/>
    <w:rsid w:val="00571FEF"/>
    <w:rsid w:val="0057205F"/>
    <w:rsid w:val="0057214B"/>
    <w:rsid w:val="00572221"/>
    <w:rsid w:val="0057249E"/>
    <w:rsid w:val="0057250C"/>
    <w:rsid w:val="00572548"/>
    <w:rsid w:val="005725C1"/>
    <w:rsid w:val="0057262F"/>
    <w:rsid w:val="005726C6"/>
    <w:rsid w:val="00572701"/>
    <w:rsid w:val="005727BB"/>
    <w:rsid w:val="005728CB"/>
    <w:rsid w:val="00572958"/>
    <w:rsid w:val="00572B77"/>
    <w:rsid w:val="00572C44"/>
    <w:rsid w:val="00572C62"/>
    <w:rsid w:val="00572CB2"/>
    <w:rsid w:val="00572E35"/>
    <w:rsid w:val="00572FC0"/>
    <w:rsid w:val="00573145"/>
    <w:rsid w:val="005731BC"/>
    <w:rsid w:val="0057323B"/>
    <w:rsid w:val="00573275"/>
    <w:rsid w:val="00573276"/>
    <w:rsid w:val="005732BF"/>
    <w:rsid w:val="00573322"/>
    <w:rsid w:val="00573323"/>
    <w:rsid w:val="005735F2"/>
    <w:rsid w:val="005735F7"/>
    <w:rsid w:val="00573611"/>
    <w:rsid w:val="00573811"/>
    <w:rsid w:val="0057381F"/>
    <w:rsid w:val="0057390C"/>
    <w:rsid w:val="00573953"/>
    <w:rsid w:val="005739F8"/>
    <w:rsid w:val="00573A8C"/>
    <w:rsid w:val="00573AA3"/>
    <w:rsid w:val="00573C31"/>
    <w:rsid w:val="00573D16"/>
    <w:rsid w:val="00573E4E"/>
    <w:rsid w:val="00573E61"/>
    <w:rsid w:val="00573EA3"/>
    <w:rsid w:val="00573EA5"/>
    <w:rsid w:val="00573EA7"/>
    <w:rsid w:val="00573EE0"/>
    <w:rsid w:val="00573EF7"/>
    <w:rsid w:val="00573F2B"/>
    <w:rsid w:val="00573FD6"/>
    <w:rsid w:val="00573FEA"/>
    <w:rsid w:val="0057402E"/>
    <w:rsid w:val="0057404C"/>
    <w:rsid w:val="0057417C"/>
    <w:rsid w:val="005741B4"/>
    <w:rsid w:val="005742EA"/>
    <w:rsid w:val="005743A6"/>
    <w:rsid w:val="00574456"/>
    <w:rsid w:val="0057452C"/>
    <w:rsid w:val="005745EA"/>
    <w:rsid w:val="0057460E"/>
    <w:rsid w:val="0057466C"/>
    <w:rsid w:val="005746BC"/>
    <w:rsid w:val="005749CD"/>
    <w:rsid w:val="00574A1B"/>
    <w:rsid w:val="00574B65"/>
    <w:rsid w:val="00574C5F"/>
    <w:rsid w:val="00574C90"/>
    <w:rsid w:val="00574D57"/>
    <w:rsid w:val="00574FB5"/>
    <w:rsid w:val="00575066"/>
    <w:rsid w:val="0057522F"/>
    <w:rsid w:val="0057553F"/>
    <w:rsid w:val="005755FE"/>
    <w:rsid w:val="00575612"/>
    <w:rsid w:val="00575655"/>
    <w:rsid w:val="0057566A"/>
    <w:rsid w:val="0057572C"/>
    <w:rsid w:val="0057589D"/>
    <w:rsid w:val="005758B3"/>
    <w:rsid w:val="005758CF"/>
    <w:rsid w:val="005759CB"/>
    <w:rsid w:val="00575A09"/>
    <w:rsid w:val="00575A8B"/>
    <w:rsid w:val="00575AA2"/>
    <w:rsid w:val="00575DB2"/>
    <w:rsid w:val="00575E58"/>
    <w:rsid w:val="00575EDA"/>
    <w:rsid w:val="00575EFB"/>
    <w:rsid w:val="00575F6E"/>
    <w:rsid w:val="00576092"/>
    <w:rsid w:val="005761A3"/>
    <w:rsid w:val="0057629D"/>
    <w:rsid w:val="00576490"/>
    <w:rsid w:val="00576530"/>
    <w:rsid w:val="00576794"/>
    <w:rsid w:val="00576884"/>
    <w:rsid w:val="00576924"/>
    <w:rsid w:val="00576973"/>
    <w:rsid w:val="0057698D"/>
    <w:rsid w:val="00576C8D"/>
    <w:rsid w:val="00576D57"/>
    <w:rsid w:val="00576DA8"/>
    <w:rsid w:val="00576EFC"/>
    <w:rsid w:val="00576F97"/>
    <w:rsid w:val="00577005"/>
    <w:rsid w:val="005770DB"/>
    <w:rsid w:val="00577293"/>
    <w:rsid w:val="0057729F"/>
    <w:rsid w:val="00577378"/>
    <w:rsid w:val="005773B5"/>
    <w:rsid w:val="00577585"/>
    <w:rsid w:val="005775F1"/>
    <w:rsid w:val="00577636"/>
    <w:rsid w:val="00577684"/>
    <w:rsid w:val="005777AC"/>
    <w:rsid w:val="005777D0"/>
    <w:rsid w:val="00577830"/>
    <w:rsid w:val="005778DE"/>
    <w:rsid w:val="00577926"/>
    <w:rsid w:val="00577CA3"/>
    <w:rsid w:val="00577D4A"/>
    <w:rsid w:val="00577EAD"/>
    <w:rsid w:val="00577EBE"/>
    <w:rsid w:val="00577F9F"/>
    <w:rsid w:val="0058007B"/>
    <w:rsid w:val="005800D6"/>
    <w:rsid w:val="005801E5"/>
    <w:rsid w:val="005801E7"/>
    <w:rsid w:val="005802F4"/>
    <w:rsid w:val="00580350"/>
    <w:rsid w:val="0058037F"/>
    <w:rsid w:val="00580668"/>
    <w:rsid w:val="0058078A"/>
    <w:rsid w:val="005807F7"/>
    <w:rsid w:val="0058098F"/>
    <w:rsid w:val="00580CF6"/>
    <w:rsid w:val="00580D55"/>
    <w:rsid w:val="00580D9A"/>
    <w:rsid w:val="00580E61"/>
    <w:rsid w:val="00580F10"/>
    <w:rsid w:val="00580FE3"/>
    <w:rsid w:val="005810D9"/>
    <w:rsid w:val="00581107"/>
    <w:rsid w:val="00581110"/>
    <w:rsid w:val="00581112"/>
    <w:rsid w:val="005813C0"/>
    <w:rsid w:val="005814D3"/>
    <w:rsid w:val="005815F8"/>
    <w:rsid w:val="0058163A"/>
    <w:rsid w:val="005816B2"/>
    <w:rsid w:val="00581772"/>
    <w:rsid w:val="00581835"/>
    <w:rsid w:val="005818DD"/>
    <w:rsid w:val="005819D8"/>
    <w:rsid w:val="00581C0C"/>
    <w:rsid w:val="00581C55"/>
    <w:rsid w:val="00581CC9"/>
    <w:rsid w:val="00581D3B"/>
    <w:rsid w:val="00581E4E"/>
    <w:rsid w:val="00581E85"/>
    <w:rsid w:val="00581ED4"/>
    <w:rsid w:val="00581EFA"/>
    <w:rsid w:val="0058209D"/>
    <w:rsid w:val="005821A5"/>
    <w:rsid w:val="005821EF"/>
    <w:rsid w:val="0058228E"/>
    <w:rsid w:val="005822D2"/>
    <w:rsid w:val="005823C0"/>
    <w:rsid w:val="005824C3"/>
    <w:rsid w:val="005824E8"/>
    <w:rsid w:val="005827C4"/>
    <w:rsid w:val="00582A6B"/>
    <w:rsid w:val="00582B13"/>
    <w:rsid w:val="00582B7A"/>
    <w:rsid w:val="00582CF3"/>
    <w:rsid w:val="00582E18"/>
    <w:rsid w:val="00582E66"/>
    <w:rsid w:val="00582E88"/>
    <w:rsid w:val="00582EA7"/>
    <w:rsid w:val="00582F5B"/>
    <w:rsid w:val="00582F7F"/>
    <w:rsid w:val="00582FA5"/>
    <w:rsid w:val="00583088"/>
    <w:rsid w:val="005830A1"/>
    <w:rsid w:val="005830BD"/>
    <w:rsid w:val="00583177"/>
    <w:rsid w:val="00583243"/>
    <w:rsid w:val="0058339A"/>
    <w:rsid w:val="005834BC"/>
    <w:rsid w:val="00583510"/>
    <w:rsid w:val="005835C8"/>
    <w:rsid w:val="005835C9"/>
    <w:rsid w:val="005835E9"/>
    <w:rsid w:val="0058362E"/>
    <w:rsid w:val="00583635"/>
    <w:rsid w:val="005836B5"/>
    <w:rsid w:val="00583893"/>
    <w:rsid w:val="00583927"/>
    <w:rsid w:val="00583A6C"/>
    <w:rsid w:val="00583AB7"/>
    <w:rsid w:val="00583BA5"/>
    <w:rsid w:val="00583C0D"/>
    <w:rsid w:val="00583CAA"/>
    <w:rsid w:val="00583DAE"/>
    <w:rsid w:val="00583E2B"/>
    <w:rsid w:val="00583ECB"/>
    <w:rsid w:val="00583FBE"/>
    <w:rsid w:val="0058415C"/>
    <w:rsid w:val="0058431E"/>
    <w:rsid w:val="0058438E"/>
    <w:rsid w:val="0058442F"/>
    <w:rsid w:val="00584443"/>
    <w:rsid w:val="005844B9"/>
    <w:rsid w:val="005844E8"/>
    <w:rsid w:val="00584629"/>
    <w:rsid w:val="0058472A"/>
    <w:rsid w:val="00584784"/>
    <w:rsid w:val="00584824"/>
    <w:rsid w:val="0058488F"/>
    <w:rsid w:val="00584941"/>
    <w:rsid w:val="00584B43"/>
    <w:rsid w:val="00584B4F"/>
    <w:rsid w:val="00584B51"/>
    <w:rsid w:val="00584BDA"/>
    <w:rsid w:val="00584C2C"/>
    <w:rsid w:val="00584E59"/>
    <w:rsid w:val="00584EA8"/>
    <w:rsid w:val="00584F21"/>
    <w:rsid w:val="00584F9B"/>
    <w:rsid w:val="0058506F"/>
    <w:rsid w:val="00585079"/>
    <w:rsid w:val="005852CD"/>
    <w:rsid w:val="0058536E"/>
    <w:rsid w:val="00585393"/>
    <w:rsid w:val="00585439"/>
    <w:rsid w:val="005854E3"/>
    <w:rsid w:val="00585509"/>
    <w:rsid w:val="00585510"/>
    <w:rsid w:val="0058551D"/>
    <w:rsid w:val="00585652"/>
    <w:rsid w:val="005856AB"/>
    <w:rsid w:val="005858B2"/>
    <w:rsid w:val="00585901"/>
    <w:rsid w:val="00585927"/>
    <w:rsid w:val="0058597F"/>
    <w:rsid w:val="0058599D"/>
    <w:rsid w:val="005859A5"/>
    <w:rsid w:val="00585A4E"/>
    <w:rsid w:val="00585BB1"/>
    <w:rsid w:val="00585BBA"/>
    <w:rsid w:val="00585D1F"/>
    <w:rsid w:val="00585DF5"/>
    <w:rsid w:val="00585E8D"/>
    <w:rsid w:val="00585F23"/>
    <w:rsid w:val="00585F70"/>
    <w:rsid w:val="00585FBF"/>
    <w:rsid w:val="005861D2"/>
    <w:rsid w:val="00586284"/>
    <w:rsid w:val="005863FA"/>
    <w:rsid w:val="00586465"/>
    <w:rsid w:val="005864C3"/>
    <w:rsid w:val="005864E8"/>
    <w:rsid w:val="00586796"/>
    <w:rsid w:val="00586A37"/>
    <w:rsid w:val="00586BA7"/>
    <w:rsid w:val="00586BC1"/>
    <w:rsid w:val="00586EA1"/>
    <w:rsid w:val="00586F04"/>
    <w:rsid w:val="00587100"/>
    <w:rsid w:val="00587383"/>
    <w:rsid w:val="005873E2"/>
    <w:rsid w:val="0058744C"/>
    <w:rsid w:val="0058752D"/>
    <w:rsid w:val="00587535"/>
    <w:rsid w:val="00587558"/>
    <w:rsid w:val="00587562"/>
    <w:rsid w:val="00587642"/>
    <w:rsid w:val="00587672"/>
    <w:rsid w:val="00587711"/>
    <w:rsid w:val="005877A3"/>
    <w:rsid w:val="0058788E"/>
    <w:rsid w:val="00587A36"/>
    <w:rsid w:val="00587B08"/>
    <w:rsid w:val="00587B5B"/>
    <w:rsid w:val="00587C61"/>
    <w:rsid w:val="00587D2B"/>
    <w:rsid w:val="00587E33"/>
    <w:rsid w:val="00587EDE"/>
    <w:rsid w:val="00587EEE"/>
    <w:rsid w:val="00587EFA"/>
    <w:rsid w:val="00587F18"/>
    <w:rsid w:val="00587FD8"/>
    <w:rsid w:val="00590016"/>
    <w:rsid w:val="00590058"/>
    <w:rsid w:val="0059016F"/>
    <w:rsid w:val="005901C1"/>
    <w:rsid w:val="00590518"/>
    <w:rsid w:val="005906C2"/>
    <w:rsid w:val="00590766"/>
    <w:rsid w:val="005907D1"/>
    <w:rsid w:val="00590BD9"/>
    <w:rsid w:val="00590C8A"/>
    <w:rsid w:val="00590CAE"/>
    <w:rsid w:val="00590CE5"/>
    <w:rsid w:val="00590D3C"/>
    <w:rsid w:val="00590E99"/>
    <w:rsid w:val="00590EE7"/>
    <w:rsid w:val="00590EF1"/>
    <w:rsid w:val="00591093"/>
    <w:rsid w:val="005910D8"/>
    <w:rsid w:val="00591138"/>
    <w:rsid w:val="0059122F"/>
    <w:rsid w:val="005912B2"/>
    <w:rsid w:val="00591389"/>
    <w:rsid w:val="005913E9"/>
    <w:rsid w:val="00591434"/>
    <w:rsid w:val="0059144C"/>
    <w:rsid w:val="0059162F"/>
    <w:rsid w:val="0059165F"/>
    <w:rsid w:val="005916FF"/>
    <w:rsid w:val="00591704"/>
    <w:rsid w:val="0059172D"/>
    <w:rsid w:val="005917E0"/>
    <w:rsid w:val="0059184A"/>
    <w:rsid w:val="005918D6"/>
    <w:rsid w:val="00591914"/>
    <w:rsid w:val="005919D6"/>
    <w:rsid w:val="00591A29"/>
    <w:rsid w:val="00591B0A"/>
    <w:rsid w:val="00591B11"/>
    <w:rsid w:val="00591BAB"/>
    <w:rsid w:val="00591BB1"/>
    <w:rsid w:val="00591C1E"/>
    <w:rsid w:val="00591C5D"/>
    <w:rsid w:val="00591C75"/>
    <w:rsid w:val="00591CCB"/>
    <w:rsid w:val="00591DD8"/>
    <w:rsid w:val="00591E69"/>
    <w:rsid w:val="00591EA8"/>
    <w:rsid w:val="00591EB7"/>
    <w:rsid w:val="00591F66"/>
    <w:rsid w:val="00592048"/>
    <w:rsid w:val="005920B3"/>
    <w:rsid w:val="0059221F"/>
    <w:rsid w:val="00592300"/>
    <w:rsid w:val="00592329"/>
    <w:rsid w:val="00592357"/>
    <w:rsid w:val="0059235B"/>
    <w:rsid w:val="0059241E"/>
    <w:rsid w:val="005924EC"/>
    <w:rsid w:val="005924F5"/>
    <w:rsid w:val="0059258F"/>
    <w:rsid w:val="005927F3"/>
    <w:rsid w:val="0059281D"/>
    <w:rsid w:val="00592989"/>
    <w:rsid w:val="00592A59"/>
    <w:rsid w:val="00592D2E"/>
    <w:rsid w:val="00592D72"/>
    <w:rsid w:val="00592DBA"/>
    <w:rsid w:val="00592E63"/>
    <w:rsid w:val="00592F00"/>
    <w:rsid w:val="00593009"/>
    <w:rsid w:val="00593158"/>
    <w:rsid w:val="005931B6"/>
    <w:rsid w:val="005931C0"/>
    <w:rsid w:val="005933B5"/>
    <w:rsid w:val="00593404"/>
    <w:rsid w:val="00593542"/>
    <w:rsid w:val="005937AD"/>
    <w:rsid w:val="005937D8"/>
    <w:rsid w:val="00593A45"/>
    <w:rsid w:val="00593A61"/>
    <w:rsid w:val="00593A90"/>
    <w:rsid w:val="00593C44"/>
    <w:rsid w:val="00593CCE"/>
    <w:rsid w:val="00593D99"/>
    <w:rsid w:val="00593F39"/>
    <w:rsid w:val="00594020"/>
    <w:rsid w:val="005940F1"/>
    <w:rsid w:val="0059417F"/>
    <w:rsid w:val="005941D9"/>
    <w:rsid w:val="00594207"/>
    <w:rsid w:val="00594322"/>
    <w:rsid w:val="005945D5"/>
    <w:rsid w:val="005945FC"/>
    <w:rsid w:val="0059466C"/>
    <w:rsid w:val="005946DC"/>
    <w:rsid w:val="005947B1"/>
    <w:rsid w:val="005947C9"/>
    <w:rsid w:val="005947DE"/>
    <w:rsid w:val="00594871"/>
    <w:rsid w:val="005948AA"/>
    <w:rsid w:val="00594BBA"/>
    <w:rsid w:val="00594BC5"/>
    <w:rsid w:val="00594BF6"/>
    <w:rsid w:val="00594C5D"/>
    <w:rsid w:val="00594E34"/>
    <w:rsid w:val="00594E55"/>
    <w:rsid w:val="00594EB2"/>
    <w:rsid w:val="00594F23"/>
    <w:rsid w:val="00595049"/>
    <w:rsid w:val="00595084"/>
    <w:rsid w:val="005950B0"/>
    <w:rsid w:val="005951E4"/>
    <w:rsid w:val="00595316"/>
    <w:rsid w:val="0059543C"/>
    <w:rsid w:val="0059545D"/>
    <w:rsid w:val="00595515"/>
    <w:rsid w:val="0059555C"/>
    <w:rsid w:val="005955DA"/>
    <w:rsid w:val="00595681"/>
    <w:rsid w:val="00595686"/>
    <w:rsid w:val="005957FC"/>
    <w:rsid w:val="00595859"/>
    <w:rsid w:val="0059587B"/>
    <w:rsid w:val="005959E3"/>
    <w:rsid w:val="00595AA6"/>
    <w:rsid w:val="00595ABA"/>
    <w:rsid w:val="00595C34"/>
    <w:rsid w:val="00595C3A"/>
    <w:rsid w:val="00595C4D"/>
    <w:rsid w:val="00595C5B"/>
    <w:rsid w:val="00595C92"/>
    <w:rsid w:val="00595D1C"/>
    <w:rsid w:val="00595D9C"/>
    <w:rsid w:val="00595EF2"/>
    <w:rsid w:val="00595F8A"/>
    <w:rsid w:val="00596080"/>
    <w:rsid w:val="005960A6"/>
    <w:rsid w:val="005960FA"/>
    <w:rsid w:val="00596129"/>
    <w:rsid w:val="005962E7"/>
    <w:rsid w:val="00596317"/>
    <w:rsid w:val="00596347"/>
    <w:rsid w:val="005966E2"/>
    <w:rsid w:val="005967C7"/>
    <w:rsid w:val="0059687C"/>
    <w:rsid w:val="005968B3"/>
    <w:rsid w:val="0059692E"/>
    <w:rsid w:val="0059697A"/>
    <w:rsid w:val="005969BD"/>
    <w:rsid w:val="00596B36"/>
    <w:rsid w:val="00596C40"/>
    <w:rsid w:val="00596EF6"/>
    <w:rsid w:val="0059709E"/>
    <w:rsid w:val="0059714E"/>
    <w:rsid w:val="00597152"/>
    <w:rsid w:val="005971CC"/>
    <w:rsid w:val="005971D0"/>
    <w:rsid w:val="0059730E"/>
    <w:rsid w:val="00597448"/>
    <w:rsid w:val="005975A9"/>
    <w:rsid w:val="005975DA"/>
    <w:rsid w:val="00597628"/>
    <w:rsid w:val="0059762E"/>
    <w:rsid w:val="0059779A"/>
    <w:rsid w:val="005979AD"/>
    <w:rsid w:val="00597A13"/>
    <w:rsid w:val="00597A2B"/>
    <w:rsid w:val="00597A48"/>
    <w:rsid w:val="00597B50"/>
    <w:rsid w:val="00597BFC"/>
    <w:rsid w:val="00597E4D"/>
    <w:rsid w:val="00597F27"/>
    <w:rsid w:val="005A00D0"/>
    <w:rsid w:val="005A036B"/>
    <w:rsid w:val="005A047E"/>
    <w:rsid w:val="005A051E"/>
    <w:rsid w:val="005A0A5D"/>
    <w:rsid w:val="005A0B6E"/>
    <w:rsid w:val="005A0BA0"/>
    <w:rsid w:val="005A0D6E"/>
    <w:rsid w:val="005A0DC3"/>
    <w:rsid w:val="005A104E"/>
    <w:rsid w:val="005A11FF"/>
    <w:rsid w:val="005A1432"/>
    <w:rsid w:val="005A153E"/>
    <w:rsid w:val="005A157C"/>
    <w:rsid w:val="005A1633"/>
    <w:rsid w:val="005A187C"/>
    <w:rsid w:val="005A189F"/>
    <w:rsid w:val="005A193E"/>
    <w:rsid w:val="005A1A22"/>
    <w:rsid w:val="005A1A9E"/>
    <w:rsid w:val="005A1ABA"/>
    <w:rsid w:val="005A1AD5"/>
    <w:rsid w:val="005A1BB7"/>
    <w:rsid w:val="005A1CE6"/>
    <w:rsid w:val="005A1D1E"/>
    <w:rsid w:val="005A1DB1"/>
    <w:rsid w:val="005A1DC8"/>
    <w:rsid w:val="005A1DFF"/>
    <w:rsid w:val="005A1FD1"/>
    <w:rsid w:val="005A2186"/>
    <w:rsid w:val="005A2227"/>
    <w:rsid w:val="005A2328"/>
    <w:rsid w:val="005A237D"/>
    <w:rsid w:val="005A24D7"/>
    <w:rsid w:val="005A251C"/>
    <w:rsid w:val="005A251D"/>
    <w:rsid w:val="005A25BE"/>
    <w:rsid w:val="005A2613"/>
    <w:rsid w:val="005A26AC"/>
    <w:rsid w:val="005A26FD"/>
    <w:rsid w:val="005A27A7"/>
    <w:rsid w:val="005A2873"/>
    <w:rsid w:val="005A28F2"/>
    <w:rsid w:val="005A2B58"/>
    <w:rsid w:val="005A2BFF"/>
    <w:rsid w:val="005A2C0E"/>
    <w:rsid w:val="005A2DED"/>
    <w:rsid w:val="005A2F86"/>
    <w:rsid w:val="005A3009"/>
    <w:rsid w:val="005A3169"/>
    <w:rsid w:val="005A3485"/>
    <w:rsid w:val="005A34C8"/>
    <w:rsid w:val="005A369B"/>
    <w:rsid w:val="005A384B"/>
    <w:rsid w:val="005A38C9"/>
    <w:rsid w:val="005A39E7"/>
    <w:rsid w:val="005A3A16"/>
    <w:rsid w:val="005A3A18"/>
    <w:rsid w:val="005A3BD5"/>
    <w:rsid w:val="005A3D7F"/>
    <w:rsid w:val="005A3D9F"/>
    <w:rsid w:val="005A3DCB"/>
    <w:rsid w:val="005A3F0E"/>
    <w:rsid w:val="005A3F7C"/>
    <w:rsid w:val="005A3F8E"/>
    <w:rsid w:val="005A3FA2"/>
    <w:rsid w:val="005A4103"/>
    <w:rsid w:val="005A414C"/>
    <w:rsid w:val="005A4258"/>
    <w:rsid w:val="005A4364"/>
    <w:rsid w:val="005A4388"/>
    <w:rsid w:val="005A441F"/>
    <w:rsid w:val="005A4428"/>
    <w:rsid w:val="005A44A2"/>
    <w:rsid w:val="005A463D"/>
    <w:rsid w:val="005A4649"/>
    <w:rsid w:val="005A4650"/>
    <w:rsid w:val="005A46A3"/>
    <w:rsid w:val="005A492F"/>
    <w:rsid w:val="005A4972"/>
    <w:rsid w:val="005A4A66"/>
    <w:rsid w:val="005A4BBC"/>
    <w:rsid w:val="005A4BCB"/>
    <w:rsid w:val="005A4C57"/>
    <w:rsid w:val="005A4C85"/>
    <w:rsid w:val="005A4E8D"/>
    <w:rsid w:val="005A4F39"/>
    <w:rsid w:val="005A4F71"/>
    <w:rsid w:val="005A4FAC"/>
    <w:rsid w:val="005A50C4"/>
    <w:rsid w:val="005A5191"/>
    <w:rsid w:val="005A519D"/>
    <w:rsid w:val="005A51E3"/>
    <w:rsid w:val="005A51ED"/>
    <w:rsid w:val="005A51FA"/>
    <w:rsid w:val="005A5364"/>
    <w:rsid w:val="005A5372"/>
    <w:rsid w:val="005A5381"/>
    <w:rsid w:val="005A538D"/>
    <w:rsid w:val="005A53F7"/>
    <w:rsid w:val="005A541B"/>
    <w:rsid w:val="005A551C"/>
    <w:rsid w:val="005A555B"/>
    <w:rsid w:val="005A5597"/>
    <w:rsid w:val="005A5675"/>
    <w:rsid w:val="005A56DE"/>
    <w:rsid w:val="005A593E"/>
    <w:rsid w:val="005A5B8B"/>
    <w:rsid w:val="005A5BF9"/>
    <w:rsid w:val="005A5C11"/>
    <w:rsid w:val="005A5C7D"/>
    <w:rsid w:val="005A5CA3"/>
    <w:rsid w:val="005A5CB7"/>
    <w:rsid w:val="005A5CD8"/>
    <w:rsid w:val="005A5D6B"/>
    <w:rsid w:val="005A5DCF"/>
    <w:rsid w:val="005A5E7F"/>
    <w:rsid w:val="005A6001"/>
    <w:rsid w:val="005A60A2"/>
    <w:rsid w:val="005A613D"/>
    <w:rsid w:val="005A61EC"/>
    <w:rsid w:val="005A62E4"/>
    <w:rsid w:val="005A642B"/>
    <w:rsid w:val="005A6483"/>
    <w:rsid w:val="005A6591"/>
    <w:rsid w:val="005A68AF"/>
    <w:rsid w:val="005A6911"/>
    <w:rsid w:val="005A6966"/>
    <w:rsid w:val="005A69A4"/>
    <w:rsid w:val="005A69A7"/>
    <w:rsid w:val="005A6A17"/>
    <w:rsid w:val="005A6B97"/>
    <w:rsid w:val="005A6BCB"/>
    <w:rsid w:val="005A6D37"/>
    <w:rsid w:val="005A6EA6"/>
    <w:rsid w:val="005A6EB2"/>
    <w:rsid w:val="005A6F27"/>
    <w:rsid w:val="005A6FA6"/>
    <w:rsid w:val="005A70FA"/>
    <w:rsid w:val="005A722D"/>
    <w:rsid w:val="005A7400"/>
    <w:rsid w:val="005A7402"/>
    <w:rsid w:val="005A747A"/>
    <w:rsid w:val="005A751C"/>
    <w:rsid w:val="005A751E"/>
    <w:rsid w:val="005A75EB"/>
    <w:rsid w:val="005A7673"/>
    <w:rsid w:val="005A76BE"/>
    <w:rsid w:val="005A76E8"/>
    <w:rsid w:val="005A77CB"/>
    <w:rsid w:val="005A7996"/>
    <w:rsid w:val="005A7A6B"/>
    <w:rsid w:val="005A7C26"/>
    <w:rsid w:val="005A7C5B"/>
    <w:rsid w:val="005A7D79"/>
    <w:rsid w:val="005A7DA1"/>
    <w:rsid w:val="005A7E5A"/>
    <w:rsid w:val="005A7EBC"/>
    <w:rsid w:val="005A7F02"/>
    <w:rsid w:val="005B00B9"/>
    <w:rsid w:val="005B0163"/>
    <w:rsid w:val="005B0168"/>
    <w:rsid w:val="005B01B2"/>
    <w:rsid w:val="005B029A"/>
    <w:rsid w:val="005B02C3"/>
    <w:rsid w:val="005B02E3"/>
    <w:rsid w:val="005B0393"/>
    <w:rsid w:val="005B03C4"/>
    <w:rsid w:val="005B045C"/>
    <w:rsid w:val="005B04A8"/>
    <w:rsid w:val="005B056A"/>
    <w:rsid w:val="005B05A7"/>
    <w:rsid w:val="005B05D0"/>
    <w:rsid w:val="005B07D9"/>
    <w:rsid w:val="005B07EB"/>
    <w:rsid w:val="005B088B"/>
    <w:rsid w:val="005B088D"/>
    <w:rsid w:val="005B08CB"/>
    <w:rsid w:val="005B08EE"/>
    <w:rsid w:val="005B09F8"/>
    <w:rsid w:val="005B0A50"/>
    <w:rsid w:val="005B0A8A"/>
    <w:rsid w:val="005B0A9B"/>
    <w:rsid w:val="005B0B3A"/>
    <w:rsid w:val="005B0B98"/>
    <w:rsid w:val="005B0CCA"/>
    <w:rsid w:val="005B0D46"/>
    <w:rsid w:val="005B0E23"/>
    <w:rsid w:val="005B0E28"/>
    <w:rsid w:val="005B0E78"/>
    <w:rsid w:val="005B0E94"/>
    <w:rsid w:val="005B0F4D"/>
    <w:rsid w:val="005B1002"/>
    <w:rsid w:val="005B1024"/>
    <w:rsid w:val="005B11BE"/>
    <w:rsid w:val="005B125B"/>
    <w:rsid w:val="005B1365"/>
    <w:rsid w:val="005B143C"/>
    <w:rsid w:val="005B14E5"/>
    <w:rsid w:val="005B1518"/>
    <w:rsid w:val="005B1583"/>
    <w:rsid w:val="005B1688"/>
    <w:rsid w:val="005B168D"/>
    <w:rsid w:val="005B1699"/>
    <w:rsid w:val="005B16AC"/>
    <w:rsid w:val="005B16B4"/>
    <w:rsid w:val="005B16FE"/>
    <w:rsid w:val="005B1843"/>
    <w:rsid w:val="005B19F3"/>
    <w:rsid w:val="005B1AB4"/>
    <w:rsid w:val="005B1B0B"/>
    <w:rsid w:val="005B1B65"/>
    <w:rsid w:val="005B1BA6"/>
    <w:rsid w:val="005B1C71"/>
    <w:rsid w:val="005B1CCC"/>
    <w:rsid w:val="005B1D13"/>
    <w:rsid w:val="005B1EC8"/>
    <w:rsid w:val="005B1EE8"/>
    <w:rsid w:val="005B21FB"/>
    <w:rsid w:val="005B22E8"/>
    <w:rsid w:val="005B22F9"/>
    <w:rsid w:val="005B23A5"/>
    <w:rsid w:val="005B23C7"/>
    <w:rsid w:val="005B242A"/>
    <w:rsid w:val="005B25F0"/>
    <w:rsid w:val="005B273E"/>
    <w:rsid w:val="005B297F"/>
    <w:rsid w:val="005B2AF8"/>
    <w:rsid w:val="005B2B1B"/>
    <w:rsid w:val="005B2BE9"/>
    <w:rsid w:val="005B2C1F"/>
    <w:rsid w:val="005B2C69"/>
    <w:rsid w:val="005B2CC2"/>
    <w:rsid w:val="005B2D9C"/>
    <w:rsid w:val="005B2DAD"/>
    <w:rsid w:val="005B2DF7"/>
    <w:rsid w:val="005B2F2A"/>
    <w:rsid w:val="005B2F87"/>
    <w:rsid w:val="005B2F89"/>
    <w:rsid w:val="005B2F99"/>
    <w:rsid w:val="005B3067"/>
    <w:rsid w:val="005B31D4"/>
    <w:rsid w:val="005B31E4"/>
    <w:rsid w:val="005B3204"/>
    <w:rsid w:val="005B3217"/>
    <w:rsid w:val="005B3228"/>
    <w:rsid w:val="005B3333"/>
    <w:rsid w:val="005B33A7"/>
    <w:rsid w:val="005B348D"/>
    <w:rsid w:val="005B3492"/>
    <w:rsid w:val="005B3531"/>
    <w:rsid w:val="005B3568"/>
    <w:rsid w:val="005B3581"/>
    <w:rsid w:val="005B35BF"/>
    <w:rsid w:val="005B36CF"/>
    <w:rsid w:val="005B370A"/>
    <w:rsid w:val="005B3827"/>
    <w:rsid w:val="005B3891"/>
    <w:rsid w:val="005B3A21"/>
    <w:rsid w:val="005B3B0E"/>
    <w:rsid w:val="005B3BB2"/>
    <w:rsid w:val="005B3D9A"/>
    <w:rsid w:val="005B4002"/>
    <w:rsid w:val="005B4015"/>
    <w:rsid w:val="005B4158"/>
    <w:rsid w:val="005B4188"/>
    <w:rsid w:val="005B418F"/>
    <w:rsid w:val="005B41CD"/>
    <w:rsid w:val="005B4214"/>
    <w:rsid w:val="005B4347"/>
    <w:rsid w:val="005B43A2"/>
    <w:rsid w:val="005B440A"/>
    <w:rsid w:val="005B441B"/>
    <w:rsid w:val="005B442C"/>
    <w:rsid w:val="005B44CD"/>
    <w:rsid w:val="005B4542"/>
    <w:rsid w:val="005B4588"/>
    <w:rsid w:val="005B45CD"/>
    <w:rsid w:val="005B4604"/>
    <w:rsid w:val="005B46FA"/>
    <w:rsid w:val="005B47FC"/>
    <w:rsid w:val="005B4807"/>
    <w:rsid w:val="005B484C"/>
    <w:rsid w:val="005B4865"/>
    <w:rsid w:val="005B4A00"/>
    <w:rsid w:val="005B4A70"/>
    <w:rsid w:val="005B4B3D"/>
    <w:rsid w:val="005B4B5F"/>
    <w:rsid w:val="005B4BE9"/>
    <w:rsid w:val="005B4C49"/>
    <w:rsid w:val="005B4C6C"/>
    <w:rsid w:val="005B4CED"/>
    <w:rsid w:val="005B4DA8"/>
    <w:rsid w:val="005B4E10"/>
    <w:rsid w:val="005B4EE8"/>
    <w:rsid w:val="005B4F0D"/>
    <w:rsid w:val="005B4FD9"/>
    <w:rsid w:val="005B5162"/>
    <w:rsid w:val="005B5173"/>
    <w:rsid w:val="005B51FD"/>
    <w:rsid w:val="005B5528"/>
    <w:rsid w:val="005B5589"/>
    <w:rsid w:val="005B571B"/>
    <w:rsid w:val="005B583F"/>
    <w:rsid w:val="005B586E"/>
    <w:rsid w:val="005B5888"/>
    <w:rsid w:val="005B5986"/>
    <w:rsid w:val="005B5A01"/>
    <w:rsid w:val="005B5A3F"/>
    <w:rsid w:val="005B5B1F"/>
    <w:rsid w:val="005B5B58"/>
    <w:rsid w:val="005B5B89"/>
    <w:rsid w:val="005B5BF5"/>
    <w:rsid w:val="005B5C37"/>
    <w:rsid w:val="005B5D7E"/>
    <w:rsid w:val="005B5E00"/>
    <w:rsid w:val="005B5F68"/>
    <w:rsid w:val="005B6017"/>
    <w:rsid w:val="005B608A"/>
    <w:rsid w:val="005B6091"/>
    <w:rsid w:val="005B6110"/>
    <w:rsid w:val="005B6182"/>
    <w:rsid w:val="005B618C"/>
    <w:rsid w:val="005B626D"/>
    <w:rsid w:val="005B6270"/>
    <w:rsid w:val="005B62BF"/>
    <w:rsid w:val="005B6355"/>
    <w:rsid w:val="005B63E3"/>
    <w:rsid w:val="005B6454"/>
    <w:rsid w:val="005B64E4"/>
    <w:rsid w:val="005B65E8"/>
    <w:rsid w:val="005B6629"/>
    <w:rsid w:val="005B666E"/>
    <w:rsid w:val="005B6698"/>
    <w:rsid w:val="005B6906"/>
    <w:rsid w:val="005B6A1C"/>
    <w:rsid w:val="005B6A1E"/>
    <w:rsid w:val="005B6A3E"/>
    <w:rsid w:val="005B6CED"/>
    <w:rsid w:val="005B6D65"/>
    <w:rsid w:val="005B6EDB"/>
    <w:rsid w:val="005B6FB9"/>
    <w:rsid w:val="005B7078"/>
    <w:rsid w:val="005B70EB"/>
    <w:rsid w:val="005B7151"/>
    <w:rsid w:val="005B718E"/>
    <w:rsid w:val="005B71A8"/>
    <w:rsid w:val="005B7229"/>
    <w:rsid w:val="005B72FE"/>
    <w:rsid w:val="005B7455"/>
    <w:rsid w:val="005B7469"/>
    <w:rsid w:val="005B74BB"/>
    <w:rsid w:val="005B7526"/>
    <w:rsid w:val="005B7608"/>
    <w:rsid w:val="005B7623"/>
    <w:rsid w:val="005B76A2"/>
    <w:rsid w:val="005B78AA"/>
    <w:rsid w:val="005B78BA"/>
    <w:rsid w:val="005B7928"/>
    <w:rsid w:val="005B7AD7"/>
    <w:rsid w:val="005B7B49"/>
    <w:rsid w:val="005B7CE0"/>
    <w:rsid w:val="005B7CFF"/>
    <w:rsid w:val="005B7D4C"/>
    <w:rsid w:val="005B7DA6"/>
    <w:rsid w:val="005B7E31"/>
    <w:rsid w:val="005B7E9B"/>
    <w:rsid w:val="005C0027"/>
    <w:rsid w:val="005C0118"/>
    <w:rsid w:val="005C02D9"/>
    <w:rsid w:val="005C04C5"/>
    <w:rsid w:val="005C0633"/>
    <w:rsid w:val="005C0642"/>
    <w:rsid w:val="005C072E"/>
    <w:rsid w:val="005C0741"/>
    <w:rsid w:val="005C07D4"/>
    <w:rsid w:val="005C07E1"/>
    <w:rsid w:val="005C0827"/>
    <w:rsid w:val="005C0AD4"/>
    <w:rsid w:val="005C0B05"/>
    <w:rsid w:val="005C0B14"/>
    <w:rsid w:val="005C0C14"/>
    <w:rsid w:val="005C0C7D"/>
    <w:rsid w:val="005C0D1C"/>
    <w:rsid w:val="005C0F52"/>
    <w:rsid w:val="005C0FAE"/>
    <w:rsid w:val="005C1023"/>
    <w:rsid w:val="005C1064"/>
    <w:rsid w:val="005C11D4"/>
    <w:rsid w:val="005C1459"/>
    <w:rsid w:val="005C14AE"/>
    <w:rsid w:val="005C159A"/>
    <w:rsid w:val="005C15A3"/>
    <w:rsid w:val="005C1684"/>
    <w:rsid w:val="005C17A5"/>
    <w:rsid w:val="005C1995"/>
    <w:rsid w:val="005C1A0D"/>
    <w:rsid w:val="005C1A44"/>
    <w:rsid w:val="005C1BD0"/>
    <w:rsid w:val="005C1DB7"/>
    <w:rsid w:val="005C1ECF"/>
    <w:rsid w:val="005C1FA3"/>
    <w:rsid w:val="005C2028"/>
    <w:rsid w:val="005C2199"/>
    <w:rsid w:val="005C22AD"/>
    <w:rsid w:val="005C22B2"/>
    <w:rsid w:val="005C237C"/>
    <w:rsid w:val="005C2543"/>
    <w:rsid w:val="005C26AC"/>
    <w:rsid w:val="005C2763"/>
    <w:rsid w:val="005C27D4"/>
    <w:rsid w:val="005C27F2"/>
    <w:rsid w:val="005C2837"/>
    <w:rsid w:val="005C2885"/>
    <w:rsid w:val="005C2898"/>
    <w:rsid w:val="005C29B9"/>
    <w:rsid w:val="005C2A53"/>
    <w:rsid w:val="005C2B3E"/>
    <w:rsid w:val="005C2B58"/>
    <w:rsid w:val="005C2DD9"/>
    <w:rsid w:val="005C2EAE"/>
    <w:rsid w:val="005C2FAF"/>
    <w:rsid w:val="005C2FD7"/>
    <w:rsid w:val="005C3041"/>
    <w:rsid w:val="005C30FA"/>
    <w:rsid w:val="005C3150"/>
    <w:rsid w:val="005C31FC"/>
    <w:rsid w:val="005C3293"/>
    <w:rsid w:val="005C3299"/>
    <w:rsid w:val="005C3314"/>
    <w:rsid w:val="005C3457"/>
    <w:rsid w:val="005C352E"/>
    <w:rsid w:val="005C354C"/>
    <w:rsid w:val="005C35C0"/>
    <w:rsid w:val="005C3646"/>
    <w:rsid w:val="005C3715"/>
    <w:rsid w:val="005C38C5"/>
    <w:rsid w:val="005C38ED"/>
    <w:rsid w:val="005C3970"/>
    <w:rsid w:val="005C3A7A"/>
    <w:rsid w:val="005C3AFB"/>
    <w:rsid w:val="005C3D39"/>
    <w:rsid w:val="005C3D3E"/>
    <w:rsid w:val="005C3E39"/>
    <w:rsid w:val="005C3E4C"/>
    <w:rsid w:val="005C400D"/>
    <w:rsid w:val="005C40A8"/>
    <w:rsid w:val="005C40E1"/>
    <w:rsid w:val="005C41DD"/>
    <w:rsid w:val="005C428A"/>
    <w:rsid w:val="005C4297"/>
    <w:rsid w:val="005C4338"/>
    <w:rsid w:val="005C4385"/>
    <w:rsid w:val="005C43C3"/>
    <w:rsid w:val="005C44C2"/>
    <w:rsid w:val="005C4513"/>
    <w:rsid w:val="005C4562"/>
    <w:rsid w:val="005C463B"/>
    <w:rsid w:val="005C46F1"/>
    <w:rsid w:val="005C4942"/>
    <w:rsid w:val="005C4A15"/>
    <w:rsid w:val="005C4BB3"/>
    <w:rsid w:val="005C4DF1"/>
    <w:rsid w:val="005C4E02"/>
    <w:rsid w:val="005C4E39"/>
    <w:rsid w:val="005C4F6C"/>
    <w:rsid w:val="005C4FF9"/>
    <w:rsid w:val="005C5003"/>
    <w:rsid w:val="005C5070"/>
    <w:rsid w:val="005C50A5"/>
    <w:rsid w:val="005C520B"/>
    <w:rsid w:val="005C520E"/>
    <w:rsid w:val="005C54E1"/>
    <w:rsid w:val="005C56CF"/>
    <w:rsid w:val="005C5821"/>
    <w:rsid w:val="005C594E"/>
    <w:rsid w:val="005C5952"/>
    <w:rsid w:val="005C5A15"/>
    <w:rsid w:val="005C5A52"/>
    <w:rsid w:val="005C5B9F"/>
    <w:rsid w:val="005C5C09"/>
    <w:rsid w:val="005C5C55"/>
    <w:rsid w:val="005C5C7A"/>
    <w:rsid w:val="005C5C96"/>
    <w:rsid w:val="005C5D2C"/>
    <w:rsid w:val="005C5D4C"/>
    <w:rsid w:val="005C5EB0"/>
    <w:rsid w:val="005C5F11"/>
    <w:rsid w:val="005C5F70"/>
    <w:rsid w:val="005C5F86"/>
    <w:rsid w:val="005C6000"/>
    <w:rsid w:val="005C6055"/>
    <w:rsid w:val="005C6212"/>
    <w:rsid w:val="005C6298"/>
    <w:rsid w:val="005C62BC"/>
    <w:rsid w:val="005C62F5"/>
    <w:rsid w:val="005C6406"/>
    <w:rsid w:val="005C643A"/>
    <w:rsid w:val="005C646E"/>
    <w:rsid w:val="005C6471"/>
    <w:rsid w:val="005C64E8"/>
    <w:rsid w:val="005C6662"/>
    <w:rsid w:val="005C669B"/>
    <w:rsid w:val="005C6739"/>
    <w:rsid w:val="005C67E4"/>
    <w:rsid w:val="005C67F0"/>
    <w:rsid w:val="005C6811"/>
    <w:rsid w:val="005C692E"/>
    <w:rsid w:val="005C6986"/>
    <w:rsid w:val="005C6A6B"/>
    <w:rsid w:val="005C6A8E"/>
    <w:rsid w:val="005C6D9D"/>
    <w:rsid w:val="005C6ED7"/>
    <w:rsid w:val="005C6F0A"/>
    <w:rsid w:val="005C6FCF"/>
    <w:rsid w:val="005C7131"/>
    <w:rsid w:val="005C7191"/>
    <w:rsid w:val="005C71E7"/>
    <w:rsid w:val="005C73D5"/>
    <w:rsid w:val="005C73E0"/>
    <w:rsid w:val="005C74FD"/>
    <w:rsid w:val="005C754F"/>
    <w:rsid w:val="005C7580"/>
    <w:rsid w:val="005C7658"/>
    <w:rsid w:val="005C7681"/>
    <w:rsid w:val="005C79E5"/>
    <w:rsid w:val="005C7A59"/>
    <w:rsid w:val="005C7A5C"/>
    <w:rsid w:val="005C7AD3"/>
    <w:rsid w:val="005C7B73"/>
    <w:rsid w:val="005C7BBE"/>
    <w:rsid w:val="005C7C7A"/>
    <w:rsid w:val="005C7D04"/>
    <w:rsid w:val="005C7D76"/>
    <w:rsid w:val="005C7DF2"/>
    <w:rsid w:val="005C7E4E"/>
    <w:rsid w:val="005C7E73"/>
    <w:rsid w:val="005C7F0F"/>
    <w:rsid w:val="005D01E5"/>
    <w:rsid w:val="005D0265"/>
    <w:rsid w:val="005D02BE"/>
    <w:rsid w:val="005D038C"/>
    <w:rsid w:val="005D044B"/>
    <w:rsid w:val="005D0498"/>
    <w:rsid w:val="005D054A"/>
    <w:rsid w:val="005D0609"/>
    <w:rsid w:val="005D06BF"/>
    <w:rsid w:val="005D0829"/>
    <w:rsid w:val="005D0916"/>
    <w:rsid w:val="005D09A7"/>
    <w:rsid w:val="005D0A4C"/>
    <w:rsid w:val="005D0C0F"/>
    <w:rsid w:val="005D0CFD"/>
    <w:rsid w:val="005D0D0A"/>
    <w:rsid w:val="005D0D2C"/>
    <w:rsid w:val="005D0D5A"/>
    <w:rsid w:val="005D0DCC"/>
    <w:rsid w:val="005D0DEA"/>
    <w:rsid w:val="005D0F6D"/>
    <w:rsid w:val="005D117B"/>
    <w:rsid w:val="005D118F"/>
    <w:rsid w:val="005D11A8"/>
    <w:rsid w:val="005D11E2"/>
    <w:rsid w:val="005D1214"/>
    <w:rsid w:val="005D1374"/>
    <w:rsid w:val="005D140E"/>
    <w:rsid w:val="005D14B1"/>
    <w:rsid w:val="005D1550"/>
    <w:rsid w:val="005D1578"/>
    <w:rsid w:val="005D1799"/>
    <w:rsid w:val="005D1861"/>
    <w:rsid w:val="005D18AD"/>
    <w:rsid w:val="005D1A10"/>
    <w:rsid w:val="005D1B6A"/>
    <w:rsid w:val="005D1DE9"/>
    <w:rsid w:val="005D1E47"/>
    <w:rsid w:val="005D1F04"/>
    <w:rsid w:val="005D1FF7"/>
    <w:rsid w:val="005D203B"/>
    <w:rsid w:val="005D20AC"/>
    <w:rsid w:val="005D20BC"/>
    <w:rsid w:val="005D235F"/>
    <w:rsid w:val="005D23A4"/>
    <w:rsid w:val="005D24FF"/>
    <w:rsid w:val="005D2500"/>
    <w:rsid w:val="005D2572"/>
    <w:rsid w:val="005D269D"/>
    <w:rsid w:val="005D26A5"/>
    <w:rsid w:val="005D2797"/>
    <w:rsid w:val="005D27BB"/>
    <w:rsid w:val="005D2804"/>
    <w:rsid w:val="005D2ACE"/>
    <w:rsid w:val="005D2B68"/>
    <w:rsid w:val="005D2D10"/>
    <w:rsid w:val="005D2D3F"/>
    <w:rsid w:val="005D2DAC"/>
    <w:rsid w:val="005D2E7A"/>
    <w:rsid w:val="005D2E97"/>
    <w:rsid w:val="005D3073"/>
    <w:rsid w:val="005D31D4"/>
    <w:rsid w:val="005D3394"/>
    <w:rsid w:val="005D33E7"/>
    <w:rsid w:val="005D346C"/>
    <w:rsid w:val="005D3532"/>
    <w:rsid w:val="005D3539"/>
    <w:rsid w:val="005D3599"/>
    <w:rsid w:val="005D35F0"/>
    <w:rsid w:val="005D35F4"/>
    <w:rsid w:val="005D3606"/>
    <w:rsid w:val="005D38E2"/>
    <w:rsid w:val="005D3A39"/>
    <w:rsid w:val="005D3B61"/>
    <w:rsid w:val="005D3C92"/>
    <w:rsid w:val="005D3D0C"/>
    <w:rsid w:val="005D3E00"/>
    <w:rsid w:val="005D3E7A"/>
    <w:rsid w:val="005D4029"/>
    <w:rsid w:val="005D40D8"/>
    <w:rsid w:val="005D41B6"/>
    <w:rsid w:val="005D42C2"/>
    <w:rsid w:val="005D42ED"/>
    <w:rsid w:val="005D431B"/>
    <w:rsid w:val="005D43FD"/>
    <w:rsid w:val="005D4893"/>
    <w:rsid w:val="005D48DD"/>
    <w:rsid w:val="005D493F"/>
    <w:rsid w:val="005D4A6B"/>
    <w:rsid w:val="005D4A8C"/>
    <w:rsid w:val="005D4A9F"/>
    <w:rsid w:val="005D4BAB"/>
    <w:rsid w:val="005D4BC2"/>
    <w:rsid w:val="005D4C4D"/>
    <w:rsid w:val="005D4C8E"/>
    <w:rsid w:val="005D4D12"/>
    <w:rsid w:val="005D4D81"/>
    <w:rsid w:val="005D4DDF"/>
    <w:rsid w:val="005D4EBB"/>
    <w:rsid w:val="005D50AD"/>
    <w:rsid w:val="005D5156"/>
    <w:rsid w:val="005D5159"/>
    <w:rsid w:val="005D53D5"/>
    <w:rsid w:val="005D545D"/>
    <w:rsid w:val="005D55FC"/>
    <w:rsid w:val="005D5694"/>
    <w:rsid w:val="005D587A"/>
    <w:rsid w:val="005D58A2"/>
    <w:rsid w:val="005D5A0F"/>
    <w:rsid w:val="005D5C45"/>
    <w:rsid w:val="005D5C56"/>
    <w:rsid w:val="005D5D1F"/>
    <w:rsid w:val="005D5DD3"/>
    <w:rsid w:val="005D5E50"/>
    <w:rsid w:val="005D5E7C"/>
    <w:rsid w:val="005D5F77"/>
    <w:rsid w:val="005D5F87"/>
    <w:rsid w:val="005D605C"/>
    <w:rsid w:val="005D6185"/>
    <w:rsid w:val="005D61C2"/>
    <w:rsid w:val="005D62D1"/>
    <w:rsid w:val="005D62F9"/>
    <w:rsid w:val="005D6364"/>
    <w:rsid w:val="005D638D"/>
    <w:rsid w:val="005D63A7"/>
    <w:rsid w:val="005D644F"/>
    <w:rsid w:val="005D657D"/>
    <w:rsid w:val="005D664D"/>
    <w:rsid w:val="005D664E"/>
    <w:rsid w:val="005D6661"/>
    <w:rsid w:val="005D67FF"/>
    <w:rsid w:val="005D6903"/>
    <w:rsid w:val="005D69A7"/>
    <w:rsid w:val="005D6A0C"/>
    <w:rsid w:val="005D6A93"/>
    <w:rsid w:val="005D6AAE"/>
    <w:rsid w:val="005D6AEF"/>
    <w:rsid w:val="005D6EB6"/>
    <w:rsid w:val="005D6EEA"/>
    <w:rsid w:val="005D6F77"/>
    <w:rsid w:val="005D6F8C"/>
    <w:rsid w:val="005D6F99"/>
    <w:rsid w:val="005D6FC9"/>
    <w:rsid w:val="005D702B"/>
    <w:rsid w:val="005D70F1"/>
    <w:rsid w:val="005D7127"/>
    <w:rsid w:val="005D7175"/>
    <w:rsid w:val="005D71EF"/>
    <w:rsid w:val="005D72CE"/>
    <w:rsid w:val="005D72E3"/>
    <w:rsid w:val="005D746A"/>
    <w:rsid w:val="005D7539"/>
    <w:rsid w:val="005D7593"/>
    <w:rsid w:val="005D7655"/>
    <w:rsid w:val="005D7689"/>
    <w:rsid w:val="005D76AD"/>
    <w:rsid w:val="005D771B"/>
    <w:rsid w:val="005D7765"/>
    <w:rsid w:val="005D77AF"/>
    <w:rsid w:val="005D78BC"/>
    <w:rsid w:val="005D7988"/>
    <w:rsid w:val="005E0159"/>
    <w:rsid w:val="005E016A"/>
    <w:rsid w:val="005E0213"/>
    <w:rsid w:val="005E0296"/>
    <w:rsid w:val="005E02E7"/>
    <w:rsid w:val="005E0364"/>
    <w:rsid w:val="005E048A"/>
    <w:rsid w:val="005E04F8"/>
    <w:rsid w:val="005E0575"/>
    <w:rsid w:val="005E06A2"/>
    <w:rsid w:val="005E06AD"/>
    <w:rsid w:val="005E072D"/>
    <w:rsid w:val="005E0742"/>
    <w:rsid w:val="005E07A5"/>
    <w:rsid w:val="005E08CC"/>
    <w:rsid w:val="005E09F0"/>
    <w:rsid w:val="005E0A52"/>
    <w:rsid w:val="005E0AE5"/>
    <w:rsid w:val="005E0B20"/>
    <w:rsid w:val="005E0D5C"/>
    <w:rsid w:val="005E0D95"/>
    <w:rsid w:val="005E0E00"/>
    <w:rsid w:val="005E11D4"/>
    <w:rsid w:val="005E12D7"/>
    <w:rsid w:val="005E12DA"/>
    <w:rsid w:val="005E1317"/>
    <w:rsid w:val="005E13A2"/>
    <w:rsid w:val="005E13F0"/>
    <w:rsid w:val="005E1470"/>
    <w:rsid w:val="005E14D1"/>
    <w:rsid w:val="005E157D"/>
    <w:rsid w:val="005E15A6"/>
    <w:rsid w:val="005E1663"/>
    <w:rsid w:val="005E17AE"/>
    <w:rsid w:val="005E182B"/>
    <w:rsid w:val="005E19DA"/>
    <w:rsid w:val="005E1D46"/>
    <w:rsid w:val="005E1E07"/>
    <w:rsid w:val="005E1EE5"/>
    <w:rsid w:val="005E2011"/>
    <w:rsid w:val="005E2149"/>
    <w:rsid w:val="005E22AE"/>
    <w:rsid w:val="005E2356"/>
    <w:rsid w:val="005E2453"/>
    <w:rsid w:val="005E24CB"/>
    <w:rsid w:val="005E262B"/>
    <w:rsid w:val="005E267F"/>
    <w:rsid w:val="005E281F"/>
    <w:rsid w:val="005E29DA"/>
    <w:rsid w:val="005E2A23"/>
    <w:rsid w:val="005E2A67"/>
    <w:rsid w:val="005E2BC0"/>
    <w:rsid w:val="005E2BE0"/>
    <w:rsid w:val="005E2D47"/>
    <w:rsid w:val="005E2D72"/>
    <w:rsid w:val="005E2E04"/>
    <w:rsid w:val="005E2EED"/>
    <w:rsid w:val="005E2F0B"/>
    <w:rsid w:val="005E2FC0"/>
    <w:rsid w:val="005E3146"/>
    <w:rsid w:val="005E316A"/>
    <w:rsid w:val="005E32D6"/>
    <w:rsid w:val="005E32EF"/>
    <w:rsid w:val="005E333F"/>
    <w:rsid w:val="005E3486"/>
    <w:rsid w:val="005E3575"/>
    <w:rsid w:val="005E35ED"/>
    <w:rsid w:val="005E36FE"/>
    <w:rsid w:val="005E38C2"/>
    <w:rsid w:val="005E3909"/>
    <w:rsid w:val="005E3934"/>
    <w:rsid w:val="005E3B13"/>
    <w:rsid w:val="005E3B52"/>
    <w:rsid w:val="005E3BDD"/>
    <w:rsid w:val="005E3CC8"/>
    <w:rsid w:val="005E3D53"/>
    <w:rsid w:val="005E3E02"/>
    <w:rsid w:val="005E3EF5"/>
    <w:rsid w:val="005E3F79"/>
    <w:rsid w:val="005E3FBE"/>
    <w:rsid w:val="005E4103"/>
    <w:rsid w:val="005E418A"/>
    <w:rsid w:val="005E420D"/>
    <w:rsid w:val="005E4257"/>
    <w:rsid w:val="005E42A3"/>
    <w:rsid w:val="005E447D"/>
    <w:rsid w:val="005E46C6"/>
    <w:rsid w:val="005E4703"/>
    <w:rsid w:val="005E470F"/>
    <w:rsid w:val="005E4914"/>
    <w:rsid w:val="005E49C9"/>
    <w:rsid w:val="005E4B75"/>
    <w:rsid w:val="005E4C73"/>
    <w:rsid w:val="005E4CA4"/>
    <w:rsid w:val="005E4CD4"/>
    <w:rsid w:val="005E4D4B"/>
    <w:rsid w:val="005E4D52"/>
    <w:rsid w:val="005E4DC6"/>
    <w:rsid w:val="005E4DF1"/>
    <w:rsid w:val="005E4E3C"/>
    <w:rsid w:val="005E4E94"/>
    <w:rsid w:val="005E4EC6"/>
    <w:rsid w:val="005E4EEC"/>
    <w:rsid w:val="005E4FAD"/>
    <w:rsid w:val="005E5046"/>
    <w:rsid w:val="005E50F3"/>
    <w:rsid w:val="005E5177"/>
    <w:rsid w:val="005E53AE"/>
    <w:rsid w:val="005E5483"/>
    <w:rsid w:val="005E555E"/>
    <w:rsid w:val="005E55EC"/>
    <w:rsid w:val="005E5674"/>
    <w:rsid w:val="005E56D7"/>
    <w:rsid w:val="005E5712"/>
    <w:rsid w:val="005E58F5"/>
    <w:rsid w:val="005E5A34"/>
    <w:rsid w:val="005E5AA3"/>
    <w:rsid w:val="005E5B08"/>
    <w:rsid w:val="005E5B55"/>
    <w:rsid w:val="005E5C6C"/>
    <w:rsid w:val="005E5D22"/>
    <w:rsid w:val="005E5D8B"/>
    <w:rsid w:val="005E5D8F"/>
    <w:rsid w:val="005E5DD1"/>
    <w:rsid w:val="005E5DE6"/>
    <w:rsid w:val="005E5E08"/>
    <w:rsid w:val="005E5E9E"/>
    <w:rsid w:val="005E5F61"/>
    <w:rsid w:val="005E5FC6"/>
    <w:rsid w:val="005E603F"/>
    <w:rsid w:val="005E60EF"/>
    <w:rsid w:val="005E622B"/>
    <w:rsid w:val="005E6276"/>
    <w:rsid w:val="005E6303"/>
    <w:rsid w:val="005E63A0"/>
    <w:rsid w:val="005E6463"/>
    <w:rsid w:val="005E6582"/>
    <w:rsid w:val="005E6700"/>
    <w:rsid w:val="005E6718"/>
    <w:rsid w:val="005E68D1"/>
    <w:rsid w:val="005E694B"/>
    <w:rsid w:val="005E6A3A"/>
    <w:rsid w:val="005E6A7B"/>
    <w:rsid w:val="005E6B42"/>
    <w:rsid w:val="005E6B64"/>
    <w:rsid w:val="005E6BAB"/>
    <w:rsid w:val="005E6C1A"/>
    <w:rsid w:val="005E6CB7"/>
    <w:rsid w:val="005E6D4C"/>
    <w:rsid w:val="005E6D53"/>
    <w:rsid w:val="005E6E74"/>
    <w:rsid w:val="005E6E7B"/>
    <w:rsid w:val="005E6FA9"/>
    <w:rsid w:val="005E6FEE"/>
    <w:rsid w:val="005E7173"/>
    <w:rsid w:val="005E7181"/>
    <w:rsid w:val="005E718A"/>
    <w:rsid w:val="005E72B3"/>
    <w:rsid w:val="005E7354"/>
    <w:rsid w:val="005E7376"/>
    <w:rsid w:val="005E754F"/>
    <w:rsid w:val="005E75B0"/>
    <w:rsid w:val="005E75D2"/>
    <w:rsid w:val="005E75FA"/>
    <w:rsid w:val="005E7650"/>
    <w:rsid w:val="005E766F"/>
    <w:rsid w:val="005E769F"/>
    <w:rsid w:val="005E771B"/>
    <w:rsid w:val="005E77A9"/>
    <w:rsid w:val="005E7808"/>
    <w:rsid w:val="005E78CC"/>
    <w:rsid w:val="005E7925"/>
    <w:rsid w:val="005E7B76"/>
    <w:rsid w:val="005E7C5F"/>
    <w:rsid w:val="005E7CD5"/>
    <w:rsid w:val="005E7D2B"/>
    <w:rsid w:val="005E7E38"/>
    <w:rsid w:val="005E7F01"/>
    <w:rsid w:val="005E7F76"/>
    <w:rsid w:val="005E7FD7"/>
    <w:rsid w:val="005F0180"/>
    <w:rsid w:val="005F026E"/>
    <w:rsid w:val="005F0284"/>
    <w:rsid w:val="005F0329"/>
    <w:rsid w:val="005F032A"/>
    <w:rsid w:val="005F04C8"/>
    <w:rsid w:val="005F0677"/>
    <w:rsid w:val="005F0690"/>
    <w:rsid w:val="005F06E0"/>
    <w:rsid w:val="005F0709"/>
    <w:rsid w:val="005F07BF"/>
    <w:rsid w:val="005F07FE"/>
    <w:rsid w:val="005F0896"/>
    <w:rsid w:val="005F0B7A"/>
    <w:rsid w:val="005F0C5C"/>
    <w:rsid w:val="005F0D49"/>
    <w:rsid w:val="005F0E00"/>
    <w:rsid w:val="005F0FB0"/>
    <w:rsid w:val="005F1164"/>
    <w:rsid w:val="005F11B8"/>
    <w:rsid w:val="005F11EF"/>
    <w:rsid w:val="005F12A0"/>
    <w:rsid w:val="005F138D"/>
    <w:rsid w:val="005F139B"/>
    <w:rsid w:val="005F13E9"/>
    <w:rsid w:val="005F1414"/>
    <w:rsid w:val="005F1487"/>
    <w:rsid w:val="005F14EF"/>
    <w:rsid w:val="005F1516"/>
    <w:rsid w:val="005F157D"/>
    <w:rsid w:val="005F164E"/>
    <w:rsid w:val="005F17E1"/>
    <w:rsid w:val="005F1818"/>
    <w:rsid w:val="005F18D0"/>
    <w:rsid w:val="005F1953"/>
    <w:rsid w:val="005F1979"/>
    <w:rsid w:val="005F19DF"/>
    <w:rsid w:val="005F1A0E"/>
    <w:rsid w:val="005F1A1E"/>
    <w:rsid w:val="005F1A2B"/>
    <w:rsid w:val="005F1AFB"/>
    <w:rsid w:val="005F1BE1"/>
    <w:rsid w:val="005F1C89"/>
    <w:rsid w:val="005F1CA4"/>
    <w:rsid w:val="005F1CF6"/>
    <w:rsid w:val="005F1D9A"/>
    <w:rsid w:val="005F1E41"/>
    <w:rsid w:val="005F1E43"/>
    <w:rsid w:val="005F1F25"/>
    <w:rsid w:val="005F2077"/>
    <w:rsid w:val="005F20F3"/>
    <w:rsid w:val="005F234E"/>
    <w:rsid w:val="005F2412"/>
    <w:rsid w:val="005F2449"/>
    <w:rsid w:val="005F2459"/>
    <w:rsid w:val="005F2466"/>
    <w:rsid w:val="005F24B5"/>
    <w:rsid w:val="005F254C"/>
    <w:rsid w:val="005F25EB"/>
    <w:rsid w:val="005F26C2"/>
    <w:rsid w:val="005F28CF"/>
    <w:rsid w:val="005F2910"/>
    <w:rsid w:val="005F2948"/>
    <w:rsid w:val="005F2992"/>
    <w:rsid w:val="005F2A3D"/>
    <w:rsid w:val="005F2A6B"/>
    <w:rsid w:val="005F2A8D"/>
    <w:rsid w:val="005F2AEA"/>
    <w:rsid w:val="005F2B38"/>
    <w:rsid w:val="005F2B6D"/>
    <w:rsid w:val="005F2C4B"/>
    <w:rsid w:val="005F2EC4"/>
    <w:rsid w:val="005F2FBE"/>
    <w:rsid w:val="005F2FE8"/>
    <w:rsid w:val="005F300D"/>
    <w:rsid w:val="005F3039"/>
    <w:rsid w:val="005F304C"/>
    <w:rsid w:val="005F3084"/>
    <w:rsid w:val="005F3147"/>
    <w:rsid w:val="005F314F"/>
    <w:rsid w:val="005F3223"/>
    <w:rsid w:val="005F3228"/>
    <w:rsid w:val="005F33E3"/>
    <w:rsid w:val="005F3485"/>
    <w:rsid w:val="005F348A"/>
    <w:rsid w:val="005F34F8"/>
    <w:rsid w:val="005F35B9"/>
    <w:rsid w:val="005F35F2"/>
    <w:rsid w:val="005F3666"/>
    <w:rsid w:val="005F37E8"/>
    <w:rsid w:val="005F3871"/>
    <w:rsid w:val="005F3890"/>
    <w:rsid w:val="005F3895"/>
    <w:rsid w:val="005F3A05"/>
    <w:rsid w:val="005F3AA5"/>
    <w:rsid w:val="005F3BD0"/>
    <w:rsid w:val="005F3C74"/>
    <w:rsid w:val="005F3C7D"/>
    <w:rsid w:val="005F3D0A"/>
    <w:rsid w:val="005F3E0A"/>
    <w:rsid w:val="005F3ED0"/>
    <w:rsid w:val="005F3EDA"/>
    <w:rsid w:val="005F3F8D"/>
    <w:rsid w:val="005F402E"/>
    <w:rsid w:val="005F408A"/>
    <w:rsid w:val="005F40C1"/>
    <w:rsid w:val="005F41DD"/>
    <w:rsid w:val="005F41DE"/>
    <w:rsid w:val="005F426C"/>
    <w:rsid w:val="005F43C0"/>
    <w:rsid w:val="005F43F5"/>
    <w:rsid w:val="005F4430"/>
    <w:rsid w:val="005F44E6"/>
    <w:rsid w:val="005F4500"/>
    <w:rsid w:val="005F4504"/>
    <w:rsid w:val="005F4538"/>
    <w:rsid w:val="005F454A"/>
    <w:rsid w:val="005F4569"/>
    <w:rsid w:val="005F4577"/>
    <w:rsid w:val="005F45F5"/>
    <w:rsid w:val="005F46BC"/>
    <w:rsid w:val="005F4728"/>
    <w:rsid w:val="005F48F4"/>
    <w:rsid w:val="005F49EA"/>
    <w:rsid w:val="005F4A24"/>
    <w:rsid w:val="005F4AA8"/>
    <w:rsid w:val="005F4B09"/>
    <w:rsid w:val="005F4B41"/>
    <w:rsid w:val="005F4B55"/>
    <w:rsid w:val="005F4BC8"/>
    <w:rsid w:val="005F4BF0"/>
    <w:rsid w:val="005F4C7B"/>
    <w:rsid w:val="005F4CED"/>
    <w:rsid w:val="005F4D0D"/>
    <w:rsid w:val="005F4E20"/>
    <w:rsid w:val="005F4E5E"/>
    <w:rsid w:val="005F4F02"/>
    <w:rsid w:val="005F4FE6"/>
    <w:rsid w:val="005F5169"/>
    <w:rsid w:val="005F52A1"/>
    <w:rsid w:val="005F52DF"/>
    <w:rsid w:val="005F54F1"/>
    <w:rsid w:val="005F55F7"/>
    <w:rsid w:val="005F5702"/>
    <w:rsid w:val="005F5824"/>
    <w:rsid w:val="005F5904"/>
    <w:rsid w:val="005F593B"/>
    <w:rsid w:val="005F59BC"/>
    <w:rsid w:val="005F5AF8"/>
    <w:rsid w:val="005F5B8D"/>
    <w:rsid w:val="005F5C09"/>
    <w:rsid w:val="005F5CC7"/>
    <w:rsid w:val="005F5D88"/>
    <w:rsid w:val="005F5DBF"/>
    <w:rsid w:val="005F5DCE"/>
    <w:rsid w:val="005F5DD3"/>
    <w:rsid w:val="005F5F70"/>
    <w:rsid w:val="005F6055"/>
    <w:rsid w:val="005F623F"/>
    <w:rsid w:val="005F65FE"/>
    <w:rsid w:val="005F66C5"/>
    <w:rsid w:val="005F67F5"/>
    <w:rsid w:val="005F68A6"/>
    <w:rsid w:val="005F6991"/>
    <w:rsid w:val="005F6A55"/>
    <w:rsid w:val="005F6ACB"/>
    <w:rsid w:val="005F6AF8"/>
    <w:rsid w:val="005F6C87"/>
    <w:rsid w:val="005F6CFB"/>
    <w:rsid w:val="005F6D56"/>
    <w:rsid w:val="005F6DA1"/>
    <w:rsid w:val="005F6E0B"/>
    <w:rsid w:val="005F6E83"/>
    <w:rsid w:val="005F6EA5"/>
    <w:rsid w:val="005F6F27"/>
    <w:rsid w:val="005F6FA7"/>
    <w:rsid w:val="005F7124"/>
    <w:rsid w:val="005F7280"/>
    <w:rsid w:val="005F72B6"/>
    <w:rsid w:val="005F7550"/>
    <w:rsid w:val="005F75DF"/>
    <w:rsid w:val="005F7630"/>
    <w:rsid w:val="005F775F"/>
    <w:rsid w:val="005F782E"/>
    <w:rsid w:val="005F7883"/>
    <w:rsid w:val="005F7886"/>
    <w:rsid w:val="005F79BF"/>
    <w:rsid w:val="005F7B42"/>
    <w:rsid w:val="005F7CDA"/>
    <w:rsid w:val="005F7ED0"/>
    <w:rsid w:val="00600032"/>
    <w:rsid w:val="0060012C"/>
    <w:rsid w:val="0060015E"/>
    <w:rsid w:val="006001FF"/>
    <w:rsid w:val="00600368"/>
    <w:rsid w:val="00600372"/>
    <w:rsid w:val="006003DF"/>
    <w:rsid w:val="0060047D"/>
    <w:rsid w:val="006004A9"/>
    <w:rsid w:val="006004E6"/>
    <w:rsid w:val="00600550"/>
    <w:rsid w:val="006005F4"/>
    <w:rsid w:val="00600627"/>
    <w:rsid w:val="0060062D"/>
    <w:rsid w:val="006006C9"/>
    <w:rsid w:val="0060073D"/>
    <w:rsid w:val="0060095A"/>
    <w:rsid w:val="006009A2"/>
    <w:rsid w:val="00600ABC"/>
    <w:rsid w:val="00600D87"/>
    <w:rsid w:val="00600EC8"/>
    <w:rsid w:val="00600EE8"/>
    <w:rsid w:val="00601288"/>
    <w:rsid w:val="006013D7"/>
    <w:rsid w:val="006014EE"/>
    <w:rsid w:val="00601552"/>
    <w:rsid w:val="00601636"/>
    <w:rsid w:val="00601654"/>
    <w:rsid w:val="006016ED"/>
    <w:rsid w:val="00601713"/>
    <w:rsid w:val="0060198E"/>
    <w:rsid w:val="006019B0"/>
    <w:rsid w:val="00601A42"/>
    <w:rsid w:val="00601AE1"/>
    <w:rsid w:val="00601AFD"/>
    <w:rsid w:val="00601BD0"/>
    <w:rsid w:val="00601C47"/>
    <w:rsid w:val="00601CEB"/>
    <w:rsid w:val="0060204C"/>
    <w:rsid w:val="006020FE"/>
    <w:rsid w:val="0060218B"/>
    <w:rsid w:val="006021F3"/>
    <w:rsid w:val="0060224D"/>
    <w:rsid w:val="006022B6"/>
    <w:rsid w:val="00602452"/>
    <w:rsid w:val="00602464"/>
    <w:rsid w:val="00602496"/>
    <w:rsid w:val="006025EE"/>
    <w:rsid w:val="00602615"/>
    <w:rsid w:val="006027A5"/>
    <w:rsid w:val="0060293A"/>
    <w:rsid w:val="0060293F"/>
    <w:rsid w:val="00602A68"/>
    <w:rsid w:val="00602A95"/>
    <w:rsid w:val="00602AD9"/>
    <w:rsid w:val="00602B2F"/>
    <w:rsid w:val="00602B3E"/>
    <w:rsid w:val="00602D53"/>
    <w:rsid w:val="00602D66"/>
    <w:rsid w:val="00602DD6"/>
    <w:rsid w:val="00602E1E"/>
    <w:rsid w:val="00602E8A"/>
    <w:rsid w:val="00602FCD"/>
    <w:rsid w:val="00603031"/>
    <w:rsid w:val="00603082"/>
    <w:rsid w:val="0060309A"/>
    <w:rsid w:val="006030B5"/>
    <w:rsid w:val="0060315A"/>
    <w:rsid w:val="0060326B"/>
    <w:rsid w:val="006032D1"/>
    <w:rsid w:val="006034B7"/>
    <w:rsid w:val="00603507"/>
    <w:rsid w:val="00603567"/>
    <w:rsid w:val="00603645"/>
    <w:rsid w:val="006036DF"/>
    <w:rsid w:val="006038F1"/>
    <w:rsid w:val="00603BAF"/>
    <w:rsid w:val="00603BC6"/>
    <w:rsid w:val="00603C0C"/>
    <w:rsid w:val="00603C87"/>
    <w:rsid w:val="00603CF3"/>
    <w:rsid w:val="00603D32"/>
    <w:rsid w:val="00603E08"/>
    <w:rsid w:val="00603E3C"/>
    <w:rsid w:val="00603E87"/>
    <w:rsid w:val="00603ED6"/>
    <w:rsid w:val="00603F1C"/>
    <w:rsid w:val="00603F66"/>
    <w:rsid w:val="00603F6C"/>
    <w:rsid w:val="00604043"/>
    <w:rsid w:val="00604168"/>
    <w:rsid w:val="006043F7"/>
    <w:rsid w:val="0060440E"/>
    <w:rsid w:val="00604418"/>
    <w:rsid w:val="00604427"/>
    <w:rsid w:val="006045EF"/>
    <w:rsid w:val="006046A9"/>
    <w:rsid w:val="006046D5"/>
    <w:rsid w:val="006047D9"/>
    <w:rsid w:val="0060492F"/>
    <w:rsid w:val="006049FC"/>
    <w:rsid w:val="00604AC6"/>
    <w:rsid w:val="00604B59"/>
    <w:rsid w:val="00604DAC"/>
    <w:rsid w:val="00604E5F"/>
    <w:rsid w:val="00604F88"/>
    <w:rsid w:val="00604FAC"/>
    <w:rsid w:val="00604FB1"/>
    <w:rsid w:val="0060505F"/>
    <w:rsid w:val="00605188"/>
    <w:rsid w:val="006051C7"/>
    <w:rsid w:val="00605290"/>
    <w:rsid w:val="006053B5"/>
    <w:rsid w:val="006053EE"/>
    <w:rsid w:val="00605477"/>
    <w:rsid w:val="006054B0"/>
    <w:rsid w:val="00605669"/>
    <w:rsid w:val="006056CF"/>
    <w:rsid w:val="0060574F"/>
    <w:rsid w:val="006057D7"/>
    <w:rsid w:val="006057E2"/>
    <w:rsid w:val="00605816"/>
    <w:rsid w:val="0060589E"/>
    <w:rsid w:val="006058F9"/>
    <w:rsid w:val="00605994"/>
    <w:rsid w:val="006059BB"/>
    <w:rsid w:val="00605A0D"/>
    <w:rsid w:val="00605A80"/>
    <w:rsid w:val="00605AF3"/>
    <w:rsid w:val="00605B7D"/>
    <w:rsid w:val="00605C5C"/>
    <w:rsid w:val="00605C61"/>
    <w:rsid w:val="00605E98"/>
    <w:rsid w:val="00605EA9"/>
    <w:rsid w:val="00605FD2"/>
    <w:rsid w:val="00605FF1"/>
    <w:rsid w:val="0060627A"/>
    <w:rsid w:val="0060650E"/>
    <w:rsid w:val="0060658E"/>
    <w:rsid w:val="006065DE"/>
    <w:rsid w:val="006065EA"/>
    <w:rsid w:val="006065F4"/>
    <w:rsid w:val="006065FE"/>
    <w:rsid w:val="00606602"/>
    <w:rsid w:val="00606628"/>
    <w:rsid w:val="00606716"/>
    <w:rsid w:val="0060685E"/>
    <w:rsid w:val="0060687D"/>
    <w:rsid w:val="006068E3"/>
    <w:rsid w:val="006068FF"/>
    <w:rsid w:val="00606B2B"/>
    <w:rsid w:val="00606B48"/>
    <w:rsid w:val="00606C17"/>
    <w:rsid w:val="00606D0F"/>
    <w:rsid w:val="00606D3B"/>
    <w:rsid w:val="00606D6E"/>
    <w:rsid w:val="00606EE8"/>
    <w:rsid w:val="00606F8E"/>
    <w:rsid w:val="00607215"/>
    <w:rsid w:val="00607329"/>
    <w:rsid w:val="0060744D"/>
    <w:rsid w:val="00607554"/>
    <w:rsid w:val="00607627"/>
    <w:rsid w:val="00607703"/>
    <w:rsid w:val="0060770E"/>
    <w:rsid w:val="00607710"/>
    <w:rsid w:val="00607831"/>
    <w:rsid w:val="00607885"/>
    <w:rsid w:val="0060792E"/>
    <w:rsid w:val="00607A01"/>
    <w:rsid w:val="00607A97"/>
    <w:rsid w:val="00607ACE"/>
    <w:rsid w:val="00607C47"/>
    <w:rsid w:val="00607D45"/>
    <w:rsid w:val="00607E56"/>
    <w:rsid w:val="00607FF6"/>
    <w:rsid w:val="00610004"/>
    <w:rsid w:val="00610063"/>
    <w:rsid w:val="0061012B"/>
    <w:rsid w:val="00610301"/>
    <w:rsid w:val="00610318"/>
    <w:rsid w:val="0061040D"/>
    <w:rsid w:val="0061055A"/>
    <w:rsid w:val="00610887"/>
    <w:rsid w:val="00610957"/>
    <w:rsid w:val="00610987"/>
    <w:rsid w:val="006109B0"/>
    <w:rsid w:val="006109E1"/>
    <w:rsid w:val="00610B27"/>
    <w:rsid w:val="00610B42"/>
    <w:rsid w:val="00610BC8"/>
    <w:rsid w:val="00610C58"/>
    <w:rsid w:val="00610C9B"/>
    <w:rsid w:val="00610F7F"/>
    <w:rsid w:val="00610FF3"/>
    <w:rsid w:val="00611072"/>
    <w:rsid w:val="006111BE"/>
    <w:rsid w:val="00611224"/>
    <w:rsid w:val="006113C8"/>
    <w:rsid w:val="006113E0"/>
    <w:rsid w:val="00611434"/>
    <w:rsid w:val="00611449"/>
    <w:rsid w:val="006114AD"/>
    <w:rsid w:val="00611525"/>
    <w:rsid w:val="0061155D"/>
    <w:rsid w:val="0061167D"/>
    <w:rsid w:val="0061168B"/>
    <w:rsid w:val="0061172B"/>
    <w:rsid w:val="0061182F"/>
    <w:rsid w:val="006119FB"/>
    <w:rsid w:val="00611B19"/>
    <w:rsid w:val="00611B42"/>
    <w:rsid w:val="00611C89"/>
    <w:rsid w:val="00611CA4"/>
    <w:rsid w:val="00611D58"/>
    <w:rsid w:val="00611DB1"/>
    <w:rsid w:val="00611E7E"/>
    <w:rsid w:val="00611EF9"/>
    <w:rsid w:val="0061200B"/>
    <w:rsid w:val="00612153"/>
    <w:rsid w:val="006121B2"/>
    <w:rsid w:val="006121D1"/>
    <w:rsid w:val="00612215"/>
    <w:rsid w:val="0061246A"/>
    <w:rsid w:val="006126B8"/>
    <w:rsid w:val="006126ED"/>
    <w:rsid w:val="00612800"/>
    <w:rsid w:val="00612863"/>
    <w:rsid w:val="006128D8"/>
    <w:rsid w:val="006128E7"/>
    <w:rsid w:val="0061297B"/>
    <w:rsid w:val="006129B5"/>
    <w:rsid w:val="006129FC"/>
    <w:rsid w:val="00612A13"/>
    <w:rsid w:val="00612A86"/>
    <w:rsid w:val="00612AA0"/>
    <w:rsid w:val="00612AF8"/>
    <w:rsid w:val="00612B98"/>
    <w:rsid w:val="00612BDC"/>
    <w:rsid w:val="00612C47"/>
    <w:rsid w:val="00612CF0"/>
    <w:rsid w:val="00612CF6"/>
    <w:rsid w:val="00612F51"/>
    <w:rsid w:val="00612F5C"/>
    <w:rsid w:val="0061303B"/>
    <w:rsid w:val="00613100"/>
    <w:rsid w:val="00613127"/>
    <w:rsid w:val="00613133"/>
    <w:rsid w:val="0061317F"/>
    <w:rsid w:val="00613260"/>
    <w:rsid w:val="0061329C"/>
    <w:rsid w:val="00613406"/>
    <w:rsid w:val="006135C3"/>
    <w:rsid w:val="006135D0"/>
    <w:rsid w:val="006135FB"/>
    <w:rsid w:val="00613722"/>
    <w:rsid w:val="0061372F"/>
    <w:rsid w:val="0061382F"/>
    <w:rsid w:val="006138BA"/>
    <w:rsid w:val="00613977"/>
    <w:rsid w:val="006139C6"/>
    <w:rsid w:val="006139FB"/>
    <w:rsid w:val="00613A4D"/>
    <w:rsid w:val="00613AC1"/>
    <w:rsid w:val="00613ACF"/>
    <w:rsid w:val="00613BFE"/>
    <w:rsid w:val="00613C9B"/>
    <w:rsid w:val="00613CA0"/>
    <w:rsid w:val="00613D59"/>
    <w:rsid w:val="00613F35"/>
    <w:rsid w:val="00613F58"/>
    <w:rsid w:val="00614095"/>
    <w:rsid w:val="00614133"/>
    <w:rsid w:val="00614218"/>
    <w:rsid w:val="0061424F"/>
    <w:rsid w:val="006142C9"/>
    <w:rsid w:val="0061440F"/>
    <w:rsid w:val="0061448A"/>
    <w:rsid w:val="006144A6"/>
    <w:rsid w:val="006144E5"/>
    <w:rsid w:val="006144F6"/>
    <w:rsid w:val="00614625"/>
    <w:rsid w:val="00614627"/>
    <w:rsid w:val="00614766"/>
    <w:rsid w:val="00614784"/>
    <w:rsid w:val="0061480D"/>
    <w:rsid w:val="00614851"/>
    <w:rsid w:val="006148E3"/>
    <w:rsid w:val="00614920"/>
    <w:rsid w:val="00614C54"/>
    <w:rsid w:val="00614C62"/>
    <w:rsid w:val="00614CAC"/>
    <w:rsid w:val="00614D79"/>
    <w:rsid w:val="00614E14"/>
    <w:rsid w:val="00614E96"/>
    <w:rsid w:val="00614F79"/>
    <w:rsid w:val="00614F92"/>
    <w:rsid w:val="0061502E"/>
    <w:rsid w:val="00615144"/>
    <w:rsid w:val="00615173"/>
    <w:rsid w:val="006151E5"/>
    <w:rsid w:val="0061523A"/>
    <w:rsid w:val="00615337"/>
    <w:rsid w:val="0061539A"/>
    <w:rsid w:val="0061544A"/>
    <w:rsid w:val="0061556A"/>
    <w:rsid w:val="00615661"/>
    <w:rsid w:val="0061589A"/>
    <w:rsid w:val="006158A6"/>
    <w:rsid w:val="006158C3"/>
    <w:rsid w:val="0061598E"/>
    <w:rsid w:val="00615AB5"/>
    <w:rsid w:val="00615ACE"/>
    <w:rsid w:val="00615BB4"/>
    <w:rsid w:val="00615C21"/>
    <w:rsid w:val="00615CF0"/>
    <w:rsid w:val="00615DE3"/>
    <w:rsid w:val="00615E1D"/>
    <w:rsid w:val="00615E6B"/>
    <w:rsid w:val="00615EF6"/>
    <w:rsid w:val="00615F43"/>
    <w:rsid w:val="0061601D"/>
    <w:rsid w:val="00616078"/>
    <w:rsid w:val="00616095"/>
    <w:rsid w:val="0061611D"/>
    <w:rsid w:val="006161FF"/>
    <w:rsid w:val="00616344"/>
    <w:rsid w:val="00616366"/>
    <w:rsid w:val="0061639E"/>
    <w:rsid w:val="006163A2"/>
    <w:rsid w:val="0061642E"/>
    <w:rsid w:val="006164F5"/>
    <w:rsid w:val="00616514"/>
    <w:rsid w:val="0061651F"/>
    <w:rsid w:val="006165D2"/>
    <w:rsid w:val="0061660A"/>
    <w:rsid w:val="00616B14"/>
    <w:rsid w:val="00616B17"/>
    <w:rsid w:val="00616B46"/>
    <w:rsid w:val="00616B68"/>
    <w:rsid w:val="00616BAA"/>
    <w:rsid w:val="00616BC4"/>
    <w:rsid w:val="00616BFC"/>
    <w:rsid w:val="00616C89"/>
    <w:rsid w:val="00616CD9"/>
    <w:rsid w:val="00616EDF"/>
    <w:rsid w:val="00616F10"/>
    <w:rsid w:val="00616F9C"/>
    <w:rsid w:val="00617057"/>
    <w:rsid w:val="0061708D"/>
    <w:rsid w:val="006170E1"/>
    <w:rsid w:val="006171A8"/>
    <w:rsid w:val="00617230"/>
    <w:rsid w:val="006172BD"/>
    <w:rsid w:val="006173D1"/>
    <w:rsid w:val="0061741A"/>
    <w:rsid w:val="006175C2"/>
    <w:rsid w:val="006175C6"/>
    <w:rsid w:val="006176DB"/>
    <w:rsid w:val="006176E5"/>
    <w:rsid w:val="00617853"/>
    <w:rsid w:val="00617963"/>
    <w:rsid w:val="00617A9B"/>
    <w:rsid w:val="00617AAF"/>
    <w:rsid w:val="00617C29"/>
    <w:rsid w:val="00617CEC"/>
    <w:rsid w:val="00617F17"/>
    <w:rsid w:val="00617F1F"/>
    <w:rsid w:val="00617F4F"/>
    <w:rsid w:val="0061CEED"/>
    <w:rsid w:val="00620078"/>
    <w:rsid w:val="0062039B"/>
    <w:rsid w:val="006203A1"/>
    <w:rsid w:val="006204FE"/>
    <w:rsid w:val="00620518"/>
    <w:rsid w:val="00620519"/>
    <w:rsid w:val="00620524"/>
    <w:rsid w:val="006205EB"/>
    <w:rsid w:val="0062086F"/>
    <w:rsid w:val="006209FA"/>
    <w:rsid w:val="00620A42"/>
    <w:rsid w:val="00620CBB"/>
    <w:rsid w:val="00620CD7"/>
    <w:rsid w:val="00620CE8"/>
    <w:rsid w:val="00620D45"/>
    <w:rsid w:val="00620E2B"/>
    <w:rsid w:val="00621014"/>
    <w:rsid w:val="0062103D"/>
    <w:rsid w:val="00621080"/>
    <w:rsid w:val="006211E8"/>
    <w:rsid w:val="0062121F"/>
    <w:rsid w:val="006212E4"/>
    <w:rsid w:val="00621302"/>
    <w:rsid w:val="00621339"/>
    <w:rsid w:val="00621363"/>
    <w:rsid w:val="00621433"/>
    <w:rsid w:val="006214D4"/>
    <w:rsid w:val="006214F3"/>
    <w:rsid w:val="0062154B"/>
    <w:rsid w:val="0062162F"/>
    <w:rsid w:val="00621890"/>
    <w:rsid w:val="006218C5"/>
    <w:rsid w:val="0062194C"/>
    <w:rsid w:val="00621A7A"/>
    <w:rsid w:val="00621B24"/>
    <w:rsid w:val="00621CA4"/>
    <w:rsid w:val="00621D38"/>
    <w:rsid w:val="00621D43"/>
    <w:rsid w:val="00621D5F"/>
    <w:rsid w:val="0062204E"/>
    <w:rsid w:val="00622050"/>
    <w:rsid w:val="0062205C"/>
    <w:rsid w:val="006221FD"/>
    <w:rsid w:val="0062222D"/>
    <w:rsid w:val="0062228E"/>
    <w:rsid w:val="00622299"/>
    <w:rsid w:val="0062234D"/>
    <w:rsid w:val="0062246E"/>
    <w:rsid w:val="00622630"/>
    <w:rsid w:val="006226C7"/>
    <w:rsid w:val="00622766"/>
    <w:rsid w:val="00622791"/>
    <w:rsid w:val="006227E4"/>
    <w:rsid w:val="0062292B"/>
    <w:rsid w:val="0062293F"/>
    <w:rsid w:val="0062294C"/>
    <w:rsid w:val="00622B2B"/>
    <w:rsid w:val="00622B48"/>
    <w:rsid w:val="00622C82"/>
    <w:rsid w:val="00622CE0"/>
    <w:rsid w:val="00622CFD"/>
    <w:rsid w:val="00622D37"/>
    <w:rsid w:val="00622DD1"/>
    <w:rsid w:val="00622E38"/>
    <w:rsid w:val="00622F47"/>
    <w:rsid w:val="00623222"/>
    <w:rsid w:val="00623252"/>
    <w:rsid w:val="00623288"/>
    <w:rsid w:val="006232B2"/>
    <w:rsid w:val="006233D7"/>
    <w:rsid w:val="0062353C"/>
    <w:rsid w:val="00623580"/>
    <w:rsid w:val="006235B7"/>
    <w:rsid w:val="00623622"/>
    <w:rsid w:val="0062362A"/>
    <w:rsid w:val="00623993"/>
    <w:rsid w:val="00623A65"/>
    <w:rsid w:val="00623AB3"/>
    <w:rsid w:val="00623AD3"/>
    <w:rsid w:val="00623AFF"/>
    <w:rsid w:val="00623B7D"/>
    <w:rsid w:val="00623CC0"/>
    <w:rsid w:val="00623D21"/>
    <w:rsid w:val="00623D76"/>
    <w:rsid w:val="00623DEF"/>
    <w:rsid w:val="00623DF5"/>
    <w:rsid w:val="00623EBF"/>
    <w:rsid w:val="00623F7F"/>
    <w:rsid w:val="00623F8D"/>
    <w:rsid w:val="00623FC3"/>
    <w:rsid w:val="00624178"/>
    <w:rsid w:val="006243D9"/>
    <w:rsid w:val="00624539"/>
    <w:rsid w:val="00624788"/>
    <w:rsid w:val="0062486B"/>
    <w:rsid w:val="0062486E"/>
    <w:rsid w:val="0062492D"/>
    <w:rsid w:val="00624930"/>
    <w:rsid w:val="0062493A"/>
    <w:rsid w:val="006249BC"/>
    <w:rsid w:val="006249CC"/>
    <w:rsid w:val="006249F1"/>
    <w:rsid w:val="006249FE"/>
    <w:rsid w:val="00624A97"/>
    <w:rsid w:val="00624AAB"/>
    <w:rsid w:val="00624B76"/>
    <w:rsid w:val="00624BAB"/>
    <w:rsid w:val="00624C14"/>
    <w:rsid w:val="00624C48"/>
    <w:rsid w:val="00624CCF"/>
    <w:rsid w:val="00624D2F"/>
    <w:rsid w:val="00624E36"/>
    <w:rsid w:val="006250A6"/>
    <w:rsid w:val="00625322"/>
    <w:rsid w:val="00625335"/>
    <w:rsid w:val="00625360"/>
    <w:rsid w:val="006253AD"/>
    <w:rsid w:val="006254EF"/>
    <w:rsid w:val="00625537"/>
    <w:rsid w:val="0062553A"/>
    <w:rsid w:val="00625571"/>
    <w:rsid w:val="006255A4"/>
    <w:rsid w:val="006255A7"/>
    <w:rsid w:val="00625688"/>
    <w:rsid w:val="006256CE"/>
    <w:rsid w:val="0062571F"/>
    <w:rsid w:val="00625725"/>
    <w:rsid w:val="006257F5"/>
    <w:rsid w:val="006257FE"/>
    <w:rsid w:val="00625810"/>
    <w:rsid w:val="006258AE"/>
    <w:rsid w:val="006258EB"/>
    <w:rsid w:val="00625A6B"/>
    <w:rsid w:val="00625ACD"/>
    <w:rsid w:val="00625B27"/>
    <w:rsid w:val="00625C3D"/>
    <w:rsid w:val="00625CD8"/>
    <w:rsid w:val="00625DA1"/>
    <w:rsid w:val="00625F71"/>
    <w:rsid w:val="00625F83"/>
    <w:rsid w:val="006260B5"/>
    <w:rsid w:val="006260F1"/>
    <w:rsid w:val="00626164"/>
    <w:rsid w:val="006261B8"/>
    <w:rsid w:val="006262AD"/>
    <w:rsid w:val="006262D7"/>
    <w:rsid w:val="00626355"/>
    <w:rsid w:val="006263B2"/>
    <w:rsid w:val="006263B3"/>
    <w:rsid w:val="0062643F"/>
    <w:rsid w:val="0062647F"/>
    <w:rsid w:val="006264FE"/>
    <w:rsid w:val="00626529"/>
    <w:rsid w:val="00626531"/>
    <w:rsid w:val="00626626"/>
    <w:rsid w:val="006267B4"/>
    <w:rsid w:val="00626948"/>
    <w:rsid w:val="00626A28"/>
    <w:rsid w:val="00626B71"/>
    <w:rsid w:val="00626C30"/>
    <w:rsid w:val="00626C69"/>
    <w:rsid w:val="00626DBC"/>
    <w:rsid w:val="00626E21"/>
    <w:rsid w:val="00626E80"/>
    <w:rsid w:val="00626F60"/>
    <w:rsid w:val="00626F7A"/>
    <w:rsid w:val="00627077"/>
    <w:rsid w:val="00627098"/>
    <w:rsid w:val="006270E9"/>
    <w:rsid w:val="0062710C"/>
    <w:rsid w:val="00627125"/>
    <w:rsid w:val="00627301"/>
    <w:rsid w:val="00627324"/>
    <w:rsid w:val="00627378"/>
    <w:rsid w:val="0062743C"/>
    <w:rsid w:val="006274AF"/>
    <w:rsid w:val="006274CB"/>
    <w:rsid w:val="006274E1"/>
    <w:rsid w:val="00627663"/>
    <w:rsid w:val="0062771E"/>
    <w:rsid w:val="00627959"/>
    <w:rsid w:val="00627990"/>
    <w:rsid w:val="006279A1"/>
    <w:rsid w:val="006279E0"/>
    <w:rsid w:val="00627AB1"/>
    <w:rsid w:val="00627B7C"/>
    <w:rsid w:val="00627B93"/>
    <w:rsid w:val="00627BE7"/>
    <w:rsid w:val="00627C7F"/>
    <w:rsid w:val="00627D46"/>
    <w:rsid w:val="00627DA9"/>
    <w:rsid w:val="00627ED1"/>
    <w:rsid w:val="00627F98"/>
    <w:rsid w:val="00627FE4"/>
    <w:rsid w:val="00630005"/>
    <w:rsid w:val="00630083"/>
    <w:rsid w:val="00630217"/>
    <w:rsid w:val="0063023E"/>
    <w:rsid w:val="00630249"/>
    <w:rsid w:val="00630254"/>
    <w:rsid w:val="0063028F"/>
    <w:rsid w:val="0063039F"/>
    <w:rsid w:val="006303F5"/>
    <w:rsid w:val="0063049C"/>
    <w:rsid w:val="006306F3"/>
    <w:rsid w:val="0063083E"/>
    <w:rsid w:val="0063089C"/>
    <w:rsid w:val="006308A0"/>
    <w:rsid w:val="006309CE"/>
    <w:rsid w:val="00630A65"/>
    <w:rsid w:val="00630AA7"/>
    <w:rsid w:val="00630AEB"/>
    <w:rsid w:val="00630BC9"/>
    <w:rsid w:val="00630C78"/>
    <w:rsid w:val="00630C8C"/>
    <w:rsid w:val="00630D25"/>
    <w:rsid w:val="00630D7F"/>
    <w:rsid w:val="00630E7D"/>
    <w:rsid w:val="00630EE9"/>
    <w:rsid w:val="00630F05"/>
    <w:rsid w:val="00630F7C"/>
    <w:rsid w:val="00630FC7"/>
    <w:rsid w:val="00630FD3"/>
    <w:rsid w:val="0063100F"/>
    <w:rsid w:val="0063102D"/>
    <w:rsid w:val="00631113"/>
    <w:rsid w:val="0063111C"/>
    <w:rsid w:val="0063117C"/>
    <w:rsid w:val="006311A8"/>
    <w:rsid w:val="006311D3"/>
    <w:rsid w:val="00631240"/>
    <w:rsid w:val="00631278"/>
    <w:rsid w:val="00631371"/>
    <w:rsid w:val="0063141E"/>
    <w:rsid w:val="006314DD"/>
    <w:rsid w:val="0063152E"/>
    <w:rsid w:val="006318DE"/>
    <w:rsid w:val="00631AE9"/>
    <w:rsid w:val="00631B91"/>
    <w:rsid w:val="00631BF4"/>
    <w:rsid w:val="00631CB1"/>
    <w:rsid w:val="00631D16"/>
    <w:rsid w:val="00631DFB"/>
    <w:rsid w:val="00631E43"/>
    <w:rsid w:val="00631E55"/>
    <w:rsid w:val="00631EF3"/>
    <w:rsid w:val="0063204B"/>
    <w:rsid w:val="006320C5"/>
    <w:rsid w:val="0063211F"/>
    <w:rsid w:val="00632187"/>
    <w:rsid w:val="00632199"/>
    <w:rsid w:val="0063227E"/>
    <w:rsid w:val="0063236B"/>
    <w:rsid w:val="00632411"/>
    <w:rsid w:val="00632435"/>
    <w:rsid w:val="0063255E"/>
    <w:rsid w:val="00632673"/>
    <w:rsid w:val="0063269F"/>
    <w:rsid w:val="006326EB"/>
    <w:rsid w:val="00632757"/>
    <w:rsid w:val="006327DE"/>
    <w:rsid w:val="00632966"/>
    <w:rsid w:val="00632AD7"/>
    <w:rsid w:val="00632C9D"/>
    <w:rsid w:val="00632D46"/>
    <w:rsid w:val="00632DBD"/>
    <w:rsid w:val="00632E6E"/>
    <w:rsid w:val="00632FB1"/>
    <w:rsid w:val="0063304E"/>
    <w:rsid w:val="0063313D"/>
    <w:rsid w:val="00633254"/>
    <w:rsid w:val="006332BB"/>
    <w:rsid w:val="0063347C"/>
    <w:rsid w:val="00633546"/>
    <w:rsid w:val="0063355D"/>
    <w:rsid w:val="0063359D"/>
    <w:rsid w:val="00633624"/>
    <w:rsid w:val="00633781"/>
    <w:rsid w:val="006337CD"/>
    <w:rsid w:val="00633859"/>
    <w:rsid w:val="00633920"/>
    <w:rsid w:val="00633954"/>
    <w:rsid w:val="006339D0"/>
    <w:rsid w:val="00633A0A"/>
    <w:rsid w:val="00633A6C"/>
    <w:rsid w:val="00633B73"/>
    <w:rsid w:val="00633C1A"/>
    <w:rsid w:val="00633CAB"/>
    <w:rsid w:val="00633D1E"/>
    <w:rsid w:val="00634112"/>
    <w:rsid w:val="006342C6"/>
    <w:rsid w:val="006342FE"/>
    <w:rsid w:val="00634407"/>
    <w:rsid w:val="00634535"/>
    <w:rsid w:val="006346E0"/>
    <w:rsid w:val="006347E7"/>
    <w:rsid w:val="006348F6"/>
    <w:rsid w:val="00634A52"/>
    <w:rsid w:val="00634B16"/>
    <w:rsid w:val="00634C6B"/>
    <w:rsid w:val="00634CE5"/>
    <w:rsid w:val="00634D34"/>
    <w:rsid w:val="00634D67"/>
    <w:rsid w:val="00634DE8"/>
    <w:rsid w:val="00634F27"/>
    <w:rsid w:val="00634F56"/>
    <w:rsid w:val="00634F88"/>
    <w:rsid w:val="00634FDC"/>
    <w:rsid w:val="006350A2"/>
    <w:rsid w:val="006350F9"/>
    <w:rsid w:val="006351C8"/>
    <w:rsid w:val="00635223"/>
    <w:rsid w:val="0063523B"/>
    <w:rsid w:val="006352F9"/>
    <w:rsid w:val="00635441"/>
    <w:rsid w:val="00635454"/>
    <w:rsid w:val="0063548D"/>
    <w:rsid w:val="00635549"/>
    <w:rsid w:val="006355DB"/>
    <w:rsid w:val="0063570E"/>
    <w:rsid w:val="006357B6"/>
    <w:rsid w:val="0063583C"/>
    <w:rsid w:val="006358FB"/>
    <w:rsid w:val="0063598D"/>
    <w:rsid w:val="00635AAB"/>
    <w:rsid w:val="00635AF4"/>
    <w:rsid w:val="00635B33"/>
    <w:rsid w:val="00635BBF"/>
    <w:rsid w:val="00635BC7"/>
    <w:rsid w:val="00635C41"/>
    <w:rsid w:val="00635D9E"/>
    <w:rsid w:val="00635F53"/>
    <w:rsid w:val="0063601A"/>
    <w:rsid w:val="0063607B"/>
    <w:rsid w:val="006361E9"/>
    <w:rsid w:val="00636285"/>
    <w:rsid w:val="00636416"/>
    <w:rsid w:val="0063647C"/>
    <w:rsid w:val="00636487"/>
    <w:rsid w:val="006364D5"/>
    <w:rsid w:val="006365C0"/>
    <w:rsid w:val="00636672"/>
    <w:rsid w:val="006366E5"/>
    <w:rsid w:val="00636976"/>
    <w:rsid w:val="00636983"/>
    <w:rsid w:val="006369DD"/>
    <w:rsid w:val="00636A22"/>
    <w:rsid w:val="00636A5E"/>
    <w:rsid w:val="00636B46"/>
    <w:rsid w:val="00636B9D"/>
    <w:rsid w:val="00636BDC"/>
    <w:rsid w:val="00636BDF"/>
    <w:rsid w:val="00636BF8"/>
    <w:rsid w:val="00636C12"/>
    <w:rsid w:val="00636CB3"/>
    <w:rsid w:val="00636CC8"/>
    <w:rsid w:val="00636CCA"/>
    <w:rsid w:val="00636CF2"/>
    <w:rsid w:val="00636CF4"/>
    <w:rsid w:val="00636D33"/>
    <w:rsid w:val="00636D60"/>
    <w:rsid w:val="00636EDF"/>
    <w:rsid w:val="00637026"/>
    <w:rsid w:val="00637052"/>
    <w:rsid w:val="0063707D"/>
    <w:rsid w:val="0063713E"/>
    <w:rsid w:val="0063718C"/>
    <w:rsid w:val="00637197"/>
    <w:rsid w:val="006372F9"/>
    <w:rsid w:val="006374C8"/>
    <w:rsid w:val="006376C3"/>
    <w:rsid w:val="00637775"/>
    <w:rsid w:val="0063794B"/>
    <w:rsid w:val="0063794C"/>
    <w:rsid w:val="00637A60"/>
    <w:rsid w:val="00637C6D"/>
    <w:rsid w:val="00637C74"/>
    <w:rsid w:val="00637D6D"/>
    <w:rsid w:val="00637ED8"/>
    <w:rsid w:val="00637F4F"/>
    <w:rsid w:val="00637FAF"/>
    <w:rsid w:val="00637FC1"/>
    <w:rsid w:val="00640003"/>
    <w:rsid w:val="0064005D"/>
    <w:rsid w:val="00640154"/>
    <w:rsid w:val="006402F4"/>
    <w:rsid w:val="00640351"/>
    <w:rsid w:val="0064035C"/>
    <w:rsid w:val="0064054A"/>
    <w:rsid w:val="006405CA"/>
    <w:rsid w:val="00640640"/>
    <w:rsid w:val="0064070D"/>
    <w:rsid w:val="00640781"/>
    <w:rsid w:val="006407BE"/>
    <w:rsid w:val="0064098A"/>
    <w:rsid w:val="00640A30"/>
    <w:rsid w:val="00640A3D"/>
    <w:rsid w:val="00640B63"/>
    <w:rsid w:val="00640C9D"/>
    <w:rsid w:val="00640D44"/>
    <w:rsid w:val="00640D61"/>
    <w:rsid w:val="00640D7F"/>
    <w:rsid w:val="00640E6D"/>
    <w:rsid w:val="00640E7C"/>
    <w:rsid w:val="00640F05"/>
    <w:rsid w:val="00640F53"/>
    <w:rsid w:val="00640F6A"/>
    <w:rsid w:val="006411AC"/>
    <w:rsid w:val="006411D7"/>
    <w:rsid w:val="0064121A"/>
    <w:rsid w:val="0064128A"/>
    <w:rsid w:val="00641296"/>
    <w:rsid w:val="006412D8"/>
    <w:rsid w:val="0064130A"/>
    <w:rsid w:val="00641422"/>
    <w:rsid w:val="0064145E"/>
    <w:rsid w:val="00641525"/>
    <w:rsid w:val="00641656"/>
    <w:rsid w:val="006417B0"/>
    <w:rsid w:val="00641832"/>
    <w:rsid w:val="00641882"/>
    <w:rsid w:val="00641A52"/>
    <w:rsid w:val="00641CAD"/>
    <w:rsid w:val="00641E2D"/>
    <w:rsid w:val="00641E85"/>
    <w:rsid w:val="00641E97"/>
    <w:rsid w:val="00641ED3"/>
    <w:rsid w:val="00641F40"/>
    <w:rsid w:val="006421A0"/>
    <w:rsid w:val="00642215"/>
    <w:rsid w:val="0064226F"/>
    <w:rsid w:val="006422A1"/>
    <w:rsid w:val="006422A9"/>
    <w:rsid w:val="0064230D"/>
    <w:rsid w:val="00642359"/>
    <w:rsid w:val="00642398"/>
    <w:rsid w:val="006424F6"/>
    <w:rsid w:val="00642588"/>
    <w:rsid w:val="006425E9"/>
    <w:rsid w:val="006426EA"/>
    <w:rsid w:val="006427A7"/>
    <w:rsid w:val="006427CC"/>
    <w:rsid w:val="00642827"/>
    <w:rsid w:val="0064285C"/>
    <w:rsid w:val="006428FA"/>
    <w:rsid w:val="00642903"/>
    <w:rsid w:val="00642908"/>
    <w:rsid w:val="00642927"/>
    <w:rsid w:val="00642AD3"/>
    <w:rsid w:val="00642B5E"/>
    <w:rsid w:val="00642C61"/>
    <w:rsid w:val="00642F76"/>
    <w:rsid w:val="0064302B"/>
    <w:rsid w:val="00643065"/>
    <w:rsid w:val="006430AD"/>
    <w:rsid w:val="006431B1"/>
    <w:rsid w:val="006432CF"/>
    <w:rsid w:val="006432F0"/>
    <w:rsid w:val="0064354C"/>
    <w:rsid w:val="00643586"/>
    <w:rsid w:val="006435B9"/>
    <w:rsid w:val="0064375D"/>
    <w:rsid w:val="006437FB"/>
    <w:rsid w:val="0064380A"/>
    <w:rsid w:val="0064391A"/>
    <w:rsid w:val="00643969"/>
    <w:rsid w:val="00643B6E"/>
    <w:rsid w:val="00643BFA"/>
    <w:rsid w:val="00643C27"/>
    <w:rsid w:val="00643CA2"/>
    <w:rsid w:val="00643CB4"/>
    <w:rsid w:val="00643DA7"/>
    <w:rsid w:val="00643E76"/>
    <w:rsid w:val="00643EC2"/>
    <w:rsid w:val="00643F6E"/>
    <w:rsid w:val="00643FF7"/>
    <w:rsid w:val="00644017"/>
    <w:rsid w:val="0064405F"/>
    <w:rsid w:val="00644100"/>
    <w:rsid w:val="00644223"/>
    <w:rsid w:val="0064429D"/>
    <w:rsid w:val="0064443C"/>
    <w:rsid w:val="006444AE"/>
    <w:rsid w:val="006445B3"/>
    <w:rsid w:val="00644742"/>
    <w:rsid w:val="006447B8"/>
    <w:rsid w:val="00644A28"/>
    <w:rsid w:val="00644A62"/>
    <w:rsid w:val="00644AEF"/>
    <w:rsid w:val="00644EEE"/>
    <w:rsid w:val="00645072"/>
    <w:rsid w:val="006450A2"/>
    <w:rsid w:val="00645180"/>
    <w:rsid w:val="0064518B"/>
    <w:rsid w:val="006455B9"/>
    <w:rsid w:val="0064564C"/>
    <w:rsid w:val="0064565A"/>
    <w:rsid w:val="0064567F"/>
    <w:rsid w:val="006456B0"/>
    <w:rsid w:val="00645701"/>
    <w:rsid w:val="00645717"/>
    <w:rsid w:val="0064582B"/>
    <w:rsid w:val="006458DB"/>
    <w:rsid w:val="006459F1"/>
    <w:rsid w:val="00645AD7"/>
    <w:rsid w:val="00645AED"/>
    <w:rsid w:val="00645D67"/>
    <w:rsid w:val="00645E79"/>
    <w:rsid w:val="00645F52"/>
    <w:rsid w:val="006460DA"/>
    <w:rsid w:val="006463BD"/>
    <w:rsid w:val="00646448"/>
    <w:rsid w:val="0064650F"/>
    <w:rsid w:val="006465D3"/>
    <w:rsid w:val="006465D6"/>
    <w:rsid w:val="006465F0"/>
    <w:rsid w:val="0064664F"/>
    <w:rsid w:val="00646655"/>
    <w:rsid w:val="006468D9"/>
    <w:rsid w:val="006469B2"/>
    <w:rsid w:val="006469B9"/>
    <w:rsid w:val="00646AB5"/>
    <w:rsid w:val="00646B10"/>
    <w:rsid w:val="00646B13"/>
    <w:rsid w:val="00646B54"/>
    <w:rsid w:val="00646C7E"/>
    <w:rsid w:val="00646CA0"/>
    <w:rsid w:val="00646CC1"/>
    <w:rsid w:val="00646DCC"/>
    <w:rsid w:val="00646DCE"/>
    <w:rsid w:val="00646FB0"/>
    <w:rsid w:val="006470BE"/>
    <w:rsid w:val="006470D1"/>
    <w:rsid w:val="00647214"/>
    <w:rsid w:val="00647291"/>
    <w:rsid w:val="006472E2"/>
    <w:rsid w:val="006473AB"/>
    <w:rsid w:val="00647417"/>
    <w:rsid w:val="0064747E"/>
    <w:rsid w:val="00647486"/>
    <w:rsid w:val="006474BC"/>
    <w:rsid w:val="00647505"/>
    <w:rsid w:val="0064753A"/>
    <w:rsid w:val="006476E3"/>
    <w:rsid w:val="0064776D"/>
    <w:rsid w:val="006477B2"/>
    <w:rsid w:val="0064784F"/>
    <w:rsid w:val="006478ED"/>
    <w:rsid w:val="0064798D"/>
    <w:rsid w:val="00647A0B"/>
    <w:rsid w:val="00647AFD"/>
    <w:rsid w:val="00647BF2"/>
    <w:rsid w:val="00647C93"/>
    <w:rsid w:val="00647D26"/>
    <w:rsid w:val="00647D3A"/>
    <w:rsid w:val="00647D9B"/>
    <w:rsid w:val="00647E08"/>
    <w:rsid w:val="00647E5C"/>
    <w:rsid w:val="00647E63"/>
    <w:rsid w:val="00647ED2"/>
    <w:rsid w:val="00647EDD"/>
    <w:rsid w:val="00647FA7"/>
    <w:rsid w:val="00647FAB"/>
    <w:rsid w:val="00650127"/>
    <w:rsid w:val="0065015A"/>
    <w:rsid w:val="006501A4"/>
    <w:rsid w:val="00650452"/>
    <w:rsid w:val="006504C9"/>
    <w:rsid w:val="0065067D"/>
    <w:rsid w:val="00650989"/>
    <w:rsid w:val="00650ABA"/>
    <w:rsid w:val="00650B8E"/>
    <w:rsid w:val="00650BBC"/>
    <w:rsid w:val="00650D88"/>
    <w:rsid w:val="00650DDB"/>
    <w:rsid w:val="00650DFD"/>
    <w:rsid w:val="00650E28"/>
    <w:rsid w:val="00650E6F"/>
    <w:rsid w:val="00650F2E"/>
    <w:rsid w:val="00650FF7"/>
    <w:rsid w:val="0065109F"/>
    <w:rsid w:val="0065113F"/>
    <w:rsid w:val="006511EA"/>
    <w:rsid w:val="006511FC"/>
    <w:rsid w:val="00651294"/>
    <w:rsid w:val="00651351"/>
    <w:rsid w:val="0065136C"/>
    <w:rsid w:val="00651446"/>
    <w:rsid w:val="006514C6"/>
    <w:rsid w:val="00651521"/>
    <w:rsid w:val="00651551"/>
    <w:rsid w:val="00651608"/>
    <w:rsid w:val="006516AD"/>
    <w:rsid w:val="006516F9"/>
    <w:rsid w:val="00651744"/>
    <w:rsid w:val="006519B8"/>
    <w:rsid w:val="006519FC"/>
    <w:rsid w:val="00651A39"/>
    <w:rsid w:val="00651BAD"/>
    <w:rsid w:val="00651CB6"/>
    <w:rsid w:val="00651E89"/>
    <w:rsid w:val="00651EA8"/>
    <w:rsid w:val="00651EE0"/>
    <w:rsid w:val="00651F60"/>
    <w:rsid w:val="00651F89"/>
    <w:rsid w:val="00651F8B"/>
    <w:rsid w:val="0065205B"/>
    <w:rsid w:val="0065213C"/>
    <w:rsid w:val="006521A9"/>
    <w:rsid w:val="006521B0"/>
    <w:rsid w:val="00652386"/>
    <w:rsid w:val="006523C0"/>
    <w:rsid w:val="006523C7"/>
    <w:rsid w:val="00652410"/>
    <w:rsid w:val="006524CF"/>
    <w:rsid w:val="006524F4"/>
    <w:rsid w:val="00652554"/>
    <w:rsid w:val="00652586"/>
    <w:rsid w:val="0065259A"/>
    <w:rsid w:val="006525D0"/>
    <w:rsid w:val="006525E8"/>
    <w:rsid w:val="006527CE"/>
    <w:rsid w:val="00652844"/>
    <w:rsid w:val="00652854"/>
    <w:rsid w:val="0065287D"/>
    <w:rsid w:val="006528B8"/>
    <w:rsid w:val="006528C7"/>
    <w:rsid w:val="006528C9"/>
    <w:rsid w:val="00652937"/>
    <w:rsid w:val="006529B2"/>
    <w:rsid w:val="00652A1B"/>
    <w:rsid w:val="00652B07"/>
    <w:rsid w:val="00652BD9"/>
    <w:rsid w:val="00652CF1"/>
    <w:rsid w:val="00652D2B"/>
    <w:rsid w:val="00652D32"/>
    <w:rsid w:val="00652EE7"/>
    <w:rsid w:val="00652F7E"/>
    <w:rsid w:val="00652F91"/>
    <w:rsid w:val="00653038"/>
    <w:rsid w:val="0065304D"/>
    <w:rsid w:val="006532B8"/>
    <w:rsid w:val="0065342D"/>
    <w:rsid w:val="00653540"/>
    <w:rsid w:val="00653580"/>
    <w:rsid w:val="00653583"/>
    <w:rsid w:val="006535B3"/>
    <w:rsid w:val="00653627"/>
    <w:rsid w:val="0065362B"/>
    <w:rsid w:val="0065367A"/>
    <w:rsid w:val="006536A8"/>
    <w:rsid w:val="006537DB"/>
    <w:rsid w:val="00653805"/>
    <w:rsid w:val="00653854"/>
    <w:rsid w:val="0065385C"/>
    <w:rsid w:val="006539A7"/>
    <w:rsid w:val="006539EB"/>
    <w:rsid w:val="00653A91"/>
    <w:rsid w:val="00653AC4"/>
    <w:rsid w:val="00653AF9"/>
    <w:rsid w:val="00653D8C"/>
    <w:rsid w:val="00653D8E"/>
    <w:rsid w:val="00653DCD"/>
    <w:rsid w:val="00653F3B"/>
    <w:rsid w:val="00654013"/>
    <w:rsid w:val="006540B1"/>
    <w:rsid w:val="006542D9"/>
    <w:rsid w:val="0065430F"/>
    <w:rsid w:val="0065434F"/>
    <w:rsid w:val="006543AA"/>
    <w:rsid w:val="00654440"/>
    <w:rsid w:val="00654449"/>
    <w:rsid w:val="006544A9"/>
    <w:rsid w:val="006544F8"/>
    <w:rsid w:val="0065453E"/>
    <w:rsid w:val="006546CA"/>
    <w:rsid w:val="006546E5"/>
    <w:rsid w:val="00654750"/>
    <w:rsid w:val="00654795"/>
    <w:rsid w:val="00654824"/>
    <w:rsid w:val="0065496F"/>
    <w:rsid w:val="00654B47"/>
    <w:rsid w:val="00654B49"/>
    <w:rsid w:val="00654B5C"/>
    <w:rsid w:val="00654BB4"/>
    <w:rsid w:val="00654C00"/>
    <w:rsid w:val="00654DDE"/>
    <w:rsid w:val="00654DF7"/>
    <w:rsid w:val="00654E21"/>
    <w:rsid w:val="00654EFC"/>
    <w:rsid w:val="00654F0D"/>
    <w:rsid w:val="00655040"/>
    <w:rsid w:val="0065512A"/>
    <w:rsid w:val="0065517D"/>
    <w:rsid w:val="00655300"/>
    <w:rsid w:val="00655352"/>
    <w:rsid w:val="0065547F"/>
    <w:rsid w:val="006554CF"/>
    <w:rsid w:val="006555D2"/>
    <w:rsid w:val="00655624"/>
    <w:rsid w:val="0065573E"/>
    <w:rsid w:val="0065574A"/>
    <w:rsid w:val="006557A7"/>
    <w:rsid w:val="006557AF"/>
    <w:rsid w:val="006558A1"/>
    <w:rsid w:val="00655962"/>
    <w:rsid w:val="0065597D"/>
    <w:rsid w:val="006559B4"/>
    <w:rsid w:val="00655B27"/>
    <w:rsid w:val="00655B2A"/>
    <w:rsid w:val="00655B68"/>
    <w:rsid w:val="00655D9F"/>
    <w:rsid w:val="00655E31"/>
    <w:rsid w:val="00655E50"/>
    <w:rsid w:val="00655F47"/>
    <w:rsid w:val="00655F4E"/>
    <w:rsid w:val="00656045"/>
    <w:rsid w:val="0065604A"/>
    <w:rsid w:val="0065622A"/>
    <w:rsid w:val="006562CC"/>
    <w:rsid w:val="0065634B"/>
    <w:rsid w:val="00656357"/>
    <w:rsid w:val="00656409"/>
    <w:rsid w:val="006564EE"/>
    <w:rsid w:val="0065661D"/>
    <w:rsid w:val="006566B9"/>
    <w:rsid w:val="0065671B"/>
    <w:rsid w:val="0065672F"/>
    <w:rsid w:val="00656836"/>
    <w:rsid w:val="0065684F"/>
    <w:rsid w:val="0065689B"/>
    <w:rsid w:val="006568CD"/>
    <w:rsid w:val="006569D2"/>
    <w:rsid w:val="00656BBA"/>
    <w:rsid w:val="00656BC5"/>
    <w:rsid w:val="00656C5C"/>
    <w:rsid w:val="00656D14"/>
    <w:rsid w:val="00656D41"/>
    <w:rsid w:val="00656DA2"/>
    <w:rsid w:val="00656DC1"/>
    <w:rsid w:val="00656FC6"/>
    <w:rsid w:val="00657124"/>
    <w:rsid w:val="00657128"/>
    <w:rsid w:val="00657166"/>
    <w:rsid w:val="0065716C"/>
    <w:rsid w:val="006571D1"/>
    <w:rsid w:val="006572AF"/>
    <w:rsid w:val="0065730C"/>
    <w:rsid w:val="00657311"/>
    <w:rsid w:val="00657334"/>
    <w:rsid w:val="0065738F"/>
    <w:rsid w:val="006573D4"/>
    <w:rsid w:val="0065741C"/>
    <w:rsid w:val="00657579"/>
    <w:rsid w:val="006575D3"/>
    <w:rsid w:val="0065761A"/>
    <w:rsid w:val="00657874"/>
    <w:rsid w:val="006578EE"/>
    <w:rsid w:val="00657920"/>
    <w:rsid w:val="0065797A"/>
    <w:rsid w:val="00657AE3"/>
    <w:rsid w:val="00657B70"/>
    <w:rsid w:val="00657B85"/>
    <w:rsid w:val="00657C59"/>
    <w:rsid w:val="00657D82"/>
    <w:rsid w:val="00657F99"/>
    <w:rsid w:val="00660004"/>
    <w:rsid w:val="0066006C"/>
    <w:rsid w:val="0066010D"/>
    <w:rsid w:val="00660143"/>
    <w:rsid w:val="00660152"/>
    <w:rsid w:val="0066015A"/>
    <w:rsid w:val="00660162"/>
    <w:rsid w:val="0066018F"/>
    <w:rsid w:val="00660214"/>
    <w:rsid w:val="00660270"/>
    <w:rsid w:val="006604BE"/>
    <w:rsid w:val="006604C4"/>
    <w:rsid w:val="00660642"/>
    <w:rsid w:val="0066064E"/>
    <w:rsid w:val="006606B1"/>
    <w:rsid w:val="006606CA"/>
    <w:rsid w:val="00660989"/>
    <w:rsid w:val="00660A31"/>
    <w:rsid w:val="00660BFC"/>
    <w:rsid w:val="00660DBC"/>
    <w:rsid w:val="00660E0B"/>
    <w:rsid w:val="00660E6E"/>
    <w:rsid w:val="00660E78"/>
    <w:rsid w:val="00660E79"/>
    <w:rsid w:val="0066112F"/>
    <w:rsid w:val="00661163"/>
    <w:rsid w:val="00661184"/>
    <w:rsid w:val="006611FB"/>
    <w:rsid w:val="00661313"/>
    <w:rsid w:val="0066132A"/>
    <w:rsid w:val="006614DA"/>
    <w:rsid w:val="00661571"/>
    <w:rsid w:val="00661631"/>
    <w:rsid w:val="00661815"/>
    <w:rsid w:val="0066182B"/>
    <w:rsid w:val="00661835"/>
    <w:rsid w:val="00661AD7"/>
    <w:rsid w:val="00661B9B"/>
    <w:rsid w:val="00661D49"/>
    <w:rsid w:val="00661DFC"/>
    <w:rsid w:val="00661F7C"/>
    <w:rsid w:val="00661F7D"/>
    <w:rsid w:val="0066203A"/>
    <w:rsid w:val="006620AF"/>
    <w:rsid w:val="006621BE"/>
    <w:rsid w:val="006621CB"/>
    <w:rsid w:val="0066223E"/>
    <w:rsid w:val="006622AD"/>
    <w:rsid w:val="0066239F"/>
    <w:rsid w:val="00662418"/>
    <w:rsid w:val="0066242C"/>
    <w:rsid w:val="0066250F"/>
    <w:rsid w:val="00662731"/>
    <w:rsid w:val="00662765"/>
    <w:rsid w:val="00662780"/>
    <w:rsid w:val="00662917"/>
    <w:rsid w:val="006629F5"/>
    <w:rsid w:val="00662A07"/>
    <w:rsid w:val="00662AAC"/>
    <w:rsid w:val="00662BB3"/>
    <w:rsid w:val="00662D36"/>
    <w:rsid w:val="00662D78"/>
    <w:rsid w:val="00662E22"/>
    <w:rsid w:val="00662E8E"/>
    <w:rsid w:val="00662F68"/>
    <w:rsid w:val="00663056"/>
    <w:rsid w:val="00663120"/>
    <w:rsid w:val="00663163"/>
    <w:rsid w:val="0066318C"/>
    <w:rsid w:val="0066318F"/>
    <w:rsid w:val="00663215"/>
    <w:rsid w:val="0066327C"/>
    <w:rsid w:val="006632B1"/>
    <w:rsid w:val="0066343C"/>
    <w:rsid w:val="0066346D"/>
    <w:rsid w:val="006636E0"/>
    <w:rsid w:val="006637C6"/>
    <w:rsid w:val="0066387A"/>
    <w:rsid w:val="0066387E"/>
    <w:rsid w:val="006638D0"/>
    <w:rsid w:val="00663987"/>
    <w:rsid w:val="00663ACD"/>
    <w:rsid w:val="00663BA3"/>
    <w:rsid w:val="00663EA2"/>
    <w:rsid w:val="00663FC3"/>
    <w:rsid w:val="00664041"/>
    <w:rsid w:val="00664061"/>
    <w:rsid w:val="00664238"/>
    <w:rsid w:val="00664245"/>
    <w:rsid w:val="00664282"/>
    <w:rsid w:val="006642C1"/>
    <w:rsid w:val="00664336"/>
    <w:rsid w:val="00664390"/>
    <w:rsid w:val="00664439"/>
    <w:rsid w:val="00664569"/>
    <w:rsid w:val="006645BA"/>
    <w:rsid w:val="006647C5"/>
    <w:rsid w:val="00664938"/>
    <w:rsid w:val="0066497B"/>
    <w:rsid w:val="006649BD"/>
    <w:rsid w:val="006649DD"/>
    <w:rsid w:val="00664A1E"/>
    <w:rsid w:val="00664A4C"/>
    <w:rsid w:val="00664A6F"/>
    <w:rsid w:val="00664A9A"/>
    <w:rsid w:val="00664AD9"/>
    <w:rsid w:val="00664C4A"/>
    <w:rsid w:val="00664D10"/>
    <w:rsid w:val="00664D55"/>
    <w:rsid w:val="00664EF5"/>
    <w:rsid w:val="006650A1"/>
    <w:rsid w:val="0066514D"/>
    <w:rsid w:val="006651F1"/>
    <w:rsid w:val="00665224"/>
    <w:rsid w:val="006652E5"/>
    <w:rsid w:val="0066535C"/>
    <w:rsid w:val="00665453"/>
    <w:rsid w:val="00665571"/>
    <w:rsid w:val="006656DD"/>
    <w:rsid w:val="006656E2"/>
    <w:rsid w:val="00665797"/>
    <w:rsid w:val="006657DB"/>
    <w:rsid w:val="00665B24"/>
    <w:rsid w:val="00665B92"/>
    <w:rsid w:val="00665BEF"/>
    <w:rsid w:val="00665C8C"/>
    <w:rsid w:val="00665CEC"/>
    <w:rsid w:val="00665D79"/>
    <w:rsid w:val="00665D8D"/>
    <w:rsid w:val="00665DE1"/>
    <w:rsid w:val="00665E26"/>
    <w:rsid w:val="00665F06"/>
    <w:rsid w:val="00665F51"/>
    <w:rsid w:val="006660B0"/>
    <w:rsid w:val="0066613A"/>
    <w:rsid w:val="0066615A"/>
    <w:rsid w:val="00666160"/>
    <w:rsid w:val="00666171"/>
    <w:rsid w:val="00666324"/>
    <w:rsid w:val="006665AD"/>
    <w:rsid w:val="00666700"/>
    <w:rsid w:val="0066677D"/>
    <w:rsid w:val="00666793"/>
    <w:rsid w:val="006668AE"/>
    <w:rsid w:val="006668CD"/>
    <w:rsid w:val="00666BD6"/>
    <w:rsid w:val="00666BDB"/>
    <w:rsid w:val="00666C07"/>
    <w:rsid w:val="00666CBC"/>
    <w:rsid w:val="00666D42"/>
    <w:rsid w:val="00666D9B"/>
    <w:rsid w:val="00666E0A"/>
    <w:rsid w:val="00666E75"/>
    <w:rsid w:val="00666ED3"/>
    <w:rsid w:val="00666FFF"/>
    <w:rsid w:val="006671ED"/>
    <w:rsid w:val="006675D4"/>
    <w:rsid w:val="006675E6"/>
    <w:rsid w:val="0066761E"/>
    <w:rsid w:val="006676A6"/>
    <w:rsid w:val="00667764"/>
    <w:rsid w:val="006678E7"/>
    <w:rsid w:val="00667ADD"/>
    <w:rsid w:val="00667B5A"/>
    <w:rsid w:val="00667BEF"/>
    <w:rsid w:val="00667C45"/>
    <w:rsid w:val="00667D0C"/>
    <w:rsid w:val="00667DDF"/>
    <w:rsid w:val="00667E38"/>
    <w:rsid w:val="00667EE3"/>
    <w:rsid w:val="00667F21"/>
    <w:rsid w:val="00667F3E"/>
    <w:rsid w:val="0067007C"/>
    <w:rsid w:val="00670135"/>
    <w:rsid w:val="006701C0"/>
    <w:rsid w:val="006702DD"/>
    <w:rsid w:val="006702E7"/>
    <w:rsid w:val="0067034D"/>
    <w:rsid w:val="006703C7"/>
    <w:rsid w:val="006703D6"/>
    <w:rsid w:val="00670632"/>
    <w:rsid w:val="0067065A"/>
    <w:rsid w:val="006706ED"/>
    <w:rsid w:val="006706FC"/>
    <w:rsid w:val="006706FF"/>
    <w:rsid w:val="00670701"/>
    <w:rsid w:val="0067075E"/>
    <w:rsid w:val="006707BF"/>
    <w:rsid w:val="006707D3"/>
    <w:rsid w:val="00670A95"/>
    <w:rsid w:val="00670AB2"/>
    <w:rsid w:val="00670AFD"/>
    <w:rsid w:val="00670B44"/>
    <w:rsid w:val="00670B4E"/>
    <w:rsid w:val="00670B7A"/>
    <w:rsid w:val="00670C6B"/>
    <w:rsid w:val="00670C75"/>
    <w:rsid w:val="00670D27"/>
    <w:rsid w:val="00670D39"/>
    <w:rsid w:val="00670D72"/>
    <w:rsid w:val="00670E32"/>
    <w:rsid w:val="00670F89"/>
    <w:rsid w:val="00670F8C"/>
    <w:rsid w:val="00670FEF"/>
    <w:rsid w:val="0067105A"/>
    <w:rsid w:val="006711AA"/>
    <w:rsid w:val="006712CD"/>
    <w:rsid w:val="0067131B"/>
    <w:rsid w:val="0067137E"/>
    <w:rsid w:val="0067140A"/>
    <w:rsid w:val="00671423"/>
    <w:rsid w:val="00671439"/>
    <w:rsid w:val="006714E7"/>
    <w:rsid w:val="0067156B"/>
    <w:rsid w:val="00671581"/>
    <w:rsid w:val="00671617"/>
    <w:rsid w:val="00671664"/>
    <w:rsid w:val="00671698"/>
    <w:rsid w:val="006716C8"/>
    <w:rsid w:val="00671CE1"/>
    <w:rsid w:val="00671E0E"/>
    <w:rsid w:val="00671EF3"/>
    <w:rsid w:val="0067201F"/>
    <w:rsid w:val="006720AB"/>
    <w:rsid w:val="006720B2"/>
    <w:rsid w:val="006720B8"/>
    <w:rsid w:val="0067218D"/>
    <w:rsid w:val="006721A2"/>
    <w:rsid w:val="00672237"/>
    <w:rsid w:val="00672374"/>
    <w:rsid w:val="00672656"/>
    <w:rsid w:val="00672747"/>
    <w:rsid w:val="00672768"/>
    <w:rsid w:val="006727D6"/>
    <w:rsid w:val="0067284B"/>
    <w:rsid w:val="00672874"/>
    <w:rsid w:val="006728CC"/>
    <w:rsid w:val="0067295F"/>
    <w:rsid w:val="006729F4"/>
    <w:rsid w:val="00672B22"/>
    <w:rsid w:val="00672C22"/>
    <w:rsid w:val="00672C2B"/>
    <w:rsid w:val="00672CBA"/>
    <w:rsid w:val="00672CC9"/>
    <w:rsid w:val="00672DD7"/>
    <w:rsid w:val="00672EEF"/>
    <w:rsid w:val="00672FE9"/>
    <w:rsid w:val="00673069"/>
    <w:rsid w:val="00673184"/>
    <w:rsid w:val="0067318A"/>
    <w:rsid w:val="0067347F"/>
    <w:rsid w:val="006734DC"/>
    <w:rsid w:val="00673824"/>
    <w:rsid w:val="00673852"/>
    <w:rsid w:val="0067385E"/>
    <w:rsid w:val="006738A0"/>
    <w:rsid w:val="006738D0"/>
    <w:rsid w:val="00673D8D"/>
    <w:rsid w:val="00673E3A"/>
    <w:rsid w:val="00673EDD"/>
    <w:rsid w:val="00673EF6"/>
    <w:rsid w:val="00673F18"/>
    <w:rsid w:val="00674052"/>
    <w:rsid w:val="00674505"/>
    <w:rsid w:val="00674516"/>
    <w:rsid w:val="00674522"/>
    <w:rsid w:val="00674646"/>
    <w:rsid w:val="006746D5"/>
    <w:rsid w:val="00674823"/>
    <w:rsid w:val="00674854"/>
    <w:rsid w:val="0067487F"/>
    <w:rsid w:val="0067499D"/>
    <w:rsid w:val="006749CD"/>
    <w:rsid w:val="00674A8D"/>
    <w:rsid w:val="00674A8F"/>
    <w:rsid w:val="00674BE0"/>
    <w:rsid w:val="00674C92"/>
    <w:rsid w:val="00674CB8"/>
    <w:rsid w:val="00674CBB"/>
    <w:rsid w:val="00674CC6"/>
    <w:rsid w:val="00674FA5"/>
    <w:rsid w:val="00675049"/>
    <w:rsid w:val="0067515B"/>
    <w:rsid w:val="006751EF"/>
    <w:rsid w:val="00675291"/>
    <w:rsid w:val="00675297"/>
    <w:rsid w:val="00675422"/>
    <w:rsid w:val="0067542B"/>
    <w:rsid w:val="00675566"/>
    <w:rsid w:val="0067563F"/>
    <w:rsid w:val="00675655"/>
    <w:rsid w:val="00675745"/>
    <w:rsid w:val="006757AC"/>
    <w:rsid w:val="00675808"/>
    <w:rsid w:val="006758A5"/>
    <w:rsid w:val="00675989"/>
    <w:rsid w:val="00675A6D"/>
    <w:rsid w:val="00675B1C"/>
    <w:rsid w:val="00675BCC"/>
    <w:rsid w:val="00675C02"/>
    <w:rsid w:val="00675C68"/>
    <w:rsid w:val="00675CC8"/>
    <w:rsid w:val="00675CCA"/>
    <w:rsid w:val="00675CDD"/>
    <w:rsid w:val="00675D12"/>
    <w:rsid w:val="00675DC3"/>
    <w:rsid w:val="00675DE6"/>
    <w:rsid w:val="00675E0E"/>
    <w:rsid w:val="00675F0D"/>
    <w:rsid w:val="00675FAD"/>
    <w:rsid w:val="00675FEA"/>
    <w:rsid w:val="006760A6"/>
    <w:rsid w:val="006760F2"/>
    <w:rsid w:val="00676100"/>
    <w:rsid w:val="0067614C"/>
    <w:rsid w:val="00676202"/>
    <w:rsid w:val="0067645C"/>
    <w:rsid w:val="006764C4"/>
    <w:rsid w:val="00676557"/>
    <w:rsid w:val="00676571"/>
    <w:rsid w:val="0067674D"/>
    <w:rsid w:val="00676872"/>
    <w:rsid w:val="0067687B"/>
    <w:rsid w:val="0067695D"/>
    <w:rsid w:val="00676991"/>
    <w:rsid w:val="006769FB"/>
    <w:rsid w:val="00676C0C"/>
    <w:rsid w:val="00676C47"/>
    <w:rsid w:val="00676C6B"/>
    <w:rsid w:val="00676C9E"/>
    <w:rsid w:val="00676CEA"/>
    <w:rsid w:val="00676EEF"/>
    <w:rsid w:val="00677009"/>
    <w:rsid w:val="0067735D"/>
    <w:rsid w:val="0067739B"/>
    <w:rsid w:val="00677493"/>
    <w:rsid w:val="00677596"/>
    <w:rsid w:val="006776BB"/>
    <w:rsid w:val="006776CC"/>
    <w:rsid w:val="00677706"/>
    <w:rsid w:val="00677719"/>
    <w:rsid w:val="00677725"/>
    <w:rsid w:val="00677A30"/>
    <w:rsid w:val="00677AA2"/>
    <w:rsid w:val="00677B9E"/>
    <w:rsid w:val="00677E2B"/>
    <w:rsid w:val="00677F28"/>
    <w:rsid w:val="00677FC1"/>
    <w:rsid w:val="00680033"/>
    <w:rsid w:val="006802AA"/>
    <w:rsid w:val="006802E5"/>
    <w:rsid w:val="00680500"/>
    <w:rsid w:val="00680510"/>
    <w:rsid w:val="006805ED"/>
    <w:rsid w:val="00680603"/>
    <w:rsid w:val="0068065C"/>
    <w:rsid w:val="006806BC"/>
    <w:rsid w:val="006807C8"/>
    <w:rsid w:val="0068080A"/>
    <w:rsid w:val="006808DD"/>
    <w:rsid w:val="006808F8"/>
    <w:rsid w:val="00680914"/>
    <w:rsid w:val="00680946"/>
    <w:rsid w:val="00680AEA"/>
    <w:rsid w:val="00680B6E"/>
    <w:rsid w:val="00680BF2"/>
    <w:rsid w:val="00680E10"/>
    <w:rsid w:val="0068108F"/>
    <w:rsid w:val="00681117"/>
    <w:rsid w:val="0068123D"/>
    <w:rsid w:val="00681264"/>
    <w:rsid w:val="006812DB"/>
    <w:rsid w:val="00681384"/>
    <w:rsid w:val="00681457"/>
    <w:rsid w:val="00681533"/>
    <w:rsid w:val="0068159B"/>
    <w:rsid w:val="00681723"/>
    <w:rsid w:val="00681827"/>
    <w:rsid w:val="00681829"/>
    <w:rsid w:val="00681968"/>
    <w:rsid w:val="006819A6"/>
    <w:rsid w:val="00681AE8"/>
    <w:rsid w:val="00681D34"/>
    <w:rsid w:val="00681D4F"/>
    <w:rsid w:val="00681E4D"/>
    <w:rsid w:val="00681F57"/>
    <w:rsid w:val="00681F6B"/>
    <w:rsid w:val="00682020"/>
    <w:rsid w:val="00682034"/>
    <w:rsid w:val="00682049"/>
    <w:rsid w:val="006820CB"/>
    <w:rsid w:val="0068210F"/>
    <w:rsid w:val="00682132"/>
    <w:rsid w:val="00682150"/>
    <w:rsid w:val="00682158"/>
    <w:rsid w:val="006822A7"/>
    <w:rsid w:val="00682307"/>
    <w:rsid w:val="0068236D"/>
    <w:rsid w:val="006824AA"/>
    <w:rsid w:val="006825E2"/>
    <w:rsid w:val="006826BE"/>
    <w:rsid w:val="0068273C"/>
    <w:rsid w:val="006827F0"/>
    <w:rsid w:val="006829DA"/>
    <w:rsid w:val="00682B32"/>
    <w:rsid w:val="00682B59"/>
    <w:rsid w:val="00682BDD"/>
    <w:rsid w:val="00682C30"/>
    <w:rsid w:val="00682D70"/>
    <w:rsid w:val="00682D89"/>
    <w:rsid w:val="006831CD"/>
    <w:rsid w:val="00683217"/>
    <w:rsid w:val="00683312"/>
    <w:rsid w:val="0068353C"/>
    <w:rsid w:val="0068374E"/>
    <w:rsid w:val="00683894"/>
    <w:rsid w:val="00683980"/>
    <w:rsid w:val="00683A88"/>
    <w:rsid w:val="00683AA2"/>
    <w:rsid w:val="00683C91"/>
    <w:rsid w:val="00683CD7"/>
    <w:rsid w:val="00683D04"/>
    <w:rsid w:val="00683DC4"/>
    <w:rsid w:val="00683F14"/>
    <w:rsid w:val="00683F8F"/>
    <w:rsid w:val="00684004"/>
    <w:rsid w:val="006841FE"/>
    <w:rsid w:val="0068421E"/>
    <w:rsid w:val="0068422B"/>
    <w:rsid w:val="00684279"/>
    <w:rsid w:val="006842B5"/>
    <w:rsid w:val="006842CF"/>
    <w:rsid w:val="006842DC"/>
    <w:rsid w:val="006843C4"/>
    <w:rsid w:val="00684495"/>
    <w:rsid w:val="00684559"/>
    <w:rsid w:val="006845FE"/>
    <w:rsid w:val="006846A7"/>
    <w:rsid w:val="0068474E"/>
    <w:rsid w:val="006847BA"/>
    <w:rsid w:val="00684907"/>
    <w:rsid w:val="00684AB1"/>
    <w:rsid w:val="00684ABC"/>
    <w:rsid w:val="00684B49"/>
    <w:rsid w:val="00684B68"/>
    <w:rsid w:val="00684B75"/>
    <w:rsid w:val="00684B97"/>
    <w:rsid w:val="00684C0D"/>
    <w:rsid w:val="00684D10"/>
    <w:rsid w:val="00684D19"/>
    <w:rsid w:val="00684E39"/>
    <w:rsid w:val="00684F58"/>
    <w:rsid w:val="00684F5E"/>
    <w:rsid w:val="00685344"/>
    <w:rsid w:val="0068535A"/>
    <w:rsid w:val="00685363"/>
    <w:rsid w:val="0068538B"/>
    <w:rsid w:val="006853A6"/>
    <w:rsid w:val="006853DB"/>
    <w:rsid w:val="00685539"/>
    <w:rsid w:val="00685650"/>
    <w:rsid w:val="00685672"/>
    <w:rsid w:val="00685767"/>
    <w:rsid w:val="0068588E"/>
    <w:rsid w:val="006858EE"/>
    <w:rsid w:val="00685B50"/>
    <w:rsid w:val="00685BAD"/>
    <w:rsid w:val="00685CFC"/>
    <w:rsid w:val="00685D2D"/>
    <w:rsid w:val="00685E2B"/>
    <w:rsid w:val="00685FC0"/>
    <w:rsid w:val="00685FC3"/>
    <w:rsid w:val="00686081"/>
    <w:rsid w:val="00686087"/>
    <w:rsid w:val="006861D5"/>
    <w:rsid w:val="006862A9"/>
    <w:rsid w:val="006863E7"/>
    <w:rsid w:val="0068677E"/>
    <w:rsid w:val="00686813"/>
    <w:rsid w:val="0068688F"/>
    <w:rsid w:val="006868B3"/>
    <w:rsid w:val="00686AC7"/>
    <w:rsid w:val="00686C0A"/>
    <w:rsid w:val="00686C17"/>
    <w:rsid w:val="00686C69"/>
    <w:rsid w:val="00686D04"/>
    <w:rsid w:val="00686D08"/>
    <w:rsid w:val="00686EA9"/>
    <w:rsid w:val="00686FC2"/>
    <w:rsid w:val="00686FEB"/>
    <w:rsid w:val="0068711D"/>
    <w:rsid w:val="00687148"/>
    <w:rsid w:val="0068722E"/>
    <w:rsid w:val="006872A9"/>
    <w:rsid w:val="006876FF"/>
    <w:rsid w:val="0068781F"/>
    <w:rsid w:val="00687986"/>
    <w:rsid w:val="00687997"/>
    <w:rsid w:val="00687A42"/>
    <w:rsid w:val="00687AB5"/>
    <w:rsid w:val="00687BB4"/>
    <w:rsid w:val="00687C18"/>
    <w:rsid w:val="00687C37"/>
    <w:rsid w:val="00687C48"/>
    <w:rsid w:val="00687D5C"/>
    <w:rsid w:val="00687DC0"/>
    <w:rsid w:val="00687DF7"/>
    <w:rsid w:val="00687DFA"/>
    <w:rsid w:val="00690148"/>
    <w:rsid w:val="006902DB"/>
    <w:rsid w:val="0069030C"/>
    <w:rsid w:val="00690345"/>
    <w:rsid w:val="00690347"/>
    <w:rsid w:val="0069042E"/>
    <w:rsid w:val="006904F5"/>
    <w:rsid w:val="006906EF"/>
    <w:rsid w:val="0069072D"/>
    <w:rsid w:val="0069075E"/>
    <w:rsid w:val="00690761"/>
    <w:rsid w:val="00690789"/>
    <w:rsid w:val="0069079E"/>
    <w:rsid w:val="0069082F"/>
    <w:rsid w:val="00690AEF"/>
    <w:rsid w:val="00690BCB"/>
    <w:rsid w:val="00690BE7"/>
    <w:rsid w:val="00690DB8"/>
    <w:rsid w:val="00690E12"/>
    <w:rsid w:val="00690E27"/>
    <w:rsid w:val="00690F6F"/>
    <w:rsid w:val="00690F97"/>
    <w:rsid w:val="00691078"/>
    <w:rsid w:val="006910B7"/>
    <w:rsid w:val="0069111B"/>
    <w:rsid w:val="006911B4"/>
    <w:rsid w:val="00691345"/>
    <w:rsid w:val="0069135C"/>
    <w:rsid w:val="006913E5"/>
    <w:rsid w:val="006913E9"/>
    <w:rsid w:val="006914D8"/>
    <w:rsid w:val="0069153B"/>
    <w:rsid w:val="0069154F"/>
    <w:rsid w:val="006915DA"/>
    <w:rsid w:val="006915F6"/>
    <w:rsid w:val="006916E7"/>
    <w:rsid w:val="006916F8"/>
    <w:rsid w:val="0069174C"/>
    <w:rsid w:val="0069178F"/>
    <w:rsid w:val="00691871"/>
    <w:rsid w:val="00691902"/>
    <w:rsid w:val="00691A10"/>
    <w:rsid w:val="00691A23"/>
    <w:rsid w:val="00691AF4"/>
    <w:rsid w:val="00691B29"/>
    <w:rsid w:val="00691C72"/>
    <w:rsid w:val="00691C8F"/>
    <w:rsid w:val="00691D70"/>
    <w:rsid w:val="00691D89"/>
    <w:rsid w:val="00691EF8"/>
    <w:rsid w:val="00691F16"/>
    <w:rsid w:val="00691F73"/>
    <w:rsid w:val="00691FA9"/>
    <w:rsid w:val="0069201E"/>
    <w:rsid w:val="00692132"/>
    <w:rsid w:val="0069222E"/>
    <w:rsid w:val="0069222F"/>
    <w:rsid w:val="006923D5"/>
    <w:rsid w:val="00692498"/>
    <w:rsid w:val="006925AA"/>
    <w:rsid w:val="00692648"/>
    <w:rsid w:val="006926FC"/>
    <w:rsid w:val="0069287D"/>
    <w:rsid w:val="00692996"/>
    <w:rsid w:val="00692A26"/>
    <w:rsid w:val="00692A7D"/>
    <w:rsid w:val="00692BBF"/>
    <w:rsid w:val="00692BF5"/>
    <w:rsid w:val="00692F49"/>
    <w:rsid w:val="00692FF6"/>
    <w:rsid w:val="0069302A"/>
    <w:rsid w:val="006930C8"/>
    <w:rsid w:val="0069311C"/>
    <w:rsid w:val="00693154"/>
    <w:rsid w:val="00693175"/>
    <w:rsid w:val="00693236"/>
    <w:rsid w:val="0069328A"/>
    <w:rsid w:val="0069333E"/>
    <w:rsid w:val="0069341B"/>
    <w:rsid w:val="00693454"/>
    <w:rsid w:val="00693534"/>
    <w:rsid w:val="00693549"/>
    <w:rsid w:val="006935DA"/>
    <w:rsid w:val="006935E9"/>
    <w:rsid w:val="006936EB"/>
    <w:rsid w:val="0069372E"/>
    <w:rsid w:val="006938B0"/>
    <w:rsid w:val="0069397F"/>
    <w:rsid w:val="006939FA"/>
    <w:rsid w:val="00693A2C"/>
    <w:rsid w:val="00693A53"/>
    <w:rsid w:val="00693AA0"/>
    <w:rsid w:val="00693ABD"/>
    <w:rsid w:val="00693B06"/>
    <w:rsid w:val="00693C6D"/>
    <w:rsid w:val="00693CA4"/>
    <w:rsid w:val="00693CFE"/>
    <w:rsid w:val="00693D12"/>
    <w:rsid w:val="00693D3F"/>
    <w:rsid w:val="00693E09"/>
    <w:rsid w:val="00693FB2"/>
    <w:rsid w:val="00693FBC"/>
    <w:rsid w:val="00694180"/>
    <w:rsid w:val="0069428E"/>
    <w:rsid w:val="0069430D"/>
    <w:rsid w:val="00694386"/>
    <w:rsid w:val="00694458"/>
    <w:rsid w:val="006944D0"/>
    <w:rsid w:val="006945EF"/>
    <w:rsid w:val="00694685"/>
    <w:rsid w:val="00694798"/>
    <w:rsid w:val="00694A22"/>
    <w:rsid w:val="00694AD6"/>
    <w:rsid w:val="00694AEA"/>
    <w:rsid w:val="00694B23"/>
    <w:rsid w:val="00694B6B"/>
    <w:rsid w:val="00694B90"/>
    <w:rsid w:val="00694BB9"/>
    <w:rsid w:val="00694BDD"/>
    <w:rsid w:val="00694CA5"/>
    <w:rsid w:val="00694E5B"/>
    <w:rsid w:val="00694E5F"/>
    <w:rsid w:val="00694F11"/>
    <w:rsid w:val="00694F29"/>
    <w:rsid w:val="00694FC5"/>
    <w:rsid w:val="00694FDC"/>
    <w:rsid w:val="00694FF1"/>
    <w:rsid w:val="0069510B"/>
    <w:rsid w:val="006951FF"/>
    <w:rsid w:val="006952CA"/>
    <w:rsid w:val="00695394"/>
    <w:rsid w:val="006953E5"/>
    <w:rsid w:val="00695409"/>
    <w:rsid w:val="006955B6"/>
    <w:rsid w:val="006956B6"/>
    <w:rsid w:val="006957C1"/>
    <w:rsid w:val="00695847"/>
    <w:rsid w:val="00695970"/>
    <w:rsid w:val="00695A8A"/>
    <w:rsid w:val="00695C07"/>
    <w:rsid w:val="00695C2B"/>
    <w:rsid w:val="00695C37"/>
    <w:rsid w:val="00695C7F"/>
    <w:rsid w:val="00695D69"/>
    <w:rsid w:val="00695E63"/>
    <w:rsid w:val="00695F9A"/>
    <w:rsid w:val="006961C0"/>
    <w:rsid w:val="006962D7"/>
    <w:rsid w:val="00696334"/>
    <w:rsid w:val="0069634D"/>
    <w:rsid w:val="0069637C"/>
    <w:rsid w:val="00696385"/>
    <w:rsid w:val="0069656D"/>
    <w:rsid w:val="006965FC"/>
    <w:rsid w:val="00696759"/>
    <w:rsid w:val="0069678C"/>
    <w:rsid w:val="006968D9"/>
    <w:rsid w:val="00696991"/>
    <w:rsid w:val="00696A91"/>
    <w:rsid w:val="00696B32"/>
    <w:rsid w:val="00696C11"/>
    <w:rsid w:val="00696C20"/>
    <w:rsid w:val="00696C44"/>
    <w:rsid w:val="00696C4D"/>
    <w:rsid w:val="00696C8D"/>
    <w:rsid w:val="00696CFE"/>
    <w:rsid w:val="00696D76"/>
    <w:rsid w:val="00696DE1"/>
    <w:rsid w:val="00696E85"/>
    <w:rsid w:val="00696F49"/>
    <w:rsid w:val="00696F90"/>
    <w:rsid w:val="006970BC"/>
    <w:rsid w:val="00697140"/>
    <w:rsid w:val="0069718D"/>
    <w:rsid w:val="006971AE"/>
    <w:rsid w:val="00697215"/>
    <w:rsid w:val="00697240"/>
    <w:rsid w:val="00697282"/>
    <w:rsid w:val="006972B1"/>
    <w:rsid w:val="006972BC"/>
    <w:rsid w:val="00697389"/>
    <w:rsid w:val="006973BE"/>
    <w:rsid w:val="006973CB"/>
    <w:rsid w:val="006973F7"/>
    <w:rsid w:val="00697614"/>
    <w:rsid w:val="0069761D"/>
    <w:rsid w:val="00697626"/>
    <w:rsid w:val="006976E2"/>
    <w:rsid w:val="0069770C"/>
    <w:rsid w:val="006978A3"/>
    <w:rsid w:val="00697931"/>
    <w:rsid w:val="00697935"/>
    <w:rsid w:val="00697A81"/>
    <w:rsid w:val="00697A96"/>
    <w:rsid w:val="00697B6B"/>
    <w:rsid w:val="00697D4D"/>
    <w:rsid w:val="00697DCF"/>
    <w:rsid w:val="00697E21"/>
    <w:rsid w:val="00697E5D"/>
    <w:rsid w:val="00697E70"/>
    <w:rsid w:val="00697EDE"/>
    <w:rsid w:val="00697F22"/>
    <w:rsid w:val="00697F4B"/>
    <w:rsid w:val="006A0129"/>
    <w:rsid w:val="006A0186"/>
    <w:rsid w:val="006A01A4"/>
    <w:rsid w:val="006A0230"/>
    <w:rsid w:val="006A02B8"/>
    <w:rsid w:val="006A0332"/>
    <w:rsid w:val="006A0527"/>
    <w:rsid w:val="006A06D2"/>
    <w:rsid w:val="006A0729"/>
    <w:rsid w:val="006A074E"/>
    <w:rsid w:val="006A0762"/>
    <w:rsid w:val="006A0840"/>
    <w:rsid w:val="006A0844"/>
    <w:rsid w:val="006A09B6"/>
    <w:rsid w:val="006A09DC"/>
    <w:rsid w:val="006A0A80"/>
    <w:rsid w:val="006A0B88"/>
    <w:rsid w:val="006A0BA1"/>
    <w:rsid w:val="006A0C50"/>
    <w:rsid w:val="006A0D20"/>
    <w:rsid w:val="006A0E35"/>
    <w:rsid w:val="006A0FAC"/>
    <w:rsid w:val="006A1023"/>
    <w:rsid w:val="006A1025"/>
    <w:rsid w:val="006A10AE"/>
    <w:rsid w:val="006A112B"/>
    <w:rsid w:val="006A1177"/>
    <w:rsid w:val="006A1180"/>
    <w:rsid w:val="006A11E8"/>
    <w:rsid w:val="006A129D"/>
    <w:rsid w:val="006A129F"/>
    <w:rsid w:val="006A13C0"/>
    <w:rsid w:val="006A1525"/>
    <w:rsid w:val="006A15CC"/>
    <w:rsid w:val="006A161C"/>
    <w:rsid w:val="006A16A4"/>
    <w:rsid w:val="006A16F2"/>
    <w:rsid w:val="006A1702"/>
    <w:rsid w:val="006A1703"/>
    <w:rsid w:val="006A1726"/>
    <w:rsid w:val="006A176B"/>
    <w:rsid w:val="006A1779"/>
    <w:rsid w:val="006A17A3"/>
    <w:rsid w:val="006A17EB"/>
    <w:rsid w:val="006A183B"/>
    <w:rsid w:val="006A1840"/>
    <w:rsid w:val="006A191B"/>
    <w:rsid w:val="006A19B8"/>
    <w:rsid w:val="006A1B03"/>
    <w:rsid w:val="006A1BA3"/>
    <w:rsid w:val="006A1D7E"/>
    <w:rsid w:val="006A1D93"/>
    <w:rsid w:val="006A1D9C"/>
    <w:rsid w:val="006A1DE4"/>
    <w:rsid w:val="006A1EDA"/>
    <w:rsid w:val="006A1F29"/>
    <w:rsid w:val="006A1F5B"/>
    <w:rsid w:val="006A1FAA"/>
    <w:rsid w:val="006A203B"/>
    <w:rsid w:val="006A207C"/>
    <w:rsid w:val="006A20FA"/>
    <w:rsid w:val="006A213F"/>
    <w:rsid w:val="006A220D"/>
    <w:rsid w:val="006A24AE"/>
    <w:rsid w:val="006A2577"/>
    <w:rsid w:val="006A25D4"/>
    <w:rsid w:val="006A267A"/>
    <w:rsid w:val="006A281F"/>
    <w:rsid w:val="006A285D"/>
    <w:rsid w:val="006A2924"/>
    <w:rsid w:val="006A2A02"/>
    <w:rsid w:val="006A2A74"/>
    <w:rsid w:val="006A2AC8"/>
    <w:rsid w:val="006A2AE2"/>
    <w:rsid w:val="006A2AE8"/>
    <w:rsid w:val="006A2B5B"/>
    <w:rsid w:val="006A2BE9"/>
    <w:rsid w:val="006A2C34"/>
    <w:rsid w:val="006A2DDA"/>
    <w:rsid w:val="006A2E68"/>
    <w:rsid w:val="006A3182"/>
    <w:rsid w:val="006A3185"/>
    <w:rsid w:val="006A31BF"/>
    <w:rsid w:val="006A322A"/>
    <w:rsid w:val="006A331B"/>
    <w:rsid w:val="006A3625"/>
    <w:rsid w:val="006A3640"/>
    <w:rsid w:val="006A36E2"/>
    <w:rsid w:val="006A36E5"/>
    <w:rsid w:val="006A38AC"/>
    <w:rsid w:val="006A38E1"/>
    <w:rsid w:val="006A3A45"/>
    <w:rsid w:val="006A3AA1"/>
    <w:rsid w:val="006A3B16"/>
    <w:rsid w:val="006A3BEE"/>
    <w:rsid w:val="006A3C23"/>
    <w:rsid w:val="006A3C65"/>
    <w:rsid w:val="006A3D5E"/>
    <w:rsid w:val="006A3D80"/>
    <w:rsid w:val="006A3EA6"/>
    <w:rsid w:val="006A3F0A"/>
    <w:rsid w:val="006A4083"/>
    <w:rsid w:val="006A4126"/>
    <w:rsid w:val="006A4218"/>
    <w:rsid w:val="006A4306"/>
    <w:rsid w:val="006A4318"/>
    <w:rsid w:val="006A43C2"/>
    <w:rsid w:val="006A43FA"/>
    <w:rsid w:val="006A442F"/>
    <w:rsid w:val="006A4655"/>
    <w:rsid w:val="006A46A3"/>
    <w:rsid w:val="006A4759"/>
    <w:rsid w:val="006A48D1"/>
    <w:rsid w:val="006A4961"/>
    <w:rsid w:val="006A49B1"/>
    <w:rsid w:val="006A4B9F"/>
    <w:rsid w:val="006A4BB0"/>
    <w:rsid w:val="006A4DE9"/>
    <w:rsid w:val="006A4E54"/>
    <w:rsid w:val="006A512E"/>
    <w:rsid w:val="006A51D7"/>
    <w:rsid w:val="006A522D"/>
    <w:rsid w:val="006A5266"/>
    <w:rsid w:val="006A5268"/>
    <w:rsid w:val="006A5284"/>
    <w:rsid w:val="006A52D0"/>
    <w:rsid w:val="006A52F0"/>
    <w:rsid w:val="006A5315"/>
    <w:rsid w:val="006A53EC"/>
    <w:rsid w:val="006A547A"/>
    <w:rsid w:val="006A5491"/>
    <w:rsid w:val="006A54D3"/>
    <w:rsid w:val="006A562E"/>
    <w:rsid w:val="006A5734"/>
    <w:rsid w:val="006A57CF"/>
    <w:rsid w:val="006A5875"/>
    <w:rsid w:val="006A58B9"/>
    <w:rsid w:val="006A5AB5"/>
    <w:rsid w:val="006A5B23"/>
    <w:rsid w:val="006A5BA1"/>
    <w:rsid w:val="006A5BC6"/>
    <w:rsid w:val="006A5D74"/>
    <w:rsid w:val="006A5E5B"/>
    <w:rsid w:val="006A5E84"/>
    <w:rsid w:val="006A5EA6"/>
    <w:rsid w:val="006A5EE1"/>
    <w:rsid w:val="006A6171"/>
    <w:rsid w:val="006A6185"/>
    <w:rsid w:val="006A622C"/>
    <w:rsid w:val="006A65E5"/>
    <w:rsid w:val="006A6640"/>
    <w:rsid w:val="006A66DD"/>
    <w:rsid w:val="006A6747"/>
    <w:rsid w:val="006A675A"/>
    <w:rsid w:val="006A677F"/>
    <w:rsid w:val="006A67A2"/>
    <w:rsid w:val="006A6912"/>
    <w:rsid w:val="006A69C0"/>
    <w:rsid w:val="006A6ACB"/>
    <w:rsid w:val="006A6B9A"/>
    <w:rsid w:val="006A6BC3"/>
    <w:rsid w:val="006A6BC4"/>
    <w:rsid w:val="006A6D4E"/>
    <w:rsid w:val="006A6E20"/>
    <w:rsid w:val="006A6E23"/>
    <w:rsid w:val="006A6FCA"/>
    <w:rsid w:val="006A70F7"/>
    <w:rsid w:val="006A7583"/>
    <w:rsid w:val="006A772D"/>
    <w:rsid w:val="006A776B"/>
    <w:rsid w:val="006A7787"/>
    <w:rsid w:val="006A784E"/>
    <w:rsid w:val="006A7875"/>
    <w:rsid w:val="006A78C0"/>
    <w:rsid w:val="006A79F3"/>
    <w:rsid w:val="006A7A4A"/>
    <w:rsid w:val="006A7B7D"/>
    <w:rsid w:val="006A7B9F"/>
    <w:rsid w:val="006A7CD0"/>
    <w:rsid w:val="006A7E4C"/>
    <w:rsid w:val="006A7EC0"/>
    <w:rsid w:val="006A7ED4"/>
    <w:rsid w:val="006A7F66"/>
    <w:rsid w:val="006B009A"/>
    <w:rsid w:val="006B00E3"/>
    <w:rsid w:val="006B01E8"/>
    <w:rsid w:val="006B01E9"/>
    <w:rsid w:val="006B0301"/>
    <w:rsid w:val="006B0355"/>
    <w:rsid w:val="006B0373"/>
    <w:rsid w:val="006B03A3"/>
    <w:rsid w:val="006B03D1"/>
    <w:rsid w:val="006B04E8"/>
    <w:rsid w:val="006B0707"/>
    <w:rsid w:val="006B07FD"/>
    <w:rsid w:val="006B08FB"/>
    <w:rsid w:val="006B092F"/>
    <w:rsid w:val="006B0A39"/>
    <w:rsid w:val="006B0B52"/>
    <w:rsid w:val="006B0B9A"/>
    <w:rsid w:val="006B0CBC"/>
    <w:rsid w:val="006B0D91"/>
    <w:rsid w:val="006B0DE9"/>
    <w:rsid w:val="006B0EFD"/>
    <w:rsid w:val="006B102E"/>
    <w:rsid w:val="006B1154"/>
    <w:rsid w:val="006B1214"/>
    <w:rsid w:val="006B1270"/>
    <w:rsid w:val="006B13BF"/>
    <w:rsid w:val="006B140C"/>
    <w:rsid w:val="006B1432"/>
    <w:rsid w:val="006B1477"/>
    <w:rsid w:val="006B14C4"/>
    <w:rsid w:val="006B153E"/>
    <w:rsid w:val="006B1595"/>
    <w:rsid w:val="006B1879"/>
    <w:rsid w:val="006B18CC"/>
    <w:rsid w:val="006B18DE"/>
    <w:rsid w:val="006B18ED"/>
    <w:rsid w:val="006B18FF"/>
    <w:rsid w:val="006B1A9A"/>
    <w:rsid w:val="006B1B01"/>
    <w:rsid w:val="006B1CD5"/>
    <w:rsid w:val="006B1D3A"/>
    <w:rsid w:val="006B1E29"/>
    <w:rsid w:val="006B1EAA"/>
    <w:rsid w:val="006B2214"/>
    <w:rsid w:val="006B223D"/>
    <w:rsid w:val="006B22E4"/>
    <w:rsid w:val="006B22F1"/>
    <w:rsid w:val="006B230C"/>
    <w:rsid w:val="006B24F8"/>
    <w:rsid w:val="006B276E"/>
    <w:rsid w:val="006B2792"/>
    <w:rsid w:val="006B27E4"/>
    <w:rsid w:val="006B288B"/>
    <w:rsid w:val="006B29AF"/>
    <w:rsid w:val="006B2AEC"/>
    <w:rsid w:val="006B2B97"/>
    <w:rsid w:val="006B2CB9"/>
    <w:rsid w:val="006B2D1E"/>
    <w:rsid w:val="006B2E0D"/>
    <w:rsid w:val="006B2E2E"/>
    <w:rsid w:val="006B2E49"/>
    <w:rsid w:val="006B2E4F"/>
    <w:rsid w:val="006B2E6D"/>
    <w:rsid w:val="006B2F58"/>
    <w:rsid w:val="006B309C"/>
    <w:rsid w:val="006B30D4"/>
    <w:rsid w:val="006B30D6"/>
    <w:rsid w:val="006B323D"/>
    <w:rsid w:val="006B32DC"/>
    <w:rsid w:val="006B3336"/>
    <w:rsid w:val="006B3359"/>
    <w:rsid w:val="006B33CC"/>
    <w:rsid w:val="006B342B"/>
    <w:rsid w:val="006B3698"/>
    <w:rsid w:val="006B370A"/>
    <w:rsid w:val="006B37AD"/>
    <w:rsid w:val="006B394E"/>
    <w:rsid w:val="006B398F"/>
    <w:rsid w:val="006B39DE"/>
    <w:rsid w:val="006B39FB"/>
    <w:rsid w:val="006B3A47"/>
    <w:rsid w:val="006B3AE9"/>
    <w:rsid w:val="006B3B66"/>
    <w:rsid w:val="006B3C9A"/>
    <w:rsid w:val="006B3FE5"/>
    <w:rsid w:val="006B40F8"/>
    <w:rsid w:val="006B417D"/>
    <w:rsid w:val="006B4223"/>
    <w:rsid w:val="006B44BF"/>
    <w:rsid w:val="006B451E"/>
    <w:rsid w:val="006B4546"/>
    <w:rsid w:val="006B4583"/>
    <w:rsid w:val="006B464A"/>
    <w:rsid w:val="006B46C6"/>
    <w:rsid w:val="006B46EA"/>
    <w:rsid w:val="006B4755"/>
    <w:rsid w:val="006B47BA"/>
    <w:rsid w:val="006B4864"/>
    <w:rsid w:val="006B48AF"/>
    <w:rsid w:val="006B4937"/>
    <w:rsid w:val="006B4952"/>
    <w:rsid w:val="006B49ED"/>
    <w:rsid w:val="006B4A6D"/>
    <w:rsid w:val="006B4AAE"/>
    <w:rsid w:val="006B4AEE"/>
    <w:rsid w:val="006B4AF2"/>
    <w:rsid w:val="006B4B20"/>
    <w:rsid w:val="006B4B22"/>
    <w:rsid w:val="006B4B6B"/>
    <w:rsid w:val="006B4BB9"/>
    <w:rsid w:val="006B4C23"/>
    <w:rsid w:val="006B4DD6"/>
    <w:rsid w:val="006B4E3F"/>
    <w:rsid w:val="006B4EB0"/>
    <w:rsid w:val="006B4F92"/>
    <w:rsid w:val="006B5097"/>
    <w:rsid w:val="006B5171"/>
    <w:rsid w:val="006B5281"/>
    <w:rsid w:val="006B539F"/>
    <w:rsid w:val="006B53A2"/>
    <w:rsid w:val="006B53D1"/>
    <w:rsid w:val="006B54A9"/>
    <w:rsid w:val="006B5725"/>
    <w:rsid w:val="006B57CE"/>
    <w:rsid w:val="006B57D2"/>
    <w:rsid w:val="006B57EA"/>
    <w:rsid w:val="006B57F9"/>
    <w:rsid w:val="006B5907"/>
    <w:rsid w:val="006B590C"/>
    <w:rsid w:val="006B5A0A"/>
    <w:rsid w:val="006B5AA7"/>
    <w:rsid w:val="006B5B56"/>
    <w:rsid w:val="006B5FBC"/>
    <w:rsid w:val="006B601E"/>
    <w:rsid w:val="006B610E"/>
    <w:rsid w:val="006B6159"/>
    <w:rsid w:val="006B6205"/>
    <w:rsid w:val="006B6294"/>
    <w:rsid w:val="006B6370"/>
    <w:rsid w:val="006B638B"/>
    <w:rsid w:val="006B63B6"/>
    <w:rsid w:val="006B658D"/>
    <w:rsid w:val="006B6672"/>
    <w:rsid w:val="006B67E0"/>
    <w:rsid w:val="006B6A0F"/>
    <w:rsid w:val="006B6A2D"/>
    <w:rsid w:val="006B6A35"/>
    <w:rsid w:val="006B6A63"/>
    <w:rsid w:val="006B6AB7"/>
    <w:rsid w:val="006B6B67"/>
    <w:rsid w:val="006B6B97"/>
    <w:rsid w:val="006B6BF0"/>
    <w:rsid w:val="006B6C99"/>
    <w:rsid w:val="006B6E0A"/>
    <w:rsid w:val="006B6EE5"/>
    <w:rsid w:val="006B7036"/>
    <w:rsid w:val="006B7058"/>
    <w:rsid w:val="006B70DE"/>
    <w:rsid w:val="006B70E3"/>
    <w:rsid w:val="006B70E4"/>
    <w:rsid w:val="006B7191"/>
    <w:rsid w:val="006B71E8"/>
    <w:rsid w:val="006B721E"/>
    <w:rsid w:val="006B726D"/>
    <w:rsid w:val="006B7287"/>
    <w:rsid w:val="006B737F"/>
    <w:rsid w:val="006B744B"/>
    <w:rsid w:val="006B7459"/>
    <w:rsid w:val="006B747A"/>
    <w:rsid w:val="006B750F"/>
    <w:rsid w:val="006B75BD"/>
    <w:rsid w:val="006B7610"/>
    <w:rsid w:val="006B76EF"/>
    <w:rsid w:val="006B7748"/>
    <w:rsid w:val="006B778B"/>
    <w:rsid w:val="006B7A35"/>
    <w:rsid w:val="006B7A51"/>
    <w:rsid w:val="006B7AE2"/>
    <w:rsid w:val="006B7B56"/>
    <w:rsid w:val="006B7B7D"/>
    <w:rsid w:val="006B7BD5"/>
    <w:rsid w:val="006B7BE9"/>
    <w:rsid w:val="006B7C95"/>
    <w:rsid w:val="006B7D23"/>
    <w:rsid w:val="006B7DA7"/>
    <w:rsid w:val="006B7F8C"/>
    <w:rsid w:val="006C0003"/>
    <w:rsid w:val="006C005E"/>
    <w:rsid w:val="006C0153"/>
    <w:rsid w:val="006C026E"/>
    <w:rsid w:val="006C0274"/>
    <w:rsid w:val="006C03A5"/>
    <w:rsid w:val="006C04B4"/>
    <w:rsid w:val="006C053D"/>
    <w:rsid w:val="006C0ABF"/>
    <w:rsid w:val="006C0C49"/>
    <w:rsid w:val="006C0C8B"/>
    <w:rsid w:val="006C0EF8"/>
    <w:rsid w:val="006C0F05"/>
    <w:rsid w:val="006C0F2C"/>
    <w:rsid w:val="006C1331"/>
    <w:rsid w:val="006C13C3"/>
    <w:rsid w:val="006C13FA"/>
    <w:rsid w:val="006C1545"/>
    <w:rsid w:val="006C1682"/>
    <w:rsid w:val="006C1786"/>
    <w:rsid w:val="006C1909"/>
    <w:rsid w:val="006C1B2F"/>
    <w:rsid w:val="006C1BEA"/>
    <w:rsid w:val="006C1C30"/>
    <w:rsid w:val="006C1C72"/>
    <w:rsid w:val="006C1CAA"/>
    <w:rsid w:val="006C1D70"/>
    <w:rsid w:val="006C1D73"/>
    <w:rsid w:val="006C1E42"/>
    <w:rsid w:val="006C1E4A"/>
    <w:rsid w:val="006C1EF5"/>
    <w:rsid w:val="006C20D5"/>
    <w:rsid w:val="006C212E"/>
    <w:rsid w:val="006C23AA"/>
    <w:rsid w:val="006C23F7"/>
    <w:rsid w:val="006C2514"/>
    <w:rsid w:val="006C2605"/>
    <w:rsid w:val="006C2660"/>
    <w:rsid w:val="006C267F"/>
    <w:rsid w:val="006C27D8"/>
    <w:rsid w:val="006C285A"/>
    <w:rsid w:val="006C286A"/>
    <w:rsid w:val="006C28DC"/>
    <w:rsid w:val="006C2A95"/>
    <w:rsid w:val="006C2AC1"/>
    <w:rsid w:val="006C2AE4"/>
    <w:rsid w:val="006C2B51"/>
    <w:rsid w:val="006C2B67"/>
    <w:rsid w:val="006C2D9E"/>
    <w:rsid w:val="006C2E02"/>
    <w:rsid w:val="006C2E49"/>
    <w:rsid w:val="006C2F5D"/>
    <w:rsid w:val="006C316E"/>
    <w:rsid w:val="006C31C1"/>
    <w:rsid w:val="006C31DE"/>
    <w:rsid w:val="006C31F1"/>
    <w:rsid w:val="006C3200"/>
    <w:rsid w:val="006C326E"/>
    <w:rsid w:val="006C32DA"/>
    <w:rsid w:val="006C32FB"/>
    <w:rsid w:val="006C362A"/>
    <w:rsid w:val="006C3641"/>
    <w:rsid w:val="006C380C"/>
    <w:rsid w:val="006C385C"/>
    <w:rsid w:val="006C38D6"/>
    <w:rsid w:val="006C3922"/>
    <w:rsid w:val="006C39E1"/>
    <w:rsid w:val="006C3A85"/>
    <w:rsid w:val="006C3AAD"/>
    <w:rsid w:val="006C3CEA"/>
    <w:rsid w:val="006C3DCE"/>
    <w:rsid w:val="006C3E4E"/>
    <w:rsid w:val="006C3F9D"/>
    <w:rsid w:val="006C403B"/>
    <w:rsid w:val="006C4067"/>
    <w:rsid w:val="006C41A7"/>
    <w:rsid w:val="006C4216"/>
    <w:rsid w:val="006C4256"/>
    <w:rsid w:val="006C4374"/>
    <w:rsid w:val="006C45DE"/>
    <w:rsid w:val="006C469B"/>
    <w:rsid w:val="006C46FA"/>
    <w:rsid w:val="006C470E"/>
    <w:rsid w:val="006C4783"/>
    <w:rsid w:val="006C484B"/>
    <w:rsid w:val="006C48B0"/>
    <w:rsid w:val="006C497A"/>
    <w:rsid w:val="006C49A4"/>
    <w:rsid w:val="006C4A2A"/>
    <w:rsid w:val="006C4C17"/>
    <w:rsid w:val="006C4C54"/>
    <w:rsid w:val="006C4C55"/>
    <w:rsid w:val="006C4D22"/>
    <w:rsid w:val="006C4DB2"/>
    <w:rsid w:val="006C4E3E"/>
    <w:rsid w:val="006C5047"/>
    <w:rsid w:val="006C5144"/>
    <w:rsid w:val="006C5170"/>
    <w:rsid w:val="006C51DA"/>
    <w:rsid w:val="006C5292"/>
    <w:rsid w:val="006C5311"/>
    <w:rsid w:val="006C531A"/>
    <w:rsid w:val="006C53CB"/>
    <w:rsid w:val="006C541A"/>
    <w:rsid w:val="006C549A"/>
    <w:rsid w:val="006C56E5"/>
    <w:rsid w:val="006C5750"/>
    <w:rsid w:val="006C57AA"/>
    <w:rsid w:val="006C57B5"/>
    <w:rsid w:val="006C57FF"/>
    <w:rsid w:val="006C58C2"/>
    <w:rsid w:val="006C5CC0"/>
    <w:rsid w:val="006C5DF6"/>
    <w:rsid w:val="006C5E11"/>
    <w:rsid w:val="006C5E9D"/>
    <w:rsid w:val="006C5F3A"/>
    <w:rsid w:val="006C5FBF"/>
    <w:rsid w:val="006C5FF4"/>
    <w:rsid w:val="006C6011"/>
    <w:rsid w:val="006C60A8"/>
    <w:rsid w:val="006C60BC"/>
    <w:rsid w:val="006C6150"/>
    <w:rsid w:val="006C6195"/>
    <w:rsid w:val="006C620D"/>
    <w:rsid w:val="006C623B"/>
    <w:rsid w:val="006C624B"/>
    <w:rsid w:val="006C629A"/>
    <w:rsid w:val="006C6336"/>
    <w:rsid w:val="006C6480"/>
    <w:rsid w:val="006C6503"/>
    <w:rsid w:val="006C652F"/>
    <w:rsid w:val="006C6609"/>
    <w:rsid w:val="006C6657"/>
    <w:rsid w:val="006C67A7"/>
    <w:rsid w:val="006C6897"/>
    <w:rsid w:val="006C68CC"/>
    <w:rsid w:val="006C6921"/>
    <w:rsid w:val="006C6939"/>
    <w:rsid w:val="006C6990"/>
    <w:rsid w:val="006C6A3C"/>
    <w:rsid w:val="006C6A6A"/>
    <w:rsid w:val="006C6ADA"/>
    <w:rsid w:val="006C6B60"/>
    <w:rsid w:val="006C6D27"/>
    <w:rsid w:val="006C6DB8"/>
    <w:rsid w:val="006C6E37"/>
    <w:rsid w:val="006C6E52"/>
    <w:rsid w:val="006C6F04"/>
    <w:rsid w:val="006C7027"/>
    <w:rsid w:val="006C7114"/>
    <w:rsid w:val="006C7285"/>
    <w:rsid w:val="006C7380"/>
    <w:rsid w:val="006C73BC"/>
    <w:rsid w:val="006C73E7"/>
    <w:rsid w:val="006C73F0"/>
    <w:rsid w:val="006C7427"/>
    <w:rsid w:val="006C74CF"/>
    <w:rsid w:val="006C75CE"/>
    <w:rsid w:val="006C76EF"/>
    <w:rsid w:val="006C7763"/>
    <w:rsid w:val="006C78E3"/>
    <w:rsid w:val="006C79C8"/>
    <w:rsid w:val="006C7A5E"/>
    <w:rsid w:val="006C7B46"/>
    <w:rsid w:val="006C7BE0"/>
    <w:rsid w:val="006C7D28"/>
    <w:rsid w:val="006C7D47"/>
    <w:rsid w:val="006C7E3D"/>
    <w:rsid w:val="006C7F1F"/>
    <w:rsid w:val="006C7F38"/>
    <w:rsid w:val="006C7F5B"/>
    <w:rsid w:val="006D0067"/>
    <w:rsid w:val="006D019E"/>
    <w:rsid w:val="006D01B5"/>
    <w:rsid w:val="006D01E5"/>
    <w:rsid w:val="006D035C"/>
    <w:rsid w:val="006D0577"/>
    <w:rsid w:val="006D063D"/>
    <w:rsid w:val="006D066A"/>
    <w:rsid w:val="006D06EF"/>
    <w:rsid w:val="006D0740"/>
    <w:rsid w:val="006D083D"/>
    <w:rsid w:val="006D0992"/>
    <w:rsid w:val="006D0A94"/>
    <w:rsid w:val="006D0AA4"/>
    <w:rsid w:val="006D0AE4"/>
    <w:rsid w:val="006D0B6A"/>
    <w:rsid w:val="006D0C80"/>
    <w:rsid w:val="006D0CAF"/>
    <w:rsid w:val="006D0DC4"/>
    <w:rsid w:val="006D0DC6"/>
    <w:rsid w:val="006D0E8D"/>
    <w:rsid w:val="006D0EF6"/>
    <w:rsid w:val="006D1002"/>
    <w:rsid w:val="006D10E9"/>
    <w:rsid w:val="006D1138"/>
    <w:rsid w:val="006D1307"/>
    <w:rsid w:val="006D13C8"/>
    <w:rsid w:val="006D144C"/>
    <w:rsid w:val="006D16B7"/>
    <w:rsid w:val="006D16DF"/>
    <w:rsid w:val="006D1757"/>
    <w:rsid w:val="006D1792"/>
    <w:rsid w:val="006D17E9"/>
    <w:rsid w:val="006D1831"/>
    <w:rsid w:val="006D18E0"/>
    <w:rsid w:val="006D19E2"/>
    <w:rsid w:val="006D1BC4"/>
    <w:rsid w:val="006D1BD0"/>
    <w:rsid w:val="006D1CEA"/>
    <w:rsid w:val="006D1F60"/>
    <w:rsid w:val="006D20BF"/>
    <w:rsid w:val="006D20DE"/>
    <w:rsid w:val="006D21AD"/>
    <w:rsid w:val="006D2209"/>
    <w:rsid w:val="006D2233"/>
    <w:rsid w:val="006D2259"/>
    <w:rsid w:val="006D2266"/>
    <w:rsid w:val="006D22B8"/>
    <w:rsid w:val="006D24D6"/>
    <w:rsid w:val="006D25B6"/>
    <w:rsid w:val="006D25F2"/>
    <w:rsid w:val="006D262E"/>
    <w:rsid w:val="006D2740"/>
    <w:rsid w:val="006D27DA"/>
    <w:rsid w:val="006D2946"/>
    <w:rsid w:val="006D2994"/>
    <w:rsid w:val="006D29DF"/>
    <w:rsid w:val="006D2AB3"/>
    <w:rsid w:val="006D2B12"/>
    <w:rsid w:val="006D2C83"/>
    <w:rsid w:val="006D2E82"/>
    <w:rsid w:val="006D2EB9"/>
    <w:rsid w:val="006D3000"/>
    <w:rsid w:val="006D3135"/>
    <w:rsid w:val="006D34E9"/>
    <w:rsid w:val="006D35BB"/>
    <w:rsid w:val="006D35CF"/>
    <w:rsid w:val="006D3872"/>
    <w:rsid w:val="006D387B"/>
    <w:rsid w:val="006D387E"/>
    <w:rsid w:val="006D38D0"/>
    <w:rsid w:val="006D3ACC"/>
    <w:rsid w:val="006D3BD8"/>
    <w:rsid w:val="006D3C11"/>
    <w:rsid w:val="006D3C41"/>
    <w:rsid w:val="006D3C5A"/>
    <w:rsid w:val="006D3CE4"/>
    <w:rsid w:val="006D3DFC"/>
    <w:rsid w:val="006D3E63"/>
    <w:rsid w:val="006D3FAF"/>
    <w:rsid w:val="006D4007"/>
    <w:rsid w:val="006D405B"/>
    <w:rsid w:val="006D430C"/>
    <w:rsid w:val="006D447B"/>
    <w:rsid w:val="006D4488"/>
    <w:rsid w:val="006D44B4"/>
    <w:rsid w:val="006D45B5"/>
    <w:rsid w:val="006D4632"/>
    <w:rsid w:val="006D4673"/>
    <w:rsid w:val="006D4871"/>
    <w:rsid w:val="006D493D"/>
    <w:rsid w:val="006D498D"/>
    <w:rsid w:val="006D4B2B"/>
    <w:rsid w:val="006D4C46"/>
    <w:rsid w:val="006D4DB3"/>
    <w:rsid w:val="006D4E2B"/>
    <w:rsid w:val="006D4EED"/>
    <w:rsid w:val="006D4FFF"/>
    <w:rsid w:val="006D5084"/>
    <w:rsid w:val="006D5096"/>
    <w:rsid w:val="006D50DA"/>
    <w:rsid w:val="006D5188"/>
    <w:rsid w:val="006D519E"/>
    <w:rsid w:val="006D51CB"/>
    <w:rsid w:val="006D5220"/>
    <w:rsid w:val="006D5248"/>
    <w:rsid w:val="006D537F"/>
    <w:rsid w:val="006D53A0"/>
    <w:rsid w:val="006D5401"/>
    <w:rsid w:val="006D5750"/>
    <w:rsid w:val="006D580E"/>
    <w:rsid w:val="006D582B"/>
    <w:rsid w:val="006D5848"/>
    <w:rsid w:val="006D5893"/>
    <w:rsid w:val="006D5AF5"/>
    <w:rsid w:val="006D5B5A"/>
    <w:rsid w:val="006D5B8A"/>
    <w:rsid w:val="006D5D00"/>
    <w:rsid w:val="006D5D13"/>
    <w:rsid w:val="006D5D15"/>
    <w:rsid w:val="006D5DF5"/>
    <w:rsid w:val="006D5F9A"/>
    <w:rsid w:val="006D6007"/>
    <w:rsid w:val="006D6060"/>
    <w:rsid w:val="006D619D"/>
    <w:rsid w:val="006D61BA"/>
    <w:rsid w:val="006D61FF"/>
    <w:rsid w:val="006D6300"/>
    <w:rsid w:val="006D63AD"/>
    <w:rsid w:val="006D6566"/>
    <w:rsid w:val="006D6580"/>
    <w:rsid w:val="006D668F"/>
    <w:rsid w:val="006D67B6"/>
    <w:rsid w:val="006D68CB"/>
    <w:rsid w:val="006D6927"/>
    <w:rsid w:val="006D6A2B"/>
    <w:rsid w:val="006D6A9D"/>
    <w:rsid w:val="006D6CC3"/>
    <w:rsid w:val="006D6D6E"/>
    <w:rsid w:val="006D7000"/>
    <w:rsid w:val="006D717D"/>
    <w:rsid w:val="006D723E"/>
    <w:rsid w:val="006D72AA"/>
    <w:rsid w:val="006D72C6"/>
    <w:rsid w:val="006D737F"/>
    <w:rsid w:val="006D759A"/>
    <w:rsid w:val="006D75D8"/>
    <w:rsid w:val="006D75E8"/>
    <w:rsid w:val="006D76EA"/>
    <w:rsid w:val="006D774B"/>
    <w:rsid w:val="006D77CE"/>
    <w:rsid w:val="006D7855"/>
    <w:rsid w:val="006D7975"/>
    <w:rsid w:val="006D799A"/>
    <w:rsid w:val="006D7B26"/>
    <w:rsid w:val="006D7C59"/>
    <w:rsid w:val="006D7D33"/>
    <w:rsid w:val="006D7D3E"/>
    <w:rsid w:val="006D7D6D"/>
    <w:rsid w:val="006D7E10"/>
    <w:rsid w:val="006D7F29"/>
    <w:rsid w:val="006D7FD1"/>
    <w:rsid w:val="006E00B6"/>
    <w:rsid w:val="006E00D2"/>
    <w:rsid w:val="006E01C9"/>
    <w:rsid w:val="006E0318"/>
    <w:rsid w:val="006E05BF"/>
    <w:rsid w:val="006E06C2"/>
    <w:rsid w:val="006E07BA"/>
    <w:rsid w:val="006E0A18"/>
    <w:rsid w:val="006E0B72"/>
    <w:rsid w:val="006E0CEC"/>
    <w:rsid w:val="006E0D0F"/>
    <w:rsid w:val="006E0D3C"/>
    <w:rsid w:val="006E0D4B"/>
    <w:rsid w:val="006E0E76"/>
    <w:rsid w:val="006E0EAE"/>
    <w:rsid w:val="006E0F55"/>
    <w:rsid w:val="006E10CE"/>
    <w:rsid w:val="006E10F2"/>
    <w:rsid w:val="006E1176"/>
    <w:rsid w:val="006E11DB"/>
    <w:rsid w:val="006E11EE"/>
    <w:rsid w:val="006E1237"/>
    <w:rsid w:val="006E12C8"/>
    <w:rsid w:val="006E130E"/>
    <w:rsid w:val="006E1377"/>
    <w:rsid w:val="006E13D2"/>
    <w:rsid w:val="006E15BB"/>
    <w:rsid w:val="006E1669"/>
    <w:rsid w:val="006E169F"/>
    <w:rsid w:val="006E1722"/>
    <w:rsid w:val="006E1760"/>
    <w:rsid w:val="006E17D5"/>
    <w:rsid w:val="006E17F4"/>
    <w:rsid w:val="006E18B1"/>
    <w:rsid w:val="006E18B5"/>
    <w:rsid w:val="006E18FA"/>
    <w:rsid w:val="006E1968"/>
    <w:rsid w:val="006E197A"/>
    <w:rsid w:val="006E1AA4"/>
    <w:rsid w:val="006E1B41"/>
    <w:rsid w:val="006E1B7B"/>
    <w:rsid w:val="006E1C4E"/>
    <w:rsid w:val="006E1E2D"/>
    <w:rsid w:val="006E1FB2"/>
    <w:rsid w:val="006E1FB9"/>
    <w:rsid w:val="006E1FDD"/>
    <w:rsid w:val="006E2008"/>
    <w:rsid w:val="006E2152"/>
    <w:rsid w:val="006E22BE"/>
    <w:rsid w:val="006E2399"/>
    <w:rsid w:val="006E2413"/>
    <w:rsid w:val="006E2451"/>
    <w:rsid w:val="006E2472"/>
    <w:rsid w:val="006E2509"/>
    <w:rsid w:val="006E259F"/>
    <w:rsid w:val="006E265C"/>
    <w:rsid w:val="006E26BA"/>
    <w:rsid w:val="006E273E"/>
    <w:rsid w:val="006E280D"/>
    <w:rsid w:val="006E2813"/>
    <w:rsid w:val="006E2A13"/>
    <w:rsid w:val="006E2B0C"/>
    <w:rsid w:val="006E2C68"/>
    <w:rsid w:val="006E2CC8"/>
    <w:rsid w:val="006E2CDC"/>
    <w:rsid w:val="006E2D57"/>
    <w:rsid w:val="006E2D9B"/>
    <w:rsid w:val="006E2DA2"/>
    <w:rsid w:val="006E2FB9"/>
    <w:rsid w:val="006E303F"/>
    <w:rsid w:val="006E3109"/>
    <w:rsid w:val="006E32E4"/>
    <w:rsid w:val="006E3303"/>
    <w:rsid w:val="006E33CF"/>
    <w:rsid w:val="006E33FF"/>
    <w:rsid w:val="006E34BE"/>
    <w:rsid w:val="006E3504"/>
    <w:rsid w:val="006E351B"/>
    <w:rsid w:val="006E35BB"/>
    <w:rsid w:val="006E35E6"/>
    <w:rsid w:val="006E3641"/>
    <w:rsid w:val="006E3669"/>
    <w:rsid w:val="006E37A2"/>
    <w:rsid w:val="006E390B"/>
    <w:rsid w:val="006E3B5F"/>
    <w:rsid w:val="006E3B7D"/>
    <w:rsid w:val="006E3C3D"/>
    <w:rsid w:val="006E3D42"/>
    <w:rsid w:val="006E3D77"/>
    <w:rsid w:val="006E3DAA"/>
    <w:rsid w:val="006E3DF0"/>
    <w:rsid w:val="006E3F72"/>
    <w:rsid w:val="006E40F2"/>
    <w:rsid w:val="006E4298"/>
    <w:rsid w:val="006E4358"/>
    <w:rsid w:val="006E436F"/>
    <w:rsid w:val="006E43F6"/>
    <w:rsid w:val="006E44B1"/>
    <w:rsid w:val="006E4518"/>
    <w:rsid w:val="006E479E"/>
    <w:rsid w:val="006E482C"/>
    <w:rsid w:val="006E496B"/>
    <w:rsid w:val="006E4A3A"/>
    <w:rsid w:val="006E4A88"/>
    <w:rsid w:val="006E4D00"/>
    <w:rsid w:val="006E4E13"/>
    <w:rsid w:val="006E4E8E"/>
    <w:rsid w:val="006E4F0B"/>
    <w:rsid w:val="006E5026"/>
    <w:rsid w:val="006E521F"/>
    <w:rsid w:val="006E5295"/>
    <w:rsid w:val="006E52EE"/>
    <w:rsid w:val="006E531C"/>
    <w:rsid w:val="006E532E"/>
    <w:rsid w:val="006E5371"/>
    <w:rsid w:val="006E53A4"/>
    <w:rsid w:val="006E5488"/>
    <w:rsid w:val="006E561A"/>
    <w:rsid w:val="006E562A"/>
    <w:rsid w:val="006E5946"/>
    <w:rsid w:val="006E59D2"/>
    <w:rsid w:val="006E5AC4"/>
    <w:rsid w:val="006E5B5E"/>
    <w:rsid w:val="006E5B64"/>
    <w:rsid w:val="006E5B73"/>
    <w:rsid w:val="006E5D37"/>
    <w:rsid w:val="006E5D4F"/>
    <w:rsid w:val="006E5D75"/>
    <w:rsid w:val="006E5DFC"/>
    <w:rsid w:val="006E5E05"/>
    <w:rsid w:val="006E5E10"/>
    <w:rsid w:val="006E6200"/>
    <w:rsid w:val="006E626F"/>
    <w:rsid w:val="006E6382"/>
    <w:rsid w:val="006E6560"/>
    <w:rsid w:val="006E65BC"/>
    <w:rsid w:val="006E65F9"/>
    <w:rsid w:val="006E6601"/>
    <w:rsid w:val="006E6606"/>
    <w:rsid w:val="006E6624"/>
    <w:rsid w:val="006E66DE"/>
    <w:rsid w:val="006E6711"/>
    <w:rsid w:val="006E6747"/>
    <w:rsid w:val="006E67FF"/>
    <w:rsid w:val="006E6A2A"/>
    <w:rsid w:val="006E6A89"/>
    <w:rsid w:val="006E6B72"/>
    <w:rsid w:val="006E6B73"/>
    <w:rsid w:val="006E6BA9"/>
    <w:rsid w:val="006E6D45"/>
    <w:rsid w:val="006E6E22"/>
    <w:rsid w:val="006E6FC1"/>
    <w:rsid w:val="006E7164"/>
    <w:rsid w:val="006E7469"/>
    <w:rsid w:val="006E74A0"/>
    <w:rsid w:val="006E74F4"/>
    <w:rsid w:val="006E753D"/>
    <w:rsid w:val="006E76C8"/>
    <w:rsid w:val="006E77B0"/>
    <w:rsid w:val="006E7872"/>
    <w:rsid w:val="006E78CE"/>
    <w:rsid w:val="006E791B"/>
    <w:rsid w:val="006E7A14"/>
    <w:rsid w:val="006E7B88"/>
    <w:rsid w:val="006E7BCA"/>
    <w:rsid w:val="006E7C25"/>
    <w:rsid w:val="006E7CDD"/>
    <w:rsid w:val="006E7EF6"/>
    <w:rsid w:val="006E7F36"/>
    <w:rsid w:val="006F0017"/>
    <w:rsid w:val="006F0407"/>
    <w:rsid w:val="006F0455"/>
    <w:rsid w:val="006F0475"/>
    <w:rsid w:val="006F0626"/>
    <w:rsid w:val="006F06FE"/>
    <w:rsid w:val="006F0787"/>
    <w:rsid w:val="006F0794"/>
    <w:rsid w:val="006F089C"/>
    <w:rsid w:val="006F09A9"/>
    <w:rsid w:val="006F09AB"/>
    <w:rsid w:val="006F0A9C"/>
    <w:rsid w:val="006F0C1D"/>
    <w:rsid w:val="006F0CF5"/>
    <w:rsid w:val="006F0EC4"/>
    <w:rsid w:val="006F0F58"/>
    <w:rsid w:val="006F0FBC"/>
    <w:rsid w:val="006F0FC9"/>
    <w:rsid w:val="006F10D8"/>
    <w:rsid w:val="006F114B"/>
    <w:rsid w:val="006F116B"/>
    <w:rsid w:val="006F1170"/>
    <w:rsid w:val="006F11F4"/>
    <w:rsid w:val="006F1206"/>
    <w:rsid w:val="006F12D8"/>
    <w:rsid w:val="006F137A"/>
    <w:rsid w:val="006F1416"/>
    <w:rsid w:val="006F1425"/>
    <w:rsid w:val="006F184D"/>
    <w:rsid w:val="006F1874"/>
    <w:rsid w:val="006F18F0"/>
    <w:rsid w:val="006F1945"/>
    <w:rsid w:val="006F1A1E"/>
    <w:rsid w:val="006F1B78"/>
    <w:rsid w:val="006F1D99"/>
    <w:rsid w:val="006F1FB7"/>
    <w:rsid w:val="006F205D"/>
    <w:rsid w:val="006F206C"/>
    <w:rsid w:val="006F207E"/>
    <w:rsid w:val="006F208D"/>
    <w:rsid w:val="006F2179"/>
    <w:rsid w:val="006F21A7"/>
    <w:rsid w:val="006F2343"/>
    <w:rsid w:val="006F238C"/>
    <w:rsid w:val="006F247C"/>
    <w:rsid w:val="006F24BC"/>
    <w:rsid w:val="006F256C"/>
    <w:rsid w:val="006F2712"/>
    <w:rsid w:val="006F27D4"/>
    <w:rsid w:val="006F286A"/>
    <w:rsid w:val="006F29F2"/>
    <w:rsid w:val="006F2A63"/>
    <w:rsid w:val="006F2A73"/>
    <w:rsid w:val="006F2AC5"/>
    <w:rsid w:val="006F2BFC"/>
    <w:rsid w:val="006F2C2B"/>
    <w:rsid w:val="006F2C2C"/>
    <w:rsid w:val="006F2F02"/>
    <w:rsid w:val="006F2F41"/>
    <w:rsid w:val="006F3040"/>
    <w:rsid w:val="006F30C1"/>
    <w:rsid w:val="006F30D2"/>
    <w:rsid w:val="006F3213"/>
    <w:rsid w:val="006F32FE"/>
    <w:rsid w:val="006F33E5"/>
    <w:rsid w:val="006F33F7"/>
    <w:rsid w:val="006F34F5"/>
    <w:rsid w:val="006F34F8"/>
    <w:rsid w:val="006F350E"/>
    <w:rsid w:val="006F364F"/>
    <w:rsid w:val="006F3696"/>
    <w:rsid w:val="006F37A7"/>
    <w:rsid w:val="006F37B0"/>
    <w:rsid w:val="006F3838"/>
    <w:rsid w:val="006F3844"/>
    <w:rsid w:val="006F38AB"/>
    <w:rsid w:val="006F38DA"/>
    <w:rsid w:val="006F3A83"/>
    <w:rsid w:val="006F3C34"/>
    <w:rsid w:val="006F3C37"/>
    <w:rsid w:val="006F3E0A"/>
    <w:rsid w:val="006F3E95"/>
    <w:rsid w:val="006F3EC6"/>
    <w:rsid w:val="006F3F6C"/>
    <w:rsid w:val="006F4006"/>
    <w:rsid w:val="006F41FE"/>
    <w:rsid w:val="006F4301"/>
    <w:rsid w:val="006F4405"/>
    <w:rsid w:val="006F44D1"/>
    <w:rsid w:val="006F4523"/>
    <w:rsid w:val="006F45CC"/>
    <w:rsid w:val="006F45E7"/>
    <w:rsid w:val="006F4643"/>
    <w:rsid w:val="006F470F"/>
    <w:rsid w:val="006F4723"/>
    <w:rsid w:val="006F47F1"/>
    <w:rsid w:val="006F48B8"/>
    <w:rsid w:val="006F4912"/>
    <w:rsid w:val="006F4944"/>
    <w:rsid w:val="006F49D0"/>
    <w:rsid w:val="006F4A9A"/>
    <w:rsid w:val="006F4ABA"/>
    <w:rsid w:val="006F4AF0"/>
    <w:rsid w:val="006F4D41"/>
    <w:rsid w:val="006F4E79"/>
    <w:rsid w:val="006F4F92"/>
    <w:rsid w:val="006F4FFC"/>
    <w:rsid w:val="006F5072"/>
    <w:rsid w:val="006F51A2"/>
    <w:rsid w:val="006F5210"/>
    <w:rsid w:val="006F52E7"/>
    <w:rsid w:val="006F536D"/>
    <w:rsid w:val="006F566E"/>
    <w:rsid w:val="006F5679"/>
    <w:rsid w:val="006F56CD"/>
    <w:rsid w:val="006F58CC"/>
    <w:rsid w:val="006F59A9"/>
    <w:rsid w:val="006F59F1"/>
    <w:rsid w:val="006F5A51"/>
    <w:rsid w:val="006F5AF9"/>
    <w:rsid w:val="006F5B7B"/>
    <w:rsid w:val="006F5E91"/>
    <w:rsid w:val="006F5F3A"/>
    <w:rsid w:val="006F6018"/>
    <w:rsid w:val="006F605D"/>
    <w:rsid w:val="006F6174"/>
    <w:rsid w:val="006F62F5"/>
    <w:rsid w:val="006F631A"/>
    <w:rsid w:val="006F6401"/>
    <w:rsid w:val="006F65FE"/>
    <w:rsid w:val="006F6992"/>
    <w:rsid w:val="006F6A4B"/>
    <w:rsid w:val="006F6AF3"/>
    <w:rsid w:val="006F6EA4"/>
    <w:rsid w:val="006F6F70"/>
    <w:rsid w:val="006F6FFD"/>
    <w:rsid w:val="006F7095"/>
    <w:rsid w:val="006F711B"/>
    <w:rsid w:val="006F72CE"/>
    <w:rsid w:val="006F72D9"/>
    <w:rsid w:val="006F72EE"/>
    <w:rsid w:val="006F744E"/>
    <w:rsid w:val="006F7560"/>
    <w:rsid w:val="006F75E0"/>
    <w:rsid w:val="006F7769"/>
    <w:rsid w:val="006F77D6"/>
    <w:rsid w:val="006F782F"/>
    <w:rsid w:val="006F79EC"/>
    <w:rsid w:val="006F7B33"/>
    <w:rsid w:val="006F7B9E"/>
    <w:rsid w:val="006F7C05"/>
    <w:rsid w:val="006F7CB5"/>
    <w:rsid w:val="006F7CEA"/>
    <w:rsid w:val="006F7D11"/>
    <w:rsid w:val="006F7D84"/>
    <w:rsid w:val="006F7E53"/>
    <w:rsid w:val="006F7EF8"/>
    <w:rsid w:val="00700096"/>
    <w:rsid w:val="007000F3"/>
    <w:rsid w:val="00700136"/>
    <w:rsid w:val="0070016B"/>
    <w:rsid w:val="007001D4"/>
    <w:rsid w:val="00700579"/>
    <w:rsid w:val="00700607"/>
    <w:rsid w:val="00700609"/>
    <w:rsid w:val="0070067D"/>
    <w:rsid w:val="007006DA"/>
    <w:rsid w:val="00700705"/>
    <w:rsid w:val="00700963"/>
    <w:rsid w:val="00700A0D"/>
    <w:rsid w:val="00700A91"/>
    <w:rsid w:val="00700B14"/>
    <w:rsid w:val="00700BE9"/>
    <w:rsid w:val="00700C6E"/>
    <w:rsid w:val="00700CF2"/>
    <w:rsid w:val="0070100C"/>
    <w:rsid w:val="00701029"/>
    <w:rsid w:val="00701250"/>
    <w:rsid w:val="007013B3"/>
    <w:rsid w:val="00701407"/>
    <w:rsid w:val="0070155F"/>
    <w:rsid w:val="00701591"/>
    <w:rsid w:val="00701595"/>
    <w:rsid w:val="00701670"/>
    <w:rsid w:val="00701672"/>
    <w:rsid w:val="00701690"/>
    <w:rsid w:val="007016D0"/>
    <w:rsid w:val="007016FD"/>
    <w:rsid w:val="00701701"/>
    <w:rsid w:val="007017C7"/>
    <w:rsid w:val="0070186E"/>
    <w:rsid w:val="007019C2"/>
    <w:rsid w:val="00701A2B"/>
    <w:rsid w:val="00701A72"/>
    <w:rsid w:val="00701AA5"/>
    <w:rsid w:val="00701B58"/>
    <w:rsid w:val="00701B61"/>
    <w:rsid w:val="00701CD9"/>
    <w:rsid w:val="00701D0D"/>
    <w:rsid w:val="00701D73"/>
    <w:rsid w:val="00701D80"/>
    <w:rsid w:val="00701DDB"/>
    <w:rsid w:val="00701F60"/>
    <w:rsid w:val="00701FB1"/>
    <w:rsid w:val="00702120"/>
    <w:rsid w:val="007021CB"/>
    <w:rsid w:val="007021CC"/>
    <w:rsid w:val="0070244B"/>
    <w:rsid w:val="007024A0"/>
    <w:rsid w:val="007025A8"/>
    <w:rsid w:val="007025E4"/>
    <w:rsid w:val="00702641"/>
    <w:rsid w:val="0070268D"/>
    <w:rsid w:val="007027A9"/>
    <w:rsid w:val="007029DF"/>
    <w:rsid w:val="00702ACB"/>
    <w:rsid w:val="00702B62"/>
    <w:rsid w:val="00702ED7"/>
    <w:rsid w:val="0070308E"/>
    <w:rsid w:val="00703095"/>
    <w:rsid w:val="007030A8"/>
    <w:rsid w:val="007030B6"/>
    <w:rsid w:val="0070316E"/>
    <w:rsid w:val="0070339D"/>
    <w:rsid w:val="007034A8"/>
    <w:rsid w:val="007034C7"/>
    <w:rsid w:val="007034EB"/>
    <w:rsid w:val="00703575"/>
    <w:rsid w:val="00703676"/>
    <w:rsid w:val="0070368C"/>
    <w:rsid w:val="007036C4"/>
    <w:rsid w:val="007036DC"/>
    <w:rsid w:val="007036F0"/>
    <w:rsid w:val="00703795"/>
    <w:rsid w:val="0070385A"/>
    <w:rsid w:val="00703902"/>
    <w:rsid w:val="00703951"/>
    <w:rsid w:val="00703B92"/>
    <w:rsid w:val="00703BDD"/>
    <w:rsid w:val="00703C38"/>
    <w:rsid w:val="00703C7B"/>
    <w:rsid w:val="00703D53"/>
    <w:rsid w:val="00703DC5"/>
    <w:rsid w:val="00703F1D"/>
    <w:rsid w:val="007040C3"/>
    <w:rsid w:val="007040CD"/>
    <w:rsid w:val="0070410B"/>
    <w:rsid w:val="0070416C"/>
    <w:rsid w:val="00704299"/>
    <w:rsid w:val="00704542"/>
    <w:rsid w:val="0070458D"/>
    <w:rsid w:val="007045A6"/>
    <w:rsid w:val="00704731"/>
    <w:rsid w:val="007047E7"/>
    <w:rsid w:val="007049C6"/>
    <w:rsid w:val="00704A93"/>
    <w:rsid w:val="00704B20"/>
    <w:rsid w:val="00704B25"/>
    <w:rsid w:val="00704BEE"/>
    <w:rsid w:val="00704C87"/>
    <w:rsid w:val="00704C98"/>
    <w:rsid w:val="00704CB0"/>
    <w:rsid w:val="00704F94"/>
    <w:rsid w:val="00704FD5"/>
    <w:rsid w:val="00704FF4"/>
    <w:rsid w:val="007050AA"/>
    <w:rsid w:val="0070515E"/>
    <w:rsid w:val="007052E1"/>
    <w:rsid w:val="00705316"/>
    <w:rsid w:val="00705334"/>
    <w:rsid w:val="007053D7"/>
    <w:rsid w:val="0070542E"/>
    <w:rsid w:val="007055AE"/>
    <w:rsid w:val="007055FB"/>
    <w:rsid w:val="007056BB"/>
    <w:rsid w:val="00705757"/>
    <w:rsid w:val="0070577E"/>
    <w:rsid w:val="00705869"/>
    <w:rsid w:val="00705896"/>
    <w:rsid w:val="00705A83"/>
    <w:rsid w:val="00705C92"/>
    <w:rsid w:val="00705CC7"/>
    <w:rsid w:val="00705D25"/>
    <w:rsid w:val="00705D26"/>
    <w:rsid w:val="00705D71"/>
    <w:rsid w:val="00705D95"/>
    <w:rsid w:val="00705E53"/>
    <w:rsid w:val="00705F20"/>
    <w:rsid w:val="00705F8D"/>
    <w:rsid w:val="00706152"/>
    <w:rsid w:val="007061BA"/>
    <w:rsid w:val="007061E6"/>
    <w:rsid w:val="0070622F"/>
    <w:rsid w:val="007062BA"/>
    <w:rsid w:val="00706325"/>
    <w:rsid w:val="0070635E"/>
    <w:rsid w:val="007063D5"/>
    <w:rsid w:val="00706442"/>
    <w:rsid w:val="007064D5"/>
    <w:rsid w:val="007064E9"/>
    <w:rsid w:val="00706544"/>
    <w:rsid w:val="007067E1"/>
    <w:rsid w:val="00706811"/>
    <w:rsid w:val="007068BB"/>
    <w:rsid w:val="00706968"/>
    <w:rsid w:val="0070696A"/>
    <w:rsid w:val="00706A72"/>
    <w:rsid w:val="00706C3E"/>
    <w:rsid w:val="00706C78"/>
    <w:rsid w:val="00706D2C"/>
    <w:rsid w:val="00706F22"/>
    <w:rsid w:val="00706F6C"/>
    <w:rsid w:val="00706FB1"/>
    <w:rsid w:val="0070718B"/>
    <w:rsid w:val="0070723F"/>
    <w:rsid w:val="00707276"/>
    <w:rsid w:val="0070727B"/>
    <w:rsid w:val="00707452"/>
    <w:rsid w:val="0070754B"/>
    <w:rsid w:val="00707589"/>
    <w:rsid w:val="007075F0"/>
    <w:rsid w:val="00707624"/>
    <w:rsid w:val="00707634"/>
    <w:rsid w:val="00707682"/>
    <w:rsid w:val="007076A9"/>
    <w:rsid w:val="00707968"/>
    <w:rsid w:val="00707A77"/>
    <w:rsid w:val="00707AE5"/>
    <w:rsid w:val="00707C42"/>
    <w:rsid w:val="00707D01"/>
    <w:rsid w:val="00707D38"/>
    <w:rsid w:val="00707FB5"/>
    <w:rsid w:val="00707FF9"/>
    <w:rsid w:val="00710060"/>
    <w:rsid w:val="0071007A"/>
    <w:rsid w:val="007100B6"/>
    <w:rsid w:val="00710134"/>
    <w:rsid w:val="00710177"/>
    <w:rsid w:val="007102A1"/>
    <w:rsid w:val="007104DF"/>
    <w:rsid w:val="007105AE"/>
    <w:rsid w:val="00710678"/>
    <w:rsid w:val="007106F8"/>
    <w:rsid w:val="007107CE"/>
    <w:rsid w:val="0071092B"/>
    <w:rsid w:val="00710979"/>
    <w:rsid w:val="00710A98"/>
    <w:rsid w:val="00710AC1"/>
    <w:rsid w:val="00710B95"/>
    <w:rsid w:val="00710BDB"/>
    <w:rsid w:val="00710BE4"/>
    <w:rsid w:val="00710C03"/>
    <w:rsid w:val="00710C18"/>
    <w:rsid w:val="00710D4A"/>
    <w:rsid w:val="00710D62"/>
    <w:rsid w:val="00710E96"/>
    <w:rsid w:val="00710ED8"/>
    <w:rsid w:val="00710EEF"/>
    <w:rsid w:val="00710FBD"/>
    <w:rsid w:val="00710FE5"/>
    <w:rsid w:val="00711058"/>
    <w:rsid w:val="00711127"/>
    <w:rsid w:val="00711164"/>
    <w:rsid w:val="007111DD"/>
    <w:rsid w:val="0071125F"/>
    <w:rsid w:val="00711329"/>
    <w:rsid w:val="0071134B"/>
    <w:rsid w:val="00711384"/>
    <w:rsid w:val="007113E6"/>
    <w:rsid w:val="00711592"/>
    <w:rsid w:val="007116CE"/>
    <w:rsid w:val="00711740"/>
    <w:rsid w:val="00711766"/>
    <w:rsid w:val="007117D5"/>
    <w:rsid w:val="0071188B"/>
    <w:rsid w:val="0071188E"/>
    <w:rsid w:val="007118F6"/>
    <w:rsid w:val="007119A8"/>
    <w:rsid w:val="00711A39"/>
    <w:rsid w:val="00711B91"/>
    <w:rsid w:val="00711BAE"/>
    <w:rsid w:val="00711BBB"/>
    <w:rsid w:val="00711D85"/>
    <w:rsid w:val="00711DFC"/>
    <w:rsid w:val="00711E6F"/>
    <w:rsid w:val="00711F11"/>
    <w:rsid w:val="00711F49"/>
    <w:rsid w:val="00711FD1"/>
    <w:rsid w:val="00712014"/>
    <w:rsid w:val="007120C6"/>
    <w:rsid w:val="007120DE"/>
    <w:rsid w:val="00712147"/>
    <w:rsid w:val="0071217B"/>
    <w:rsid w:val="0071225D"/>
    <w:rsid w:val="007122B8"/>
    <w:rsid w:val="007122C2"/>
    <w:rsid w:val="00712332"/>
    <w:rsid w:val="0071256E"/>
    <w:rsid w:val="00712597"/>
    <w:rsid w:val="00712613"/>
    <w:rsid w:val="00712647"/>
    <w:rsid w:val="0071272D"/>
    <w:rsid w:val="007127B1"/>
    <w:rsid w:val="00712801"/>
    <w:rsid w:val="00712934"/>
    <w:rsid w:val="007129C2"/>
    <w:rsid w:val="00712AC4"/>
    <w:rsid w:val="00712C27"/>
    <w:rsid w:val="00712C43"/>
    <w:rsid w:val="00712E7A"/>
    <w:rsid w:val="00712F16"/>
    <w:rsid w:val="00712F1B"/>
    <w:rsid w:val="00713035"/>
    <w:rsid w:val="00713047"/>
    <w:rsid w:val="00713054"/>
    <w:rsid w:val="007130B5"/>
    <w:rsid w:val="00713103"/>
    <w:rsid w:val="00713205"/>
    <w:rsid w:val="007132AD"/>
    <w:rsid w:val="00713541"/>
    <w:rsid w:val="007135D0"/>
    <w:rsid w:val="0071363A"/>
    <w:rsid w:val="0071367A"/>
    <w:rsid w:val="0071379E"/>
    <w:rsid w:val="00713A1E"/>
    <w:rsid w:val="00713AFA"/>
    <w:rsid w:val="00713B51"/>
    <w:rsid w:val="00713BD1"/>
    <w:rsid w:val="00713CE9"/>
    <w:rsid w:val="00713D32"/>
    <w:rsid w:val="00713DE9"/>
    <w:rsid w:val="00713E2B"/>
    <w:rsid w:val="00713F26"/>
    <w:rsid w:val="00713FD8"/>
    <w:rsid w:val="00714064"/>
    <w:rsid w:val="00714160"/>
    <w:rsid w:val="007141F3"/>
    <w:rsid w:val="007141FB"/>
    <w:rsid w:val="007145D9"/>
    <w:rsid w:val="007147A5"/>
    <w:rsid w:val="0071491E"/>
    <w:rsid w:val="00714975"/>
    <w:rsid w:val="007149A2"/>
    <w:rsid w:val="007149C8"/>
    <w:rsid w:val="00714A89"/>
    <w:rsid w:val="00714AF8"/>
    <w:rsid w:val="00714B80"/>
    <w:rsid w:val="00714BE2"/>
    <w:rsid w:val="00714D69"/>
    <w:rsid w:val="00714DD3"/>
    <w:rsid w:val="00714EDA"/>
    <w:rsid w:val="00714EF2"/>
    <w:rsid w:val="00714F71"/>
    <w:rsid w:val="00714FB4"/>
    <w:rsid w:val="0071500D"/>
    <w:rsid w:val="00715114"/>
    <w:rsid w:val="00715299"/>
    <w:rsid w:val="00715303"/>
    <w:rsid w:val="0071541F"/>
    <w:rsid w:val="00715541"/>
    <w:rsid w:val="00715662"/>
    <w:rsid w:val="00715748"/>
    <w:rsid w:val="007157EC"/>
    <w:rsid w:val="00715992"/>
    <w:rsid w:val="00715A0C"/>
    <w:rsid w:val="00715B43"/>
    <w:rsid w:val="00715B88"/>
    <w:rsid w:val="00715B90"/>
    <w:rsid w:val="00715C07"/>
    <w:rsid w:val="00715CDD"/>
    <w:rsid w:val="00715D4A"/>
    <w:rsid w:val="00715DEE"/>
    <w:rsid w:val="00715E4D"/>
    <w:rsid w:val="00715EE4"/>
    <w:rsid w:val="00715F10"/>
    <w:rsid w:val="00716079"/>
    <w:rsid w:val="007161AB"/>
    <w:rsid w:val="0071622C"/>
    <w:rsid w:val="00716393"/>
    <w:rsid w:val="0071639F"/>
    <w:rsid w:val="0071641B"/>
    <w:rsid w:val="0071668B"/>
    <w:rsid w:val="00716757"/>
    <w:rsid w:val="007167A4"/>
    <w:rsid w:val="007167C7"/>
    <w:rsid w:val="007168FB"/>
    <w:rsid w:val="00716A29"/>
    <w:rsid w:val="00716A34"/>
    <w:rsid w:val="00716A7C"/>
    <w:rsid w:val="00716AE5"/>
    <w:rsid w:val="00716B65"/>
    <w:rsid w:val="00716BAE"/>
    <w:rsid w:val="00716CDA"/>
    <w:rsid w:val="00716D43"/>
    <w:rsid w:val="00716F99"/>
    <w:rsid w:val="00716FCD"/>
    <w:rsid w:val="00716FD2"/>
    <w:rsid w:val="00716FFE"/>
    <w:rsid w:val="00717030"/>
    <w:rsid w:val="00717039"/>
    <w:rsid w:val="00717049"/>
    <w:rsid w:val="00717057"/>
    <w:rsid w:val="00717083"/>
    <w:rsid w:val="007170CE"/>
    <w:rsid w:val="007171FE"/>
    <w:rsid w:val="007172E3"/>
    <w:rsid w:val="0071734B"/>
    <w:rsid w:val="0071743B"/>
    <w:rsid w:val="00717451"/>
    <w:rsid w:val="007174CE"/>
    <w:rsid w:val="00717546"/>
    <w:rsid w:val="007176E6"/>
    <w:rsid w:val="00717707"/>
    <w:rsid w:val="0071777E"/>
    <w:rsid w:val="00717781"/>
    <w:rsid w:val="0071784F"/>
    <w:rsid w:val="007178FB"/>
    <w:rsid w:val="0071795C"/>
    <w:rsid w:val="007179B5"/>
    <w:rsid w:val="00717B2A"/>
    <w:rsid w:val="00717B76"/>
    <w:rsid w:val="00717CF1"/>
    <w:rsid w:val="00717DB6"/>
    <w:rsid w:val="00717E39"/>
    <w:rsid w:val="007200B4"/>
    <w:rsid w:val="00720145"/>
    <w:rsid w:val="00720365"/>
    <w:rsid w:val="0072045D"/>
    <w:rsid w:val="00720493"/>
    <w:rsid w:val="00720543"/>
    <w:rsid w:val="0072054C"/>
    <w:rsid w:val="0072065D"/>
    <w:rsid w:val="007206DF"/>
    <w:rsid w:val="00720814"/>
    <w:rsid w:val="00720914"/>
    <w:rsid w:val="0072091C"/>
    <w:rsid w:val="00720926"/>
    <w:rsid w:val="00720B4C"/>
    <w:rsid w:val="00720BC9"/>
    <w:rsid w:val="00720C71"/>
    <w:rsid w:val="00720D03"/>
    <w:rsid w:val="00720D5A"/>
    <w:rsid w:val="00720DF5"/>
    <w:rsid w:val="00720E15"/>
    <w:rsid w:val="00720EFD"/>
    <w:rsid w:val="00720F68"/>
    <w:rsid w:val="00720F77"/>
    <w:rsid w:val="00721016"/>
    <w:rsid w:val="00721117"/>
    <w:rsid w:val="007211C9"/>
    <w:rsid w:val="007211CE"/>
    <w:rsid w:val="007212DB"/>
    <w:rsid w:val="00721305"/>
    <w:rsid w:val="00721311"/>
    <w:rsid w:val="0072132F"/>
    <w:rsid w:val="0072140C"/>
    <w:rsid w:val="00721424"/>
    <w:rsid w:val="00721603"/>
    <w:rsid w:val="00721649"/>
    <w:rsid w:val="007219E0"/>
    <w:rsid w:val="007219F1"/>
    <w:rsid w:val="00721C55"/>
    <w:rsid w:val="00721CB4"/>
    <w:rsid w:val="00721D4C"/>
    <w:rsid w:val="00721D4F"/>
    <w:rsid w:val="00721D6A"/>
    <w:rsid w:val="00721FFE"/>
    <w:rsid w:val="00722057"/>
    <w:rsid w:val="00722384"/>
    <w:rsid w:val="007224FF"/>
    <w:rsid w:val="00722528"/>
    <w:rsid w:val="0072257B"/>
    <w:rsid w:val="007225A9"/>
    <w:rsid w:val="00722745"/>
    <w:rsid w:val="00722785"/>
    <w:rsid w:val="0072295F"/>
    <w:rsid w:val="00722A2C"/>
    <w:rsid w:val="00722A5F"/>
    <w:rsid w:val="00722A9B"/>
    <w:rsid w:val="00722C42"/>
    <w:rsid w:val="00722C7C"/>
    <w:rsid w:val="00722CFA"/>
    <w:rsid w:val="00722E60"/>
    <w:rsid w:val="00722E83"/>
    <w:rsid w:val="00722F2B"/>
    <w:rsid w:val="00722F99"/>
    <w:rsid w:val="007232AA"/>
    <w:rsid w:val="00723383"/>
    <w:rsid w:val="007233AA"/>
    <w:rsid w:val="007233AD"/>
    <w:rsid w:val="007234CB"/>
    <w:rsid w:val="0072357B"/>
    <w:rsid w:val="007235FE"/>
    <w:rsid w:val="007237D1"/>
    <w:rsid w:val="00723856"/>
    <w:rsid w:val="00723865"/>
    <w:rsid w:val="007238B6"/>
    <w:rsid w:val="007238D3"/>
    <w:rsid w:val="00723958"/>
    <w:rsid w:val="007239DD"/>
    <w:rsid w:val="00723ABE"/>
    <w:rsid w:val="00723B45"/>
    <w:rsid w:val="00723C41"/>
    <w:rsid w:val="00723C44"/>
    <w:rsid w:val="00723C8D"/>
    <w:rsid w:val="00723D05"/>
    <w:rsid w:val="00723E15"/>
    <w:rsid w:val="00723E51"/>
    <w:rsid w:val="00724065"/>
    <w:rsid w:val="007242F0"/>
    <w:rsid w:val="00724324"/>
    <w:rsid w:val="007243D8"/>
    <w:rsid w:val="00724421"/>
    <w:rsid w:val="00724442"/>
    <w:rsid w:val="00724494"/>
    <w:rsid w:val="00724732"/>
    <w:rsid w:val="007247B3"/>
    <w:rsid w:val="00724889"/>
    <w:rsid w:val="00724941"/>
    <w:rsid w:val="00724961"/>
    <w:rsid w:val="00724A41"/>
    <w:rsid w:val="00724B65"/>
    <w:rsid w:val="00724D08"/>
    <w:rsid w:val="00724D47"/>
    <w:rsid w:val="00724F72"/>
    <w:rsid w:val="00725048"/>
    <w:rsid w:val="0072508E"/>
    <w:rsid w:val="00725128"/>
    <w:rsid w:val="0072516E"/>
    <w:rsid w:val="0072525C"/>
    <w:rsid w:val="0072533F"/>
    <w:rsid w:val="007253D3"/>
    <w:rsid w:val="007254E2"/>
    <w:rsid w:val="007255AB"/>
    <w:rsid w:val="007255AF"/>
    <w:rsid w:val="0072560C"/>
    <w:rsid w:val="0072573D"/>
    <w:rsid w:val="0072579E"/>
    <w:rsid w:val="007257C1"/>
    <w:rsid w:val="0072595E"/>
    <w:rsid w:val="0072599D"/>
    <w:rsid w:val="007259E1"/>
    <w:rsid w:val="00725B00"/>
    <w:rsid w:val="00725C0E"/>
    <w:rsid w:val="00725D4B"/>
    <w:rsid w:val="00725F13"/>
    <w:rsid w:val="00725F9F"/>
    <w:rsid w:val="007261BF"/>
    <w:rsid w:val="007261EE"/>
    <w:rsid w:val="0072631E"/>
    <w:rsid w:val="0072641E"/>
    <w:rsid w:val="007264C3"/>
    <w:rsid w:val="007264FC"/>
    <w:rsid w:val="007265F8"/>
    <w:rsid w:val="0072661A"/>
    <w:rsid w:val="00726753"/>
    <w:rsid w:val="007267B3"/>
    <w:rsid w:val="007267E1"/>
    <w:rsid w:val="00726896"/>
    <w:rsid w:val="00726947"/>
    <w:rsid w:val="007269BE"/>
    <w:rsid w:val="007269D2"/>
    <w:rsid w:val="00726A7F"/>
    <w:rsid w:val="00726ABA"/>
    <w:rsid w:val="00726CCB"/>
    <w:rsid w:val="00726CD8"/>
    <w:rsid w:val="00726DFD"/>
    <w:rsid w:val="00726EB6"/>
    <w:rsid w:val="00726EE8"/>
    <w:rsid w:val="00726EF1"/>
    <w:rsid w:val="00726FC0"/>
    <w:rsid w:val="0072701E"/>
    <w:rsid w:val="00727179"/>
    <w:rsid w:val="007272B1"/>
    <w:rsid w:val="00727389"/>
    <w:rsid w:val="00727467"/>
    <w:rsid w:val="00727507"/>
    <w:rsid w:val="00727527"/>
    <w:rsid w:val="00727528"/>
    <w:rsid w:val="0072752D"/>
    <w:rsid w:val="00727567"/>
    <w:rsid w:val="0072759A"/>
    <w:rsid w:val="007276CC"/>
    <w:rsid w:val="0072778D"/>
    <w:rsid w:val="0072786C"/>
    <w:rsid w:val="007278BB"/>
    <w:rsid w:val="00727942"/>
    <w:rsid w:val="0072799C"/>
    <w:rsid w:val="007279E9"/>
    <w:rsid w:val="00727B6F"/>
    <w:rsid w:val="00727BE5"/>
    <w:rsid w:val="00727C79"/>
    <w:rsid w:val="00727C89"/>
    <w:rsid w:val="00727DD4"/>
    <w:rsid w:val="00727E96"/>
    <w:rsid w:val="00727F4F"/>
    <w:rsid w:val="00727F68"/>
    <w:rsid w:val="00727FF9"/>
    <w:rsid w:val="007300F1"/>
    <w:rsid w:val="0073012A"/>
    <w:rsid w:val="0073034E"/>
    <w:rsid w:val="0073046F"/>
    <w:rsid w:val="00730525"/>
    <w:rsid w:val="00730564"/>
    <w:rsid w:val="007305D9"/>
    <w:rsid w:val="00730602"/>
    <w:rsid w:val="00730607"/>
    <w:rsid w:val="00730643"/>
    <w:rsid w:val="007307CB"/>
    <w:rsid w:val="00730803"/>
    <w:rsid w:val="00730883"/>
    <w:rsid w:val="007309A8"/>
    <w:rsid w:val="00730A9C"/>
    <w:rsid w:val="00730B64"/>
    <w:rsid w:val="00730BC1"/>
    <w:rsid w:val="00730BDB"/>
    <w:rsid w:val="00730C3C"/>
    <w:rsid w:val="00730E3E"/>
    <w:rsid w:val="00730E6E"/>
    <w:rsid w:val="00730E80"/>
    <w:rsid w:val="00730EB4"/>
    <w:rsid w:val="00730F00"/>
    <w:rsid w:val="00730F04"/>
    <w:rsid w:val="0073103B"/>
    <w:rsid w:val="0073105B"/>
    <w:rsid w:val="00731120"/>
    <w:rsid w:val="0073113B"/>
    <w:rsid w:val="0073114C"/>
    <w:rsid w:val="00731237"/>
    <w:rsid w:val="0073149A"/>
    <w:rsid w:val="007315CE"/>
    <w:rsid w:val="0073169F"/>
    <w:rsid w:val="00731727"/>
    <w:rsid w:val="007317A8"/>
    <w:rsid w:val="0073192B"/>
    <w:rsid w:val="007319F4"/>
    <w:rsid w:val="00731AA3"/>
    <w:rsid w:val="00731AB5"/>
    <w:rsid w:val="00731D60"/>
    <w:rsid w:val="00731E16"/>
    <w:rsid w:val="00731E3E"/>
    <w:rsid w:val="00731EBF"/>
    <w:rsid w:val="00731FE3"/>
    <w:rsid w:val="00731FE4"/>
    <w:rsid w:val="007320DA"/>
    <w:rsid w:val="00732369"/>
    <w:rsid w:val="007323EE"/>
    <w:rsid w:val="0073253E"/>
    <w:rsid w:val="00732657"/>
    <w:rsid w:val="007327F4"/>
    <w:rsid w:val="007328E6"/>
    <w:rsid w:val="00732941"/>
    <w:rsid w:val="00732A7F"/>
    <w:rsid w:val="00732AE3"/>
    <w:rsid w:val="00732AF5"/>
    <w:rsid w:val="00732B6E"/>
    <w:rsid w:val="00732DF2"/>
    <w:rsid w:val="00732F20"/>
    <w:rsid w:val="00732F65"/>
    <w:rsid w:val="0073301D"/>
    <w:rsid w:val="007330C1"/>
    <w:rsid w:val="0073310E"/>
    <w:rsid w:val="00733157"/>
    <w:rsid w:val="0073334A"/>
    <w:rsid w:val="00733379"/>
    <w:rsid w:val="007333D9"/>
    <w:rsid w:val="00733673"/>
    <w:rsid w:val="0073378E"/>
    <w:rsid w:val="00733892"/>
    <w:rsid w:val="00733940"/>
    <w:rsid w:val="0073394F"/>
    <w:rsid w:val="007339B7"/>
    <w:rsid w:val="007339D1"/>
    <w:rsid w:val="007339F7"/>
    <w:rsid w:val="00733A03"/>
    <w:rsid w:val="00733AC2"/>
    <w:rsid w:val="00733C30"/>
    <w:rsid w:val="00733EFA"/>
    <w:rsid w:val="00733F02"/>
    <w:rsid w:val="0073402E"/>
    <w:rsid w:val="00734030"/>
    <w:rsid w:val="00734056"/>
    <w:rsid w:val="007340C0"/>
    <w:rsid w:val="0073414E"/>
    <w:rsid w:val="007342A5"/>
    <w:rsid w:val="007342F9"/>
    <w:rsid w:val="00734332"/>
    <w:rsid w:val="007344C8"/>
    <w:rsid w:val="00734732"/>
    <w:rsid w:val="0073482C"/>
    <w:rsid w:val="007349F4"/>
    <w:rsid w:val="00734A1A"/>
    <w:rsid w:val="00734ACA"/>
    <w:rsid w:val="00734B32"/>
    <w:rsid w:val="00734C12"/>
    <w:rsid w:val="00734C72"/>
    <w:rsid w:val="00734CE8"/>
    <w:rsid w:val="00734D50"/>
    <w:rsid w:val="00735063"/>
    <w:rsid w:val="00735109"/>
    <w:rsid w:val="0073542A"/>
    <w:rsid w:val="0073567F"/>
    <w:rsid w:val="007356B0"/>
    <w:rsid w:val="00735788"/>
    <w:rsid w:val="00735893"/>
    <w:rsid w:val="00735920"/>
    <w:rsid w:val="00735A04"/>
    <w:rsid w:val="00735A84"/>
    <w:rsid w:val="00735AF8"/>
    <w:rsid w:val="00735B28"/>
    <w:rsid w:val="00735B2D"/>
    <w:rsid w:val="00735B58"/>
    <w:rsid w:val="00735B8D"/>
    <w:rsid w:val="00735BCE"/>
    <w:rsid w:val="00735C0D"/>
    <w:rsid w:val="00735D8A"/>
    <w:rsid w:val="00735E30"/>
    <w:rsid w:val="00735E6E"/>
    <w:rsid w:val="00735ED3"/>
    <w:rsid w:val="00735EE4"/>
    <w:rsid w:val="00735F16"/>
    <w:rsid w:val="00735F2A"/>
    <w:rsid w:val="00735F44"/>
    <w:rsid w:val="00735FA0"/>
    <w:rsid w:val="00736001"/>
    <w:rsid w:val="0073603D"/>
    <w:rsid w:val="007361C7"/>
    <w:rsid w:val="007361E5"/>
    <w:rsid w:val="00736495"/>
    <w:rsid w:val="0073655B"/>
    <w:rsid w:val="007366D6"/>
    <w:rsid w:val="0073676D"/>
    <w:rsid w:val="00736818"/>
    <w:rsid w:val="007369BA"/>
    <w:rsid w:val="00736A65"/>
    <w:rsid w:val="00736CF4"/>
    <w:rsid w:val="00736D18"/>
    <w:rsid w:val="00736D59"/>
    <w:rsid w:val="00736DE2"/>
    <w:rsid w:val="00736E18"/>
    <w:rsid w:val="00736F13"/>
    <w:rsid w:val="00736F7C"/>
    <w:rsid w:val="00736FC4"/>
    <w:rsid w:val="00737039"/>
    <w:rsid w:val="0073716D"/>
    <w:rsid w:val="007371CF"/>
    <w:rsid w:val="0073722D"/>
    <w:rsid w:val="00737413"/>
    <w:rsid w:val="00737569"/>
    <w:rsid w:val="00737574"/>
    <w:rsid w:val="007375D8"/>
    <w:rsid w:val="0073774A"/>
    <w:rsid w:val="00737776"/>
    <w:rsid w:val="007377BF"/>
    <w:rsid w:val="0073787B"/>
    <w:rsid w:val="00737A2E"/>
    <w:rsid w:val="00737AAB"/>
    <w:rsid w:val="00737AD7"/>
    <w:rsid w:val="00737C9E"/>
    <w:rsid w:val="00737D5A"/>
    <w:rsid w:val="00737D74"/>
    <w:rsid w:val="00737DAB"/>
    <w:rsid w:val="00737DB8"/>
    <w:rsid w:val="00737E20"/>
    <w:rsid w:val="00737FAA"/>
    <w:rsid w:val="0074007E"/>
    <w:rsid w:val="0074024A"/>
    <w:rsid w:val="00740257"/>
    <w:rsid w:val="00740297"/>
    <w:rsid w:val="007402E7"/>
    <w:rsid w:val="00740371"/>
    <w:rsid w:val="00740376"/>
    <w:rsid w:val="0074052D"/>
    <w:rsid w:val="0074054E"/>
    <w:rsid w:val="007405CB"/>
    <w:rsid w:val="007405E9"/>
    <w:rsid w:val="0074061B"/>
    <w:rsid w:val="007406B5"/>
    <w:rsid w:val="00740752"/>
    <w:rsid w:val="00740775"/>
    <w:rsid w:val="007407D0"/>
    <w:rsid w:val="007407F1"/>
    <w:rsid w:val="007407FF"/>
    <w:rsid w:val="00740822"/>
    <w:rsid w:val="0074082C"/>
    <w:rsid w:val="007408DC"/>
    <w:rsid w:val="0074099E"/>
    <w:rsid w:val="007409FE"/>
    <w:rsid w:val="00740A38"/>
    <w:rsid w:val="00740A5B"/>
    <w:rsid w:val="00740A68"/>
    <w:rsid w:val="00740A6A"/>
    <w:rsid w:val="00740A83"/>
    <w:rsid w:val="00740ADB"/>
    <w:rsid w:val="00740BD6"/>
    <w:rsid w:val="00740C5F"/>
    <w:rsid w:val="00740D15"/>
    <w:rsid w:val="00740D87"/>
    <w:rsid w:val="00740DC8"/>
    <w:rsid w:val="00740DEE"/>
    <w:rsid w:val="00740FDC"/>
    <w:rsid w:val="00741109"/>
    <w:rsid w:val="00741132"/>
    <w:rsid w:val="007411A8"/>
    <w:rsid w:val="00741253"/>
    <w:rsid w:val="00741299"/>
    <w:rsid w:val="007412A9"/>
    <w:rsid w:val="0074131C"/>
    <w:rsid w:val="0074134F"/>
    <w:rsid w:val="00741485"/>
    <w:rsid w:val="007414A0"/>
    <w:rsid w:val="0074150D"/>
    <w:rsid w:val="00741514"/>
    <w:rsid w:val="0074151B"/>
    <w:rsid w:val="007416BD"/>
    <w:rsid w:val="007417D2"/>
    <w:rsid w:val="007419BE"/>
    <w:rsid w:val="007419F9"/>
    <w:rsid w:val="00741A3F"/>
    <w:rsid w:val="00741AA5"/>
    <w:rsid w:val="00741B35"/>
    <w:rsid w:val="00741B39"/>
    <w:rsid w:val="00741B60"/>
    <w:rsid w:val="00741B86"/>
    <w:rsid w:val="00741BDC"/>
    <w:rsid w:val="00741D49"/>
    <w:rsid w:val="00741EBC"/>
    <w:rsid w:val="00742047"/>
    <w:rsid w:val="00742078"/>
    <w:rsid w:val="0074209A"/>
    <w:rsid w:val="007420EB"/>
    <w:rsid w:val="007421EA"/>
    <w:rsid w:val="00742242"/>
    <w:rsid w:val="00742262"/>
    <w:rsid w:val="00742264"/>
    <w:rsid w:val="00742331"/>
    <w:rsid w:val="0074238B"/>
    <w:rsid w:val="0074241E"/>
    <w:rsid w:val="007426C9"/>
    <w:rsid w:val="00742708"/>
    <w:rsid w:val="00742769"/>
    <w:rsid w:val="00742870"/>
    <w:rsid w:val="0074292E"/>
    <w:rsid w:val="007429DE"/>
    <w:rsid w:val="00742ADB"/>
    <w:rsid w:val="00742C83"/>
    <w:rsid w:val="00742D9C"/>
    <w:rsid w:val="00742DA3"/>
    <w:rsid w:val="00742DEC"/>
    <w:rsid w:val="00742E78"/>
    <w:rsid w:val="00742ED4"/>
    <w:rsid w:val="0074301B"/>
    <w:rsid w:val="0074314D"/>
    <w:rsid w:val="007432AE"/>
    <w:rsid w:val="007433D9"/>
    <w:rsid w:val="00743407"/>
    <w:rsid w:val="00743618"/>
    <w:rsid w:val="00743636"/>
    <w:rsid w:val="00743669"/>
    <w:rsid w:val="007436C4"/>
    <w:rsid w:val="0074379B"/>
    <w:rsid w:val="007437B4"/>
    <w:rsid w:val="0074389F"/>
    <w:rsid w:val="0074393F"/>
    <w:rsid w:val="0074396B"/>
    <w:rsid w:val="007439E6"/>
    <w:rsid w:val="00743A65"/>
    <w:rsid w:val="00743AC6"/>
    <w:rsid w:val="00743AD3"/>
    <w:rsid w:val="00743AE6"/>
    <w:rsid w:val="00743B77"/>
    <w:rsid w:val="00743F01"/>
    <w:rsid w:val="00743F2E"/>
    <w:rsid w:val="00743FE8"/>
    <w:rsid w:val="00744152"/>
    <w:rsid w:val="00744192"/>
    <w:rsid w:val="007441B6"/>
    <w:rsid w:val="007442EE"/>
    <w:rsid w:val="00744425"/>
    <w:rsid w:val="0074444E"/>
    <w:rsid w:val="007445E5"/>
    <w:rsid w:val="007445FC"/>
    <w:rsid w:val="00744628"/>
    <w:rsid w:val="00744899"/>
    <w:rsid w:val="007449B4"/>
    <w:rsid w:val="00744ADD"/>
    <w:rsid w:val="00744AFD"/>
    <w:rsid w:val="00744B5F"/>
    <w:rsid w:val="00744BDA"/>
    <w:rsid w:val="00744C3B"/>
    <w:rsid w:val="00744E44"/>
    <w:rsid w:val="00744FAB"/>
    <w:rsid w:val="007451CC"/>
    <w:rsid w:val="0074520B"/>
    <w:rsid w:val="00745277"/>
    <w:rsid w:val="00745397"/>
    <w:rsid w:val="007455BE"/>
    <w:rsid w:val="007456C0"/>
    <w:rsid w:val="007456E3"/>
    <w:rsid w:val="00745714"/>
    <w:rsid w:val="00745747"/>
    <w:rsid w:val="00745A1A"/>
    <w:rsid w:val="00745BD6"/>
    <w:rsid w:val="00745BDB"/>
    <w:rsid w:val="00745CA7"/>
    <w:rsid w:val="00745DFF"/>
    <w:rsid w:val="00745E5C"/>
    <w:rsid w:val="00745FE9"/>
    <w:rsid w:val="007460F0"/>
    <w:rsid w:val="00746108"/>
    <w:rsid w:val="00746169"/>
    <w:rsid w:val="007461F3"/>
    <w:rsid w:val="007461F8"/>
    <w:rsid w:val="00746251"/>
    <w:rsid w:val="007463AE"/>
    <w:rsid w:val="00746408"/>
    <w:rsid w:val="0074656B"/>
    <w:rsid w:val="0074658E"/>
    <w:rsid w:val="007465CD"/>
    <w:rsid w:val="00746631"/>
    <w:rsid w:val="007466CE"/>
    <w:rsid w:val="007467E5"/>
    <w:rsid w:val="0074687C"/>
    <w:rsid w:val="00746A8C"/>
    <w:rsid w:val="00746ACE"/>
    <w:rsid w:val="00746B08"/>
    <w:rsid w:val="00746B9A"/>
    <w:rsid w:val="00746B9B"/>
    <w:rsid w:val="00746BD1"/>
    <w:rsid w:val="00746CDB"/>
    <w:rsid w:val="00746D7E"/>
    <w:rsid w:val="00746EA0"/>
    <w:rsid w:val="00746EEC"/>
    <w:rsid w:val="00746F0C"/>
    <w:rsid w:val="00746F21"/>
    <w:rsid w:val="00747052"/>
    <w:rsid w:val="0074711C"/>
    <w:rsid w:val="007471B2"/>
    <w:rsid w:val="007472B1"/>
    <w:rsid w:val="007472D9"/>
    <w:rsid w:val="0074741A"/>
    <w:rsid w:val="0074758D"/>
    <w:rsid w:val="00747667"/>
    <w:rsid w:val="00747754"/>
    <w:rsid w:val="0074783C"/>
    <w:rsid w:val="00747898"/>
    <w:rsid w:val="00747A18"/>
    <w:rsid w:val="00747A77"/>
    <w:rsid w:val="00747AD2"/>
    <w:rsid w:val="00747AF5"/>
    <w:rsid w:val="00747B0D"/>
    <w:rsid w:val="00747B80"/>
    <w:rsid w:val="00747BAB"/>
    <w:rsid w:val="00747BCC"/>
    <w:rsid w:val="00747BD0"/>
    <w:rsid w:val="00747BE7"/>
    <w:rsid w:val="00747C00"/>
    <w:rsid w:val="00747C45"/>
    <w:rsid w:val="00747CA7"/>
    <w:rsid w:val="00747E55"/>
    <w:rsid w:val="00747F2B"/>
    <w:rsid w:val="00750043"/>
    <w:rsid w:val="0075024A"/>
    <w:rsid w:val="007502DF"/>
    <w:rsid w:val="00750361"/>
    <w:rsid w:val="00750372"/>
    <w:rsid w:val="007503A9"/>
    <w:rsid w:val="007504DD"/>
    <w:rsid w:val="00750605"/>
    <w:rsid w:val="00750746"/>
    <w:rsid w:val="007507C3"/>
    <w:rsid w:val="00750865"/>
    <w:rsid w:val="00750887"/>
    <w:rsid w:val="00750A66"/>
    <w:rsid w:val="00750BB7"/>
    <w:rsid w:val="00750BE6"/>
    <w:rsid w:val="00750C0E"/>
    <w:rsid w:val="00750C80"/>
    <w:rsid w:val="00750D09"/>
    <w:rsid w:val="00750D9F"/>
    <w:rsid w:val="00750E58"/>
    <w:rsid w:val="00750EB9"/>
    <w:rsid w:val="00750ECF"/>
    <w:rsid w:val="00750F19"/>
    <w:rsid w:val="00750F8A"/>
    <w:rsid w:val="00750FDB"/>
    <w:rsid w:val="00750FFF"/>
    <w:rsid w:val="0075106D"/>
    <w:rsid w:val="00751130"/>
    <w:rsid w:val="0075114F"/>
    <w:rsid w:val="0075115F"/>
    <w:rsid w:val="0075127C"/>
    <w:rsid w:val="00751310"/>
    <w:rsid w:val="0075135B"/>
    <w:rsid w:val="00751418"/>
    <w:rsid w:val="0075145A"/>
    <w:rsid w:val="0075186D"/>
    <w:rsid w:val="007519BF"/>
    <w:rsid w:val="00751AE8"/>
    <w:rsid w:val="00751B3D"/>
    <w:rsid w:val="00751C26"/>
    <w:rsid w:val="00751C97"/>
    <w:rsid w:val="00751D34"/>
    <w:rsid w:val="00751D9F"/>
    <w:rsid w:val="00751DFF"/>
    <w:rsid w:val="00751F03"/>
    <w:rsid w:val="00751F07"/>
    <w:rsid w:val="00752112"/>
    <w:rsid w:val="007521A3"/>
    <w:rsid w:val="00752221"/>
    <w:rsid w:val="0075242F"/>
    <w:rsid w:val="0075258E"/>
    <w:rsid w:val="0075259B"/>
    <w:rsid w:val="007528C2"/>
    <w:rsid w:val="007528C3"/>
    <w:rsid w:val="00752CDE"/>
    <w:rsid w:val="00752D81"/>
    <w:rsid w:val="00752D87"/>
    <w:rsid w:val="00752F87"/>
    <w:rsid w:val="00753018"/>
    <w:rsid w:val="007530AA"/>
    <w:rsid w:val="007531A5"/>
    <w:rsid w:val="007531AE"/>
    <w:rsid w:val="007531C7"/>
    <w:rsid w:val="00753299"/>
    <w:rsid w:val="00753435"/>
    <w:rsid w:val="00753437"/>
    <w:rsid w:val="00753536"/>
    <w:rsid w:val="007535A9"/>
    <w:rsid w:val="007535BB"/>
    <w:rsid w:val="007536D2"/>
    <w:rsid w:val="0075373C"/>
    <w:rsid w:val="00753790"/>
    <w:rsid w:val="007537B1"/>
    <w:rsid w:val="0075381A"/>
    <w:rsid w:val="00753919"/>
    <w:rsid w:val="0075398B"/>
    <w:rsid w:val="00753A41"/>
    <w:rsid w:val="00753A51"/>
    <w:rsid w:val="00753A5A"/>
    <w:rsid w:val="00753A5F"/>
    <w:rsid w:val="00753A93"/>
    <w:rsid w:val="00753BDF"/>
    <w:rsid w:val="00753BF7"/>
    <w:rsid w:val="00753D0D"/>
    <w:rsid w:val="00753D48"/>
    <w:rsid w:val="00753DA0"/>
    <w:rsid w:val="00753E06"/>
    <w:rsid w:val="00753F0C"/>
    <w:rsid w:val="00753FA3"/>
    <w:rsid w:val="0075400E"/>
    <w:rsid w:val="0075406B"/>
    <w:rsid w:val="00754142"/>
    <w:rsid w:val="00754233"/>
    <w:rsid w:val="00754466"/>
    <w:rsid w:val="007544EA"/>
    <w:rsid w:val="007544F5"/>
    <w:rsid w:val="0075452E"/>
    <w:rsid w:val="007545BD"/>
    <w:rsid w:val="00754671"/>
    <w:rsid w:val="007546B8"/>
    <w:rsid w:val="007546DA"/>
    <w:rsid w:val="0075470E"/>
    <w:rsid w:val="0075476A"/>
    <w:rsid w:val="007547EA"/>
    <w:rsid w:val="00754891"/>
    <w:rsid w:val="0075494A"/>
    <w:rsid w:val="00754A49"/>
    <w:rsid w:val="00754A9F"/>
    <w:rsid w:val="00754B22"/>
    <w:rsid w:val="00754BBF"/>
    <w:rsid w:val="00754BE7"/>
    <w:rsid w:val="00754C4F"/>
    <w:rsid w:val="00754C9F"/>
    <w:rsid w:val="00754CC3"/>
    <w:rsid w:val="00754D6A"/>
    <w:rsid w:val="00754F5E"/>
    <w:rsid w:val="007550B8"/>
    <w:rsid w:val="0075529C"/>
    <w:rsid w:val="00755369"/>
    <w:rsid w:val="007553CA"/>
    <w:rsid w:val="00755400"/>
    <w:rsid w:val="00755433"/>
    <w:rsid w:val="007554D8"/>
    <w:rsid w:val="00755699"/>
    <w:rsid w:val="00755797"/>
    <w:rsid w:val="007558C4"/>
    <w:rsid w:val="007558E7"/>
    <w:rsid w:val="007558F3"/>
    <w:rsid w:val="00755910"/>
    <w:rsid w:val="00755A25"/>
    <w:rsid w:val="00755A35"/>
    <w:rsid w:val="00755BE4"/>
    <w:rsid w:val="00755D1B"/>
    <w:rsid w:val="00755EC8"/>
    <w:rsid w:val="00755F00"/>
    <w:rsid w:val="00755F05"/>
    <w:rsid w:val="00755F17"/>
    <w:rsid w:val="00756152"/>
    <w:rsid w:val="00756261"/>
    <w:rsid w:val="007562BD"/>
    <w:rsid w:val="00756332"/>
    <w:rsid w:val="007563B1"/>
    <w:rsid w:val="007563C4"/>
    <w:rsid w:val="007563D3"/>
    <w:rsid w:val="007564E2"/>
    <w:rsid w:val="007564F7"/>
    <w:rsid w:val="007564FC"/>
    <w:rsid w:val="0075654F"/>
    <w:rsid w:val="007565C3"/>
    <w:rsid w:val="007565DE"/>
    <w:rsid w:val="00756641"/>
    <w:rsid w:val="00756844"/>
    <w:rsid w:val="0075684E"/>
    <w:rsid w:val="007568FB"/>
    <w:rsid w:val="0075695F"/>
    <w:rsid w:val="007569B0"/>
    <w:rsid w:val="00756A89"/>
    <w:rsid w:val="00756CC5"/>
    <w:rsid w:val="00757070"/>
    <w:rsid w:val="007571C5"/>
    <w:rsid w:val="007572E5"/>
    <w:rsid w:val="007572F4"/>
    <w:rsid w:val="007573FD"/>
    <w:rsid w:val="007574EC"/>
    <w:rsid w:val="007575F2"/>
    <w:rsid w:val="0075763B"/>
    <w:rsid w:val="007576B3"/>
    <w:rsid w:val="0075770A"/>
    <w:rsid w:val="007577F4"/>
    <w:rsid w:val="007578F3"/>
    <w:rsid w:val="0075792B"/>
    <w:rsid w:val="00757A22"/>
    <w:rsid w:val="00757B73"/>
    <w:rsid w:val="00757BB6"/>
    <w:rsid w:val="00757BF7"/>
    <w:rsid w:val="00757C48"/>
    <w:rsid w:val="00757CE8"/>
    <w:rsid w:val="00757D2E"/>
    <w:rsid w:val="00757D4C"/>
    <w:rsid w:val="00757D63"/>
    <w:rsid w:val="00757EA2"/>
    <w:rsid w:val="007600B9"/>
    <w:rsid w:val="007600BD"/>
    <w:rsid w:val="007601DB"/>
    <w:rsid w:val="00760258"/>
    <w:rsid w:val="007602CD"/>
    <w:rsid w:val="0076032F"/>
    <w:rsid w:val="00760346"/>
    <w:rsid w:val="007603A2"/>
    <w:rsid w:val="007607AC"/>
    <w:rsid w:val="00760A26"/>
    <w:rsid w:val="00760A91"/>
    <w:rsid w:val="00760BAD"/>
    <w:rsid w:val="00760CF0"/>
    <w:rsid w:val="00760DC5"/>
    <w:rsid w:val="00760EC7"/>
    <w:rsid w:val="00760FB9"/>
    <w:rsid w:val="0076100A"/>
    <w:rsid w:val="0076117D"/>
    <w:rsid w:val="00761183"/>
    <w:rsid w:val="0076126D"/>
    <w:rsid w:val="00761376"/>
    <w:rsid w:val="007613D3"/>
    <w:rsid w:val="007614EE"/>
    <w:rsid w:val="007615A5"/>
    <w:rsid w:val="007615BD"/>
    <w:rsid w:val="007617C9"/>
    <w:rsid w:val="00761885"/>
    <w:rsid w:val="00761A48"/>
    <w:rsid w:val="00761DDF"/>
    <w:rsid w:val="00761F1A"/>
    <w:rsid w:val="00761F38"/>
    <w:rsid w:val="00762022"/>
    <w:rsid w:val="00762044"/>
    <w:rsid w:val="00762085"/>
    <w:rsid w:val="00762098"/>
    <w:rsid w:val="0076213E"/>
    <w:rsid w:val="00762200"/>
    <w:rsid w:val="0076226A"/>
    <w:rsid w:val="0076236A"/>
    <w:rsid w:val="007623D6"/>
    <w:rsid w:val="007623F9"/>
    <w:rsid w:val="00762436"/>
    <w:rsid w:val="0076247E"/>
    <w:rsid w:val="0076249D"/>
    <w:rsid w:val="00762515"/>
    <w:rsid w:val="00762518"/>
    <w:rsid w:val="0076263F"/>
    <w:rsid w:val="00762641"/>
    <w:rsid w:val="00762675"/>
    <w:rsid w:val="00762683"/>
    <w:rsid w:val="007626E3"/>
    <w:rsid w:val="007626F2"/>
    <w:rsid w:val="00762713"/>
    <w:rsid w:val="007628C5"/>
    <w:rsid w:val="00762991"/>
    <w:rsid w:val="007629AD"/>
    <w:rsid w:val="007629CF"/>
    <w:rsid w:val="00762A6E"/>
    <w:rsid w:val="00762AF6"/>
    <w:rsid w:val="00762B93"/>
    <w:rsid w:val="00762BCF"/>
    <w:rsid w:val="00762C39"/>
    <w:rsid w:val="00762D32"/>
    <w:rsid w:val="00762EDD"/>
    <w:rsid w:val="00762FFA"/>
    <w:rsid w:val="007630A9"/>
    <w:rsid w:val="00763113"/>
    <w:rsid w:val="007633BF"/>
    <w:rsid w:val="00763441"/>
    <w:rsid w:val="00763479"/>
    <w:rsid w:val="00763481"/>
    <w:rsid w:val="0076351C"/>
    <w:rsid w:val="007635B2"/>
    <w:rsid w:val="007635F8"/>
    <w:rsid w:val="0076361B"/>
    <w:rsid w:val="0076375B"/>
    <w:rsid w:val="0076381D"/>
    <w:rsid w:val="00763942"/>
    <w:rsid w:val="00763977"/>
    <w:rsid w:val="0076399E"/>
    <w:rsid w:val="00763A4D"/>
    <w:rsid w:val="00763C06"/>
    <w:rsid w:val="00763C16"/>
    <w:rsid w:val="00763C4A"/>
    <w:rsid w:val="00763C51"/>
    <w:rsid w:val="00763C7B"/>
    <w:rsid w:val="00763D90"/>
    <w:rsid w:val="00763E11"/>
    <w:rsid w:val="00763ECB"/>
    <w:rsid w:val="0076403B"/>
    <w:rsid w:val="00764166"/>
    <w:rsid w:val="0076422D"/>
    <w:rsid w:val="0076423A"/>
    <w:rsid w:val="0076427E"/>
    <w:rsid w:val="007643A3"/>
    <w:rsid w:val="00764437"/>
    <w:rsid w:val="00764485"/>
    <w:rsid w:val="0076456A"/>
    <w:rsid w:val="00764661"/>
    <w:rsid w:val="00764673"/>
    <w:rsid w:val="0076473A"/>
    <w:rsid w:val="007648A2"/>
    <w:rsid w:val="00764B82"/>
    <w:rsid w:val="00764BB4"/>
    <w:rsid w:val="00764CC2"/>
    <w:rsid w:val="00764D3F"/>
    <w:rsid w:val="00764DC4"/>
    <w:rsid w:val="00764EC7"/>
    <w:rsid w:val="00764EDB"/>
    <w:rsid w:val="007650DB"/>
    <w:rsid w:val="00765132"/>
    <w:rsid w:val="00765205"/>
    <w:rsid w:val="007652D7"/>
    <w:rsid w:val="007652E5"/>
    <w:rsid w:val="00765383"/>
    <w:rsid w:val="0076539B"/>
    <w:rsid w:val="00765529"/>
    <w:rsid w:val="007655E9"/>
    <w:rsid w:val="00765625"/>
    <w:rsid w:val="007657D0"/>
    <w:rsid w:val="0076582A"/>
    <w:rsid w:val="00765909"/>
    <w:rsid w:val="00765961"/>
    <w:rsid w:val="007659D6"/>
    <w:rsid w:val="00765A36"/>
    <w:rsid w:val="00765A56"/>
    <w:rsid w:val="00765A5E"/>
    <w:rsid w:val="00765AA7"/>
    <w:rsid w:val="00765C4A"/>
    <w:rsid w:val="00765D38"/>
    <w:rsid w:val="00765DBF"/>
    <w:rsid w:val="00765EDE"/>
    <w:rsid w:val="00765F3A"/>
    <w:rsid w:val="00766182"/>
    <w:rsid w:val="00766232"/>
    <w:rsid w:val="00766342"/>
    <w:rsid w:val="00766349"/>
    <w:rsid w:val="0076665C"/>
    <w:rsid w:val="00766744"/>
    <w:rsid w:val="007667B0"/>
    <w:rsid w:val="00766860"/>
    <w:rsid w:val="0076695D"/>
    <w:rsid w:val="007669DD"/>
    <w:rsid w:val="00766B01"/>
    <w:rsid w:val="00766B7F"/>
    <w:rsid w:val="00766BED"/>
    <w:rsid w:val="00766BF5"/>
    <w:rsid w:val="00766C11"/>
    <w:rsid w:val="00766E1D"/>
    <w:rsid w:val="00766E4A"/>
    <w:rsid w:val="00766E85"/>
    <w:rsid w:val="00766F45"/>
    <w:rsid w:val="00767048"/>
    <w:rsid w:val="007670B3"/>
    <w:rsid w:val="00767213"/>
    <w:rsid w:val="00767330"/>
    <w:rsid w:val="0076743C"/>
    <w:rsid w:val="007675A8"/>
    <w:rsid w:val="00767613"/>
    <w:rsid w:val="007676A6"/>
    <w:rsid w:val="007676D5"/>
    <w:rsid w:val="00767750"/>
    <w:rsid w:val="007677B9"/>
    <w:rsid w:val="007678A8"/>
    <w:rsid w:val="0076797E"/>
    <w:rsid w:val="00767A15"/>
    <w:rsid w:val="00767B38"/>
    <w:rsid w:val="00767B43"/>
    <w:rsid w:val="00767CCC"/>
    <w:rsid w:val="00767CDF"/>
    <w:rsid w:val="00767D11"/>
    <w:rsid w:val="00767F0E"/>
    <w:rsid w:val="00770026"/>
    <w:rsid w:val="0077039F"/>
    <w:rsid w:val="007703FA"/>
    <w:rsid w:val="00770649"/>
    <w:rsid w:val="00770791"/>
    <w:rsid w:val="007707B1"/>
    <w:rsid w:val="0077080E"/>
    <w:rsid w:val="007708FA"/>
    <w:rsid w:val="00770A1D"/>
    <w:rsid w:val="00770A58"/>
    <w:rsid w:val="00770B8C"/>
    <w:rsid w:val="00770C04"/>
    <w:rsid w:val="00770D34"/>
    <w:rsid w:val="00770DC1"/>
    <w:rsid w:val="00770E0F"/>
    <w:rsid w:val="00770EBF"/>
    <w:rsid w:val="00770FCD"/>
    <w:rsid w:val="0077101B"/>
    <w:rsid w:val="00771122"/>
    <w:rsid w:val="0077119B"/>
    <w:rsid w:val="00771213"/>
    <w:rsid w:val="0077135C"/>
    <w:rsid w:val="007713C8"/>
    <w:rsid w:val="007714D8"/>
    <w:rsid w:val="00771529"/>
    <w:rsid w:val="00771582"/>
    <w:rsid w:val="007715D6"/>
    <w:rsid w:val="00771623"/>
    <w:rsid w:val="0077165E"/>
    <w:rsid w:val="00771742"/>
    <w:rsid w:val="007717E1"/>
    <w:rsid w:val="007717F9"/>
    <w:rsid w:val="0077185A"/>
    <w:rsid w:val="00771866"/>
    <w:rsid w:val="00771952"/>
    <w:rsid w:val="00771990"/>
    <w:rsid w:val="007719A3"/>
    <w:rsid w:val="00771A88"/>
    <w:rsid w:val="00771B9F"/>
    <w:rsid w:val="00771BD0"/>
    <w:rsid w:val="00771C18"/>
    <w:rsid w:val="00771D39"/>
    <w:rsid w:val="00771E95"/>
    <w:rsid w:val="00771F09"/>
    <w:rsid w:val="00771F56"/>
    <w:rsid w:val="00771FBA"/>
    <w:rsid w:val="0077208B"/>
    <w:rsid w:val="007720A5"/>
    <w:rsid w:val="00772170"/>
    <w:rsid w:val="007721DC"/>
    <w:rsid w:val="0077243A"/>
    <w:rsid w:val="0077243E"/>
    <w:rsid w:val="0077264B"/>
    <w:rsid w:val="007726CA"/>
    <w:rsid w:val="007726CB"/>
    <w:rsid w:val="007726CC"/>
    <w:rsid w:val="00772736"/>
    <w:rsid w:val="00772751"/>
    <w:rsid w:val="007727B0"/>
    <w:rsid w:val="0077282A"/>
    <w:rsid w:val="00772A8F"/>
    <w:rsid w:val="00772AE1"/>
    <w:rsid w:val="00772B11"/>
    <w:rsid w:val="00772B6D"/>
    <w:rsid w:val="00772BEA"/>
    <w:rsid w:val="00772DBB"/>
    <w:rsid w:val="00772F82"/>
    <w:rsid w:val="00772FE3"/>
    <w:rsid w:val="007730EA"/>
    <w:rsid w:val="0077310F"/>
    <w:rsid w:val="0077326E"/>
    <w:rsid w:val="00773345"/>
    <w:rsid w:val="00773546"/>
    <w:rsid w:val="00773562"/>
    <w:rsid w:val="007735AD"/>
    <w:rsid w:val="007735F2"/>
    <w:rsid w:val="0077363C"/>
    <w:rsid w:val="00773706"/>
    <w:rsid w:val="0077376C"/>
    <w:rsid w:val="007737C1"/>
    <w:rsid w:val="007737FA"/>
    <w:rsid w:val="00773835"/>
    <w:rsid w:val="00773897"/>
    <w:rsid w:val="007738AC"/>
    <w:rsid w:val="00773981"/>
    <w:rsid w:val="00773B65"/>
    <w:rsid w:val="00773B92"/>
    <w:rsid w:val="00773C66"/>
    <w:rsid w:val="00773CD7"/>
    <w:rsid w:val="00773F04"/>
    <w:rsid w:val="007740DC"/>
    <w:rsid w:val="007741FE"/>
    <w:rsid w:val="0077428E"/>
    <w:rsid w:val="007742AE"/>
    <w:rsid w:val="00774492"/>
    <w:rsid w:val="007744F8"/>
    <w:rsid w:val="0077468C"/>
    <w:rsid w:val="0077478C"/>
    <w:rsid w:val="007747C2"/>
    <w:rsid w:val="00774951"/>
    <w:rsid w:val="00774BB1"/>
    <w:rsid w:val="00774D2C"/>
    <w:rsid w:val="00774DBA"/>
    <w:rsid w:val="00774DD4"/>
    <w:rsid w:val="00774FCB"/>
    <w:rsid w:val="007750B0"/>
    <w:rsid w:val="00775103"/>
    <w:rsid w:val="007751D3"/>
    <w:rsid w:val="007753FA"/>
    <w:rsid w:val="00775543"/>
    <w:rsid w:val="00775556"/>
    <w:rsid w:val="00775672"/>
    <w:rsid w:val="007756E7"/>
    <w:rsid w:val="007756F1"/>
    <w:rsid w:val="00775756"/>
    <w:rsid w:val="0077584E"/>
    <w:rsid w:val="00775879"/>
    <w:rsid w:val="007758F1"/>
    <w:rsid w:val="00775954"/>
    <w:rsid w:val="007759E7"/>
    <w:rsid w:val="00775A43"/>
    <w:rsid w:val="00775B49"/>
    <w:rsid w:val="00775B56"/>
    <w:rsid w:val="00775CA6"/>
    <w:rsid w:val="00775E51"/>
    <w:rsid w:val="00775F55"/>
    <w:rsid w:val="007761D0"/>
    <w:rsid w:val="0077620C"/>
    <w:rsid w:val="0077628A"/>
    <w:rsid w:val="0077643E"/>
    <w:rsid w:val="00776493"/>
    <w:rsid w:val="00776564"/>
    <w:rsid w:val="007765E0"/>
    <w:rsid w:val="00776614"/>
    <w:rsid w:val="0077667B"/>
    <w:rsid w:val="007766CD"/>
    <w:rsid w:val="007766FD"/>
    <w:rsid w:val="0077676B"/>
    <w:rsid w:val="007767A8"/>
    <w:rsid w:val="007768D9"/>
    <w:rsid w:val="00776954"/>
    <w:rsid w:val="00776AB0"/>
    <w:rsid w:val="00776ADB"/>
    <w:rsid w:val="00776B82"/>
    <w:rsid w:val="00776BD3"/>
    <w:rsid w:val="00776C84"/>
    <w:rsid w:val="00776D2E"/>
    <w:rsid w:val="00776D3C"/>
    <w:rsid w:val="00776DD8"/>
    <w:rsid w:val="00776DDB"/>
    <w:rsid w:val="0077713F"/>
    <w:rsid w:val="0077718F"/>
    <w:rsid w:val="00777193"/>
    <w:rsid w:val="007772B3"/>
    <w:rsid w:val="007772D7"/>
    <w:rsid w:val="00777367"/>
    <w:rsid w:val="007774AF"/>
    <w:rsid w:val="007775F2"/>
    <w:rsid w:val="00777674"/>
    <w:rsid w:val="00777693"/>
    <w:rsid w:val="007776D1"/>
    <w:rsid w:val="00777700"/>
    <w:rsid w:val="007777D7"/>
    <w:rsid w:val="0077786F"/>
    <w:rsid w:val="007778D4"/>
    <w:rsid w:val="007778E7"/>
    <w:rsid w:val="007778FF"/>
    <w:rsid w:val="0077792A"/>
    <w:rsid w:val="0077794B"/>
    <w:rsid w:val="00777A26"/>
    <w:rsid w:val="00777A56"/>
    <w:rsid w:val="00777AA3"/>
    <w:rsid w:val="00777ABB"/>
    <w:rsid w:val="00777B3A"/>
    <w:rsid w:val="00777C42"/>
    <w:rsid w:val="00777CA7"/>
    <w:rsid w:val="00777CD1"/>
    <w:rsid w:val="00777D74"/>
    <w:rsid w:val="00777DC6"/>
    <w:rsid w:val="00777DE7"/>
    <w:rsid w:val="00777EA8"/>
    <w:rsid w:val="007800D3"/>
    <w:rsid w:val="0078025A"/>
    <w:rsid w:val="0078031A"/>
    <w:rsid w:val="007803E0"/>
    <w:rsid w:val="0078049E"/>
    <w:rsid w:val="007804B3"/>
    <w:rsid w:val="00780639"/>
    <w:rsid w:val="0078063A"/>
    <w:rsid w:val="0078071A"/>
    <w:rsid w:val="0078084B"/>
    <w:rsid w:val="00780A2A"/>
    <w:rsid w:val="00780A7E"/>
    <w:rsid w:val="00780C06"/>
    <w:rsid w:val="00780CCF"/>
    <w:rsid w:val="00780D51"/>
    <w:rsid w:val="00780D70"/>
    <w:rsid w:val="00780E2C"/>
    <w:rsid w:val="00780EB5"/>
    <w:rsid w:val="007810E2"/>
    <w:rsid w:val="00781101"/>
    <w:rsid w:val="0078117D"/>
    <w:rsid w:val="00781252"/>
    <w:rsid w:val="0078126C"/>
    <w:rsid w:val="0078130C"/>
    <w:rsid w:val="0078134C"/>
    <w:rsid w:val="0078134D"/>
    <w:rsid w:val="00781476"/>
    <w:rsid w:val="007814A5"/>
    <w:rsid w:val="007814CA"/>
    <w:rsid w:val="0078155B"/>
    <w:rsid w:val="007815DE"/>
    <w:rsid w:val="00781642"/>
    <w:rsid w:val="00781644"/>
    <w:rsid w:val="007817FA"/>
    <w:rsid w:val="00781865"/>
    <w:rsid w:val="00781930"/>
    <w:rsid w:val="00781A12"/>
    <w:rsid w:val="00781AE5"/>
    <w:rsid w:val="00781B67"/>
    <w:rsid w:val="00781B77"/>
    <w:rsid w:val="00781C6B"/>
    <w:rsid w:val="00781CE1"/>
    <w:rsid w:val="00781CF0"/>
    <w:rsid w:val="00781E11"/>
    <w:rsid w:val="00781EDE"/>
    <w:rsid w:val="00781F4A"/>
    <w:rsid w:val="00781F66"/>
    <w:rsid w:val="00782047"/>
    <w:rsid w:val="00782111"/>
    <w:rsid w:val="00782241"/>
    <w:rsid w:val="007822D6"/>
    <w:rsid w:val="007825AE"/>
    <w:rsid w:val="007825C8"/>
    <w:rsid w:val="0078265F"/>
    <w:rsid w:val="00782705"/>
    <w:rsid w:val="00782779"/>
    <w:rsid w:val="007827BD"/>
    <w:rsid w:val="007827C5"/>
    <w:rsid w:val="007827DB"/>
    <w:rsid w:val="0078284F"/>
    <w:rsid w:val="0078286B"/>
    <w:rsid w:val="00782A21"/>
    <w:rsid w:val="00782A2A"/>
    <w:rsid w:val="00782B09"/>
    <w:rsid w:val="00782CC0"/>
    <w:rsid w:val="00782D63"/>
    <w:rsid w:val="00782F67"/>
    <w:rsid w:val="00782F6B"/>
    <w:rsid w:val="00782FE0"/>
    <w:rsid w:val="00782FEF"/>
    <w:rsid w:val="00783011"/>
    <w:rsid w:val="007830AD"/>
    <w:rsid w:val="007830C9"/>
    <w:rsid w:val="00783197"/>
    <w:rsid w:val="0078335F"/>
    <w:rsid w:val="00783400"/>
    <w:rsid w:val="0078342C"/>
    <w:rsid w:val="00783441"/>
    <w:rsid w:val="007836E4"/>
    <w:rsid w:val="0078375B"/>
    <w:rsid w:val="007837AF"/>
    <w:rsid w:val="00783891"/>
    <w:rsid w:val="00783895"/>
    <w:rsid w:val="0078396B"/>
    <w:rsid w:val="007839B5"/>
    <w:rsid w:val="007839CD"/>
    <w:rsid w:val="00783ADA"/>
    <w:rsid w:val="00783B0D"/>
    <w:rsid w:val="00783BE3"/>
    <w:rsid w:val="00783C85"/>
    <w:rsid w:val="00783FEC"/>
    <w:rsid w:val="00784071"/>
    <w:rsid w:val="0078407F"/>
    <w:rsid w:val="00784291"/>
    <w:rsid w:val="00784411"/>
    <w:rsid w:val="0078447E"/>
    <w:rsid w:val="00784504"/>
    <w:rsid w:val="007845EE"/>
    <w:rsid w:val="007845FB"/>
    <w:rsid w:val="007846AA"/>
    <w:rsid w:val="007846F5"/>
    <w:rsid w:val="007847CD"/>
    <w:rsid w:val="00784830"/>
    <w:rsid w:val="0078483E"/>
    <w:rsid w:val="00784875"/>
    <w:rsid w:val="00784884"/>
    <w:rsid w:val="007848BA"/>
    <w:rsid w:val="0078497A"/>
    <w:rsid w:val="00784AE7"/>
    <w:rsid w:val="00784BE4"/>
    <w:rsid w:val="00784CFA"/>
    <w:rsid w:val="00784F19"/>
    <w:rsid w:val="00784F29"/>
    <w:rsid w:val="00785065"/>
    <w:rsid w:val="007851F1"/>
    <w:rsid w:val="00785205"/>
    <w:rsid w:val="0078522C"/>
    <w:rsid w:val="00785289"/>
    <w:rsid w:val="0078542E"/>
    <w:rsid w:val="0078554A"/>
    <w:rsid w:val="0078562A"/>
    <w:rsid w:val="007856BE"/>
    <w:rsid w:val="00785761"/>
    <w:rsid w:val="007857B7"/>
    <w:rsid w:val="0078586D"/>
    <w:rsid w:val="00785879"/>
    <w:rsid w:val="0078587C"/>
    <w:rsid w:val="00785904"/>
    <w:rsid w:val="0078590F"/>
    <w:rsid w:val="00785A83"/>
    <w:rsid w:val="00785AC3"/>
    <w:rsid w:val="00785B65"/>
    <w:rsid w:val="00785B7B"/>
    <w:rsid w:val="00785BE3"/>
    <w:rsid w:val="00785C8C"/>
    <w:rsid w:val="00785E2E"/>
    <w:rsid w:val="00785EA7"/>
    <w:rsid w:val="007860AE"/>
    <w:rsid w:val="007860E7"/>
    <w:rsid w:val="0078613E"/>
    <w:rsid w:val="007861EC"/>
    <w:rsid w:val="00786212"/>
    <w:rsid w:val="00786227"/>
    <w:rsid w:val="00786360"/>
    <w:rsid w:val="0078637E"/>
    <w:rsid w:val="007863A2"/>
    <w:rsid w:val="007865AB"/>
    <w:rsid w:val="0078662E"/>
    <w:rsid w:val="0078672B"/>
    <w:rsid w:val="0078675F"/>
    <w:rsid w:val="00786994"/>
    <w:rsid w:val="0078699B"/>
    <w:rsid w:val="00786ADC"/>
    <w:rsid w:val="00786BD3"/>
    <w:rsid w:val="00786C52"/>
    <w:rsid w:val="00786CD4"/>
    <w:rsid w:val="00786D59"/>
    <w:rsid w:val="00786E0B"/>
    <w:rsid w:val="00786E21"/>
    <w:rsid w:val="00786FA6"/>
    <w:rsid w:val="0078714E"/>
    <w:rsid w:val="007872DF"/>
    <w:rsid w:val="007872E0"/>
    <w:rsid w:val="0078735B"/>
    <w:rsid w:val="007874BC"/>
    <w:rsid w:val="00787637"/>
    <w:rsid w:val="0078786E"/>
    <w:rsid w:val="00787D6A"/>
    <w:rsid w:val="00787D76"/>
    <w:rsid w:val="00787DC4"/>
    <w:rsid w:val="00787E08"/>
    <w:rsid w:val="007900FB"/>
    <w:rsid w:val="0079027D"/>
    <w:rsid w:val="00790466"/>
    <w:rsid w:val="00790469"/>
    <w:rsid w:val="00790516"/>
    <w:rsid w:val="0079066F"/>
    <w:rsid w:val="00790748"/>
    <w:rsid w:val="007907AE"/>
    <w:rsid w:val="00790805"/>
    <w:rsid w:val="0079083F"/>
    <w:rsid w:val="00790854"/>
    <w:rsid w:val="0079085E"/>
    <w:rsid w:val="007908B4"/>
    <w:rsid w:val="00790A98"/>
    <w:rsid w:val="00790AE9"/>
    <w:rsid w:val="00790AF5"/>
    <w:rsid w:val="00790C37"/>
    <w:rsid w:val="00790C64"/>
    <w:rsid w:val="00790E50"/>
    <w:rsid w:val="00790E91"/>
    <w:rsid w:val="00790EA5"/>
    <w:rsid w:val="00790F9E"/>
    <w:rsid w:val="00791188"/>
    <w:rsid w:val="007911EA"/>
    <w:rsid w:val="00791217"/>
    <w:rsid w:val="0079126A"/>
    <w:rsid w:val="007912B9"/>
    <w:rsid w:val="00791373"/>
    <w:rsid w:val="00791436"/>
    <w:rsid w:val="0079146F"/>
    <w:rsid w:val="007914E4"/>
    <w:rsid w:val="00791533"/>
    <w:rsid w:val="007916AB"/>
    <w:rsid w:val="007916D9"/>
    <w:rsid w:val="0079171D"/>
    <w:rsid w:val="00791735"/>
    <w:rsid w:val="007917A7"/>
    <w:rsid w:val="007917DD"/>
    <w:rsid w:val="0079184B"/>
    <w:rsid w:val="007918E8"/>
    <w:rsid w:val="007919B4"/>
    <w:rsid w:val="00791A1B"/>
    <w:rsid w:val="00791A2C"/>
    <w:rsid w:val="00791AE2"/>
    <w:rsid w:val="00791B8C"/>
    <w:rsid w:val="00791BE5"/>
    <w:rsid w:val="00791CC4"/>
    <w:rsid w:val="00791F6F"/>
    <w:rsid w:val="00791F88"/>
    <w:rsid w:val="00791FF2"/>
    <w:rsid w:val="007920D0"/>
    <w:rsid w:val="007920DE"/>
    <w:rsid w:val="00792184"/>
    <w:rsid w:val="007923CC"/>
    <w:rsid w:val="007923E6"/>
    <w:rsid w:val="007923EA"/>
    <w:rsid w:val="00792421"/>
    <w:rsid w:val="0079257B"/>
    <w:rsid w:val="0079260D"/>
    <w:rsid w:val="0079268D"/>
    <w:rsid w:val="00792734"/>
    <w:rsid w:val="00792770"/>
    <w:rsid w:val="00792877"/>
    <w:rsid w:val="007928B4"/>
    <w:rsid w:val="007928EC"/>
    <w:rsid w:val="00792932"/>
    <w:rsid w:val="00792A1A"/>
    <w:rsid w:val="00792B1B"/>
    <w:rsid w:val="00792B44"/>
    <w:rsid w:val="00792B69"/>
    <w:rsid w:val="00792E2A"/>
    <w:rsid w:val="00792EEB"/>
    <w:rsid w:val="00792F48"/>
    <w:rsid w:val="00792F7E"/>
    <w:rsid w:val="00792FF3"/>
    <w:rsid w:val="00792FFD"/>
    <w:rsid w:val="0079300C"/>
    <w:rsid w:val="0079306A"/>
    <w:rsid w:val="0079306F"/>
    <w:rsid w:val="00793300"/>
    <w:rsid w:val="00793368"/>
    <w:rsid w:val="007934DF"/>
    <w:rsid w:val="00793558"/>
    <w:rsid w:val="0079357B"/>
    <w:rsid w:val="00793595"/>
    <w:rsid w:val="007935E5"/>
    <w:rsid w:val="00793678"/>
    <w:rsid w:val="0079382B"/>
    <w:rsid w:val="0079392C"/>
    <w:rsid w:val="007939DB"/>
    <w:rsid w:val="00793A0E"/>
    <w:rsid w:val="00793A29"/>
    <w:rsid w:val="00793C82"/>
    <w:rsid w:val="00793CB1"/>
    <w:rsid w:val="00793D01"/>
    <w:rsid w:val="00793DCD"/>
    <w:rsid w:val="00793EB2"/>
    <w:rsid w:val="00793EE9"/>
    <w:rsid w:val="00793F4A"/>
    <w:rsid w:val="00793FC3"/>
    <w:rsid w:val="00793FF7"/>
    <w:rsid w:val="0079400A"/>
    <w:rsid w:val="0079409F"/>
    <w:rsid w:val="0079439D"/>
    <w:rsid w:val="007943A6"/>
    <w:rsid w:val="0079469F"/>
    <w:rsid w:val="007947FB"/>
    <w:rsid w:val="00794856"/>
    <w:rsid w:val="007948F4"/>
    <w:rsid w:val="0079493E"/>
    <w:rsid w:val="007949E9"/>
    <w:rsid w:val="007949EB"/>
    <w:rsid w:val="00794B24"/>
    <w:rsid w:val="00794C1D"/>
    <w:rsid w:val="00794DD4"/>
    <w:rsid w:val="00795161"/>
    <w:rsid w:val="00795267"/>
    <w:rsid w:val="00795377"/>
    <w:rsid w:val="00795491"/>
    <w:rsid w:val="0079549F"/>
    <w:rsid w:val="007957BA"/>
    <w:rsid w:val="0079580E"/>
    <w:rsid w:val="0079583B"/>
    <w:rsid w:val="00795BD2"/>
    <w:rsid w:val="00795CE3"/>
    <w:rsid w:val="00795D37"/>
    <w:rsid w:val="00795D69"/>
    <w:rsid w:val="00795DAC"/>
    <w:rsid w:val="00795E1D"/>
    <w:rsid w:val="00795ED1"/>
    <w:rsid w:val="00795F9D"/>
    <w:rsid w:val="00795FA3"/>
    <w:rsid w:val="007960BD"/>
    <w:rsid w:val="007960E3"/>
    <w:rsid w:val="00796115"/>
    <w:rsid w:val="00796133"/>
    <w:rsid w:val="007962E1"/>
    <w:rsid w:val="0079630E"/>
    <w:rsid w:val="007964C4"/>
    <w:rsid w:val="007964D1"/>
    <w:rsid w:val="00796620"/>
    <w:rsid w:val="0079665C"/>
    <w:rsid w:val="00796817"/>
    <w:rsid w:val="0079683F"/>
    <w:rsid w:val="00796919"/>
    <w:rsid w:val="0079693F"/>
    <w:rsid w:val="00796A6A"/>
    <w:rsid w:val="00796EB9"/>
    <w:rsid w:val="00796ED0"/>
    <w:rsid w:val="00797004"/>
    <w:rsid w:val="007970E7"/>
    <w:rsid w:val="007971D4"/>
    <w:rsid w:val="00797262"/>
    <w:rsid w:val="0079727F"/>
    <w:rsid w:val="00797294"/>
    <w:rsid w:val="007972A7"/>
    <w:rsid w:val="007973E6"/>
    <w:rsid w:val="00797484"/>
    <w:rsid w:val="007974A4"/>
    <w:rsid w:val="007974C2"/>
    <w:rsid w:val="007974EB"/>
    <w:rsid w:val="00797508"/>
    <w:rsid w:val="00797513"/>
    <w:rsid w:val="00797651"/>
    <w:rsid w:val="0079765E"/>
    <w:rsid w:val="0079768A"/>
    <w:rsid w:val="007976FC"/>
    <w:rsid w:val="0079778E"/>
    <w:rsid w:val="00797847"/>
    <w:rsid w:val="00797864"/>
    <w:rsid w:val="0079790C"/>
    <w:rsid w:val="0079794B"/>
    <w:rsid w:val="00797A3A"/>
    <w:rsid w:val="00797AA4"/>
    <w:rsid w:val="00797ABF"/>
    <w:rsid w:val="00797B51"/>
    <w:rsid w:val="00797B57"/>
    <w:rsid w:val="00797B7F"/>
    <w:rsid w:val="00797C94"/>
    <w:rsid w:val="00797CD1"/>
    <w:rsid w:val="00797D0D"/>
    <w:rsid w:val="00797D52"/>
    <w:rsid w:val="00797F9F"/>
    <w:rsid w:val="00797FC2"/>
    <w:rsid w:val="00797FC5"/>
    <w:rsid w:val="007A0029"/>
    <w:rsid w:val="007A002D"/>
    <w:rsid w:val="007A0152"/>
    <w:rsid w:val="007A015B"/>
    <w:rsid w:val="007A01F2"/>
    <w:rsid w:val="007A0216"/>
    <w:rsid w:val="007A027C"/>
    <w:rsid w:val="007A040E"/>
    <w:rsid w:val="007A0444"/>
    <w:rsid w:val="007A045E"/>
    <w:rsid w:val="007A04F0"/>
    <w:rsid w:val="007A0521"/>
    <w:rsid w:val="007A05EC"/>
    <w:rsid w:val="007A074D"/>
    <w:rsid w:val="007A097A"/>
    <w:rsid w:val="007A09D4"/>
    <w:rsid w:val="007A0A58"/>
    <w:rsid w:val="007A0DC7"/>
    <w:rsid w:val="007A0F08"/>
    <w:rsid w:val="007A106B"/>
    <w:rsid w:val="007A10BC"/>
    <w:rsid w:val="007A1154"/>
    <w:rsid w:val="007A1285"/>
    <w:rsid w:val="007A129D"/>
    <w:rsid w:val="007A13A4"/>
    <w:rsid w:val="007A13AE"/>
    <w:rsid w:val="007A13CB"/>
    <w:rsid w:val="007A14E8"/>
    <w:rsid w:val="007A152F"/>
    <w:rsid w:val="007A15A9"/>
    <w:rsid w:val="007A1653"/>
    <w:rsid w:val="007A16F7"/>
    <w:rsid w:val="007A17B3"/>
    <w:rsid w:val="007A1845"/>
    <w:rsid w:val="007A1871"/>
    <w:rsid w:val="007A1956"/>
    <w:rsid w:val="007A198E"/>
    <w:rsid w:val="007A19C0"/>
    <w:rsid w:val="007A1C1A"/>
    <w:rsid w:val="007A1DF9"/>
    <w:rsid w:val="007A1F10"/>
    <w:rsid w:val="007A1FA2"/>
    <w:rsid w:val="007A20D4"/>
    <w:rsid w:val="007A21D4"/>
    <w:rsid w:val="007A23AB"/>
    <w:rsid w:val="007A2505"/>
    <w:rsid w:val="007A2794"/>
    <w:rsid w:val="007A27EA"/>
    <w:rsid w:val="007A280E"/>
    <w:rsid w:val="007A287D"/>
    <w:rsid w:val="007A2A6A"/>
    <w:rsid w:val="007A2C15"/>
    <w:rsid w:val="007A2C53"/>
    <w:rsid w:val="007A2CA3"/>
    <w:rsid w:val="007A2F28"/>
    <w:rsid w:val="007A3022"/>
    <w:rsid w:val="007A3053"/>
    <w:rsid w:val="007A3174"/>
    <w:rsid w:val="007A3292"/>
    <w:rsid w:val="007A32B5"/>
    <w:rsid w:val="007A33B2"/>
    <w:rsid w:val="007A344B"/>
    <w:rsid w:val="007A378A"/>
    <w:rsid w:val="007A37FD"/>
    <w:rsid w:val="007A382C"/>
    <w:rsid w:val="007A394D"/>
    <w:rsid w:val="007A3AD9"/>
    <w:rsid w:val="007A3CB9"/>
    <w:rsid w:val="007A3D00"/>
    <w:rsid w:val="007A3E12"/>
    <w:rsid w:val="007A3FED"/>
    <w:rsid w:val="007A41C3"/>
    <w:rsid w:val="007A442A"/>
    <w:rsid w:val="007A4514"/>
    <w:rsid w:val="007A45FF"/>
    <w:rsid w:val="007A4606"/>
    <w:rsid w:val="007A474C"/>
    <w:rsid w:val="007A4948"/>
    <w:rsid w:val="007A494E"/>
    <w:rsid w:val="007A4A95"/>
    <w:rsid w:val="007A4ADB"/>
    <w:rsid w:val="007A4B29"/>
    <w:rsid w:val="007A4C62"/>
    <w:rsid w:val="007A4CDD"/>
    <w:rsid w:val="007A4D03"/>
    <w:rsid w:val="007A4D18"/>
    <w:rsid w:val="007A4DCF"/>
    <w:rsid w:val="007A4EE7"/>
    <w:rsid w:val="007A4FB5"/>
    <w:rsid w:val="007A5008"/>
    <w:rsid w:val="007A5289"/>
    <w:rsid w:val="007A52DF"/>
    <w:rsid w:val="007A532D"/>
    <w:rsid w:val="007A5388"/>
    <w:rsid w:val="007A538D"/>
    <w:rsid w:val="007A5418"/>
    <w:rsid w:val="007A54D0"/>
    <w:rsid w:val="007A56CC"/>
    <w:rsid w:val="007A58B5"/>
    <w:rsid w:val="007A5947"/>
    <w:rsid w:val="007A5B14"/>
    <w:rsid w:val="007A5B4B"/>
    <w:rsid w:val="007A5C26"/>
    <w:rsid w:val="007A5CDA"/>
    <w:rsid w:val="007A5D30"/>
    <w:rsid w:val="007A5DA8"/>
    <w:rsid w:val="007A5E23"/>
    <w:rsid w:val="007A6004"/>
    <w:rsid w:val="007A6056"/>
    <w:rsid w:val="007A6071"/>
    <w:rsid w:val="007A60DE"/>
    <w:rsid w:val="007A632D"/>
    <w:rsid w:val="007A64F7"/>
    <w:rsid w:val="007A6518"/>
    <w:rsid w:val="007A656E"/>
    <w:rsid w:val="007A6640"/>
    <w:rsid w:val="007A668F"/>
    <w:rsid w:val="007A66E9"/>
    <w:rsid w:val="007A6927"/>
    <w:rsid w:val="007A6A1F"/>
    <w:rsid w:val="007A6B53"/>
    <w:rsid w:val="007A6BC6"/>
    <w:rsid w:val="007A6C62"/>
    <w:rsid w:val="007A6CD7"/>
    <w:rsid w:val="007A6D3D"/>
    <w:rsid w:val="007A6FA7"/>
    <w:rsid w:val="007A7028"/>
    <w:rsid w:val="007A7157"/>
    <w:rsid w:val="007A72C8"/>
    <w:rsid w:val="007A731D"/>
    <w:rsid w:val="007A732C"/>
    <w:rsid w:val="007A73C3"/>
    <w:rsid w:val="007A745A"/>
    <w:rsid w:val="007A7551"/>
    <w:rsid w:val="007A7632"/>
    <w:rsid w:val="007A76BF"/>
    <w:rsid w:val="007A777F"/>
    <w:rsid w:val="007A77D2"/>
    <w:rsid w:val="007A77E3"/>
    <w:rsid w:val="007A7873"/>
    <w:rsid w:val="007A797E"/>
    <w:rsid w:val="007A7D92"/>
    <w:rsid w:val="007A7E17"/>
    <w:rsid w:val="007A7E83"/>
    <w:rsid w:val="007A7EC3"/>
    <w:rsid w:val="007A7F70"/>
    <w:rsid w:val="007A7FE0"/>
    <w:rsid w:val="007A7FE8"/>
    <w:rsid w:val="007B00A9"/>
    <w:rsid w:val="007B0194"/>
    <w:rsid w:val="007B01A9"/>
    <w:rsid w:val="007B035A"/>
    <w:rsid w:val="007B03F3"/>
    <w:rsid w:val="007B0408"/>
    <w:rsid w:val="007B0459"/>
    <w:rsid w:val="007B0699"/>
    <w:rsid w:val="007B078B"/>
    <w:rsid w:val="007B0B23"/>
    <w:rsid w:val="007B0B28"/>
    <w:rsid w:val="007B0C77"/>
    <w:rsid w:val="007B0EBE"/>
    <w:rsid w:val="007B0F52"/>
    <w:rsid w:val="007B1045"/>
    <w:rsid w:val="007B1194"/>
    <w:rsid w:val="007B1229"/>
    <w:rsid w:val="007B1329"/>
    <w:rsid w:val="007B136E"/>
    <w:rsid w:val="007B1431"/>
    <w:rsid w:val="007B1499"/>
    <w:rsid w:val="007B14A1"/>
    <w:rsid w:val="007B14B8"/>
    <w:rsid w:val="007B1652"/>
    <w:rsid w:val="007B17C5"/>
    <w:rsid w:val="007B187E"/>
    <w:rsid w:val="007B1948"/>
    <w:rsid w:val="007B1995"/>
    <w:rsid w:val="007B1BBB"/>
    <w:rsid w:val="007B1D18"/>
    <w:rsid w:val="007B1D55"/>
    <w:rsid w:val="007B1D6C"/>
    <w:rsid w:val="007B1DAB"/>
    <w:rsid w:val="007B1DFB"/>
    <w:rsid w:val="007B1E0A"/>
    <w:rsid w:val="007B1E0C"/>
    <w:rsid w:val="007B1E23"/>
    <w:rsid w:val="007B1E97"/>
    <w:rsid w:val="007B1F34"/>
    <w:rsid w:val="007B1FD8"/>
    <w:rsid w:val="007B2026"/>
    <w:rsid w:val="007B2068"/>
    <w:rsid w:val="007B20BF"/>
    <w:rsid w:val="007B20D1"/>
    <w:rsid w:val="007B22F3"/>
    <w:rsid w:val="007B2327"/>
    <w:rsid w:val="007B2452"/>
    <w:rsid w:val="007B24F7"/>
    <w:rsid w:val="007B2505"/>
    <w:rsid w:val="007B2534"/>
    <w:rsid w:val="007B259F"/>
    <w:rsid w:val="007B2601"/>
    <w:rsid w:val="007B2641"/>
    <w:rsid w:val="007B266A"/>
    <w:rsid w:val="007B2880"/>
    <w:rsid w:val="007B28B1"/>
    <w:rsid w:val="007B2943"/>
    <w:rsid w:val="007B2B14"/>
    <w:rsid w:val="007B2B76"/>
    <w:rsid w:val="007B2DF8"/>
    <w:rsid w:val="007B2E55"/>
    <w:rsid w:val="007B2E8B"/>
    <w:rsid w:val="007B30AA"/>
    <w:rsid w:val="007B3168"/>
    <w:rsid w:val="007B3210"/>
    <w:rsid w:val="007B324C"/>
    <w:rsid w:val="007B3373"/>
    <w:rsid w:val="007B3464"/>
    <w:rsid w:val="007B3482"/>
    <w:rsid w:val="007B353D"/>
    <w:rsid w:val="007B3576"/>
    <w:rsid w:val="007B36D9"/>
    <w:rsid w:val="007B3719"/>
    <w:rsid w:val="007B375C"/>
    <w:rsid w:val="007B3844"/>
    <w:rsid w:val="007B3934"/>
    <w:rsid w:val="007B3958"/>
    <w:rsid w:val="007B39AC"/>
    <w:rsid w:val="007B3A61"/>
    <w:rsid w:val="007B3AF7"/>
    <w:rsid w:val="007B3B76"/>
    <w:rsid w:val="007B3CE1"/>
    <w:rsid w:val="007B3DCB"/>
    <w:rsid w:val="007B3E57"/>
    <w:rsid w:val="007B3E9D"/>
    <w:rsid w:val="007B3F80"/>
    <w:rsid w:val="007B4112"/>
    <w:rsid w:val="007B4153"/>
    <w:rsid w:val="007B4191"/>
    <w:rsid w:val="007B427A"/>
    <w:rsid w:val="007B434D"/>
    <w:rsid w:val="007B4369"/>
    <w:rsid w:val="007B439F"/>
    <w:rsid w:val="007B43F7"/>
    <w:rsid w:val="007B44EA"/>
    <w:rsid w:val="007B44F5"/>
    <w:rsid w:val="007B451F"/>
    <w:rsid w:val="007B4536"/>
    <w:rsid w:val="007B46D3"/>
    <w:rsid w:val="007B4723"/>
    <w:rsid w:val="007B472D"/>
    <w:rsid w:val="007B4859"/>
    <w:rsid w:val="007B4953"/>
    <w:rsid w:val="007B49A9"/>
    <w:rsid w:val="007B4A4C"/>
    <w:rsid w:val="007B4A9A"/>
    <w:rsid w:val="007B4BEC"/>
    <w:rsid w:val="007B4D7B"/>
    <w:rsid w:val="007B4D82"/>
    <w:rsid w:val="007B4E06"/>
    <w:rsid w:val="007B4EAB"/>
    <w:rsid w:val="007B4EEC"/>
    <w:rsid w:val="007B510A"/>
    <w:rsid w:val="007B5226"/>
    <w:rsid w:val="007B5275"/>
    <w:rsid w:val="007B529A"/>
    <w:rsid w:val="007B533F"/>
    <w:rsid w:val="007B54B1"/>
    <w:rsid w:val="007B55C0"/>
    <w:rsid w:val="007B570E"/>
    <w:rsid w:val="007B57A5"/>
    <w:rsid w:val="007B57F4"/>
    <w:rsid w:val="007B581E"/>
    <w:rsid w:val="007B59AE"/>
    <w:rsid w:val="007B59B1"/>
    <w:rsid w:val="007B5A66"/>
    <w:rsid w:val="007B5A87"/>
    <w:rsid w:val="007B5BAD"/>
    <w:rsid w:val="007B5D09"/>
    <w:rsid w:val="007B5D53"/>
    <w:rsid w:val="007B5F35"/>
    <w:rsid w:val="007B5F68"/>
    <w:rsid w:val="007B60AB"/>
    <w:rsid w:val="007B60ED"/>
    <w:rsid w:val="007B6107"/>
    <w:rsid w:val="007B62A0"/>
    <w:rsid w:val="007B62E5"/>
    <w:rsid w:val="007B6316"/>
    <w:rsid w:val="007B632B"/>
    <w:rsid w:val="007B6582"/>
    <w:rsid w:val="007B65F9"/>
    <w:rsid w:val="007B66C1"/>
    <w:rsid w:val="007B67FE"/>
    <w:rsid w:val="007B68AC"/>
    <w:rsid w:val="007B6A2A"/>
    <w:rsid w:val="007B6C2A"/>
    <w:rsid w:val="007B6C7F"/>
    <w:rsid w:val="007B6C89"/>
    <w:rsid w:val="007B6D2D"/>
    <w:rsid w:val="007B6D37"/>
    <w:rsid w:val="007B6D83"/>
    <w:rsid w:val="007B6F1B"/>
    <w:rsid w:val="007B6F6E"/>
    <w:rsid w:val="007B707C"/>
    <w:rsid w:val="007B7180"/>
    <w:rsid w:val="007B71D3"/>
    <w:rsid w:val="007B7319"/>
    <w:rsid w:val="007B73AB"/>
    <w:rsid w:val="007B73B6"/>
    <w:rsid w:val="007B73EA"/>
    <w:rsid w:val="007B757D"/>
    <w:rsid w:val="007B75A7"/>
    <w:rsid w:val="007B76A7"/>
    <w:rsid w:val="007B76B8"/>
    <w:rsid w:val="007B76D5"/>
    <w:rsid w:val="007B76DD"/>
    <w:rsid w:val="007B779C"/>
    <w:rsid w:val="007B7813"/>
    <w:rsid w:val="007B78EA"/>
    <w:rsid w:val="007B799A"/>
    <w:rsid w:val="007B7A08"/>
    <w:rsid w:val="007B7A24"/>
    <w:rsid w:val="007B7A5E"/>
    <w:rsid w:val="007B7BF4"/>
    <w:rsid w:val="007B7CBD"/>
    <w:rsid w:val="007B7DF2"/>
    <w:rsid w:val="007B7E24"/>
    <w:rsid w:val="007B7E56"/>
    <w:rsid w:val="007B7E5C"/>
    <w:rsid w:val="007B7E8F"/>
    <w:rsid w:val="007B7FC5"/>
    <w:rsid w:val="007C006D"/>
    <w:rsid w:val="007C00D4"/>
    <w:rsid w:val="007C0141"/>
    <w:rsid w:val="007C0153"/>
    <w:rsid w:val="007C01A1"/>
    <w:rsid w:val="007C038B"/>
    <w:rsid w:val="007C0433"/>
    <w:rsid w:val="007C05BB"/>
    <w:rsid w:val="007C0737"/>
    <w:rsid w:val="007C077C"/>
    <w:rsid w:val="007C08EB"/>
    <w:rsid w:val="007C0981"/>
    <w:rsid w:val="007C09CA"/>
    <w:rsid w:val="007C09CF"/>
    <w:rsid w:val="007C09F6"/>
    <w:rsid w:val="007C0B88"/>
    <w:rsid w:val="007C0C54"/>
    <w:rsid w:val="007C0C5D"/>
    <w:rsid w:val="007C0CB3"/>
    <w:rsid w:val="007C0D05"/>
    <w:rsid w:val="007C0DE7"/>
    <w:rsid w:val="007C0E51"/>
    <w:rsid w:val="007C0F6A"/>
    <w:rsid w:val="007C11AA"/>
    <w:rsid w:val="007C121E"/>
    <w:rsid w:val="007C1229"/>
    <w:rsid w:val="007C1291"/>
    <w:rsid w:val="007C12A3"/>
    <w:rsid w:val="007C1355"/>
    <w:rsid w:val="007C1441"/>
    <w:rsid w:val="007C1492"/>
    <w:rsid w:val="007C1575"/>
    <w:rsid w:val="007C15F5"/>
    <w:rsid w:val="007C167B"/>
    <w:rsid w:val="007C18B9"/>
    <w:rsid w:val="007C18D9"/>
    <w:rsid w:val="007C1931"/>
    <w:rsid w:val="007C193D"/>
    <w:rsid w:val="007C1955"/>
    <w:rsid w:val="007C1A2A"/>
    <w:rsid w:val="007C1AC4"/>
    <w:rsid w:val="007C1AC7"/>
    <w:rsid w:val="007C1B34"/>
    <w:rsid w:val="007C1CDC"/>
    <w:rsid w:val="007C1F16"/>
    <w:rsid w:val="007C1FB2"/>
    <w:rsid w:val="007C2030"/>
    <w:rsid w:val="007C20A4"/>
    <w:rsid w:val="007C20D7"/>
    <w:rsid w:val="007C2253"/>
    <w:rsid w:val="007C22F5"/>
    <w:rsid w:val="007C233A"/>
    <w:rsid w:val="007C249D"/>
    <w:rsid w:val="007C253D"/>
    <w:rsid w:val="007C25B8"/>
    <w:rsid w:val="007C2688"/>
    <w:rsid w:val="007C26AB"/>
    <w:rsid w:val="007C26DD"/>
    <w:rsid w:val="007C27FC"/>
    <w:rsid w:val="007C2845"/>
    <w:rsid w:val="007C28B4"/>
    <w:rsid w:val="007C28B7"/>
    <w:rsid w:val="007C2928"/>
    <w:rsid w:val="007C295A"/>
    <w:rsid w:val="007C2B85"/>
    <w:rsid w:val="007C2D1A"/>
    <w:rsid w:val="007C2D4A"/>
    <w:rsid w:val="007C2E18"/>
    <w:rsid w:val="007C2E66"/>
    <w:rsid w:val="007C2ED5"/>
    <w:rsid w:val="007C3017"/>
    <w:rsid w:val="007C308F"/>
    <w:rsid w:val="007C30B8"/>
    <w:rsid w:val="007C3137"/>
    <w:rsid w:val="007C320D"/>
    <w:rsid w:val="007C3237"/>
    <w:rsid w:val="007C32DB"/>
    <w:rsid w:val="007C3363"/>
    <w:rsid w:val="007C339B"/>
    <w:rsid w:val="007C339D"/>
    <w:rsid w:val="007C33DA"/>
    <w:rsid w:val="007C34EE"/>
    <w:rsid w:val="007C3535"/>
    <w:rsid w:val="007C3837"/>
    <w:rsid w:val="007C3A0C"/>
    <w:rsid w:val="007C3B49"/>
    <w:rsid w:val="007C3B93"/>
    <w:rsid w:val="007C3C5C"/>
    <w:rsid w:val="007C3C5D"/>
    <w:rsid w:val="007C3D09"/>
    <w:rsid w:val="007C411A"/>
    <w:rsid w:val="007C4188"/>
    <w:rsid w:val="007C41B1"/>
    <w:rsid w:val="007C41CC"/>
    <w:rsid w:val="007C421A"/>
    <w:rsid w:val="007C4245"/>
    <w:rsid w:val="007C43C3"/>
    <w:rsid w:val="007C43EA"/>
    <w:rsid w:val="007C44C1"/>
    <w:rsid w:val="007C44C8"/>
    <w:rsid w:val="007C4523"/>
    <w:rsid w:val="007C45E7"/>
    <w:rsid w:val="007C4612"/>
    <w:rsid w:val="007C46C6"/>
    <w:rsid w:val="007C46F3"/>
    <w:rsid w:val="007C479A"/>
    <w:rsid w:val="007C4997"/>
    <w:rsid w:val="007C49B5"/>
    <w:rsid w:val="007C49C4"/>
    <w:rsid w:val="007C4A17"/>
    <w:rsid w:val="007C4A98"/>
    <w:rsid w:val="007C4B12"/>
    <w:rsid w:val="007C4B41"/>
    <w:rsid w:val="007C4B47"/>
    <w:rsid w:val="007C4B54"/>
    <w:rsid w:val="007C4C2C"/>
    <w:rsid w:val="007C4D32"/>
    <w:rsid w:val="007C4D8B"/>
    <w:rsid w:val="007C4F1A"/>
    <w:rsid w:val="007C4FCE"/>
    <w:rsid w:val="007C502B"/>
    <w:rsid w:val="007C50D0"/>
    <w:rsid w:val="007C5123"/>
    <w:rsid w:val="007C521B"/>
    <w:rsid w:val="007C523E"/>
    <w:rsid w:val="007C52CA"/>
    <w:rsid w:val="007C535D"/>
    <w:rsid w:val="007C5363"/>
    <w:rsid w:val="007C5381"/>
    <w:rsid w:val="007C54BA"/>
    <w:rsid w:val="007C5525"/>
    <w:rsid w:val="007C556E"/>
    <w:rsid w:val="007C5582"/>
    <w:rsid w:val="007C55E6"/>
    <w:rsid w:val="007C55EC"/>
    <w:rsid w:val="007C56F9"/>
    <w:rsid w:val="007C5710"/>
    <w:rsid w:val="007C5753"/>
    <w:rsid w:val="007C5A16"/>
    <w:rsid w:val="007C5B60"/>
    <w:rsid w:val="007C5B85"/>
    <w:rsid w:val="007C5B9F"/>
    <w:rsid w:val="007C5C5D"/>
    <w:rsid w:val="007C5E6E"/>
    <w:rsid w:val="007C5ED4"/>
    <w:rsid w:val="007C5FDB"/>
    <w:rsid w:val="007C6029"/>
    <w:rsid w:val="007C6104"/>
    <w:rsid w:val="007C61A1"/>
    <w:rsid w:val="007C61CD"/>
    <w:rsid w:val="007C62A4"/>
    <w:rsid w:val="007C62B4"/>
    <w:rsid w:val="007C62EB"/>
    <w:rsid w:val="007C6316"/>
    <w:rsid w:val="007C6362"/>
    <w:rsid w:val="007C643F"/>
    <w:rsid w:val="007C645F"/>
    <w:rsid w:val="007C64F8"/>
    <w:rsid w:val="007C65C7"/>
    <w:rsid w:val="007C65CD"/>
    <w:rsid w:val="007C65EC"/>
    <w:rsid w:val="007C687A"/>
    <w:rsid w:val="007C68BA"/>
    <w:rsid w:val="007C6A5A"/>
    <w:rsid w:val="007C6A67"/>
    <w:rsid w:val="007C6A77"/>
    <w:rsid w:val="007C6B68"/>
    <w:rsid w:val="007C6C51"/>
    <w:rsid w:val="007C6D1D"/>
    <w:rsid w:val="007C6D38"/>
    <w:rsid w:val="007C6DBA"/>
    <w:rsid w:val="007C6ED2"/>
    <w:rsid w:val="007C7108"/>
    <w:rsid w:val="007C7157"/>
    <w:rsid w:val="007C71B5"/>
    <w:rsid w:val="007C732E"/>
    <w:rsid w:val="007C7379"/>
    <w:rsid w:val="007C73C3"/>
    <w:rsid w:val="007C75BF"/>
    <w:rsid w:val="007C76A5"/>
    <w:rsid w:val="007C77D8"/>
    <w:rsid w:val="007C7807"/>
    <w:rsid w:val="007C78A6"/>
    <w:rsid w:val="007C7925"/>
    <w:rsid w:val="007C7AB9"/>
    <w:rsid w:val="007C7C55"/>
    <w:rsid w:val="007C7C6B"/>
    <w:rsid w:val="007C7D78"/>
    <w:rsid w:val="007C7D98"/>
    <w:rsid w:val="007C7DEC"/>
    <w:rsid w:val="007C7F64"/>
    <w:rsid w:val="007D004E"/>
    <w:rsid w:val="007D008B"/>
    <w:rsid w:val="007D014F"/>
    <w:rsid w:val="007D0224"/>
    <w:rsid w:val="007D0236"/>
    <w:rsid w:val="007D034D"/>
    <w:rsid w:val="007D03DF"/>
    <w:rsid w:val="007D03EB"/>
    <w:rsid w:val="007D0443"/>
    <w:rsid w:val="007D0568"/>
    <w:rsid w:val="007D0636"/>
    <w:rsid w:val="007D068F"/>
    <w:rsid w:val="007D087B"/>
    <w:rsid w:val="007D08AD"/>
    <w:rsid w:val="007D090C"/>
    <w:rsid w:val="007D099B"/>
    <w:rsid w:val="007D0A94"/>
    <w:rsid w:val="007D0B58"/>
    <w:rsid w:val="007D0C46"/>
    <w:rsid w:val="007D0CE4"/>
    <w:rsid w:val="007D0DCE"/>
    <w:rsid w:val="007D0ECA"/>
    <w:rsid w:val="007D0EDD"/>
    <w:rsid w:val="007D0F26"/>
    <w:rsid w:val="007D0F41"/>
    <w:rsid w:val="007D0F9C"/>
    <w:rsid w:val="007D1089"/>
    <w:rsid w:val="007D1090"/>
    <w:rsid w:val="007D11FF"/>
    <w:rsid w:val="007D1280"/>
    <w:rsid w:val="007D1282"/>
    <w:rsid w:val="007D1284"/>
    <w:rsid w:val="007D12C1"/>
    <w:rsid w:val="007D131E"/>
    <w:rsid w:val="007D152E"/>
    <w:rsid w:val="007D1568"/>
    <w:rsid w:val="007D15A5"/>
    <w:rsid w:val="007D160F"/>
    <w:rsid w:val="007D161A"/>
    <w:rsid w:val="007D1661"/>
    <w:rsid w:val="007D1677"/>
    <w:rsid w:val="007D16D5"/>
    <w:rsid w:val="007D1962"/>
    <w:rsid w:val="007D1A14"/>
    <w:rsid w:val="007D1BFF"/>
    <w:rsid w:val="007D1C35"/>
    <w:rsid w:val="007D1CA4"/>
    <w:rsid w:val="007D1DBC"/>
    <w:rsid w:val="007D1DE7"/>
    <w:rsid w:val="007D1E5D"/>
    <w:rsid w:val="007D1E7A"/>
    <w:rsid w:val="007D1F01"/>
    <w:rsid w:val="007D1F0F"/>
    <w:rsid w:val="007D1F79"/>
    <w:rsid w:val="007D2025"/>
    <w:rsid w:val="007D2197"/>
    <w:rsid w:val="007D21F2"/>
    <w:rsid w:val="007D2241"/>
    <w:rsid w:val="007D225A"/>
    <w:rsid w:val="007D22FC"/>
    <w:rsid w:val="007D2352"/>
    <w:rsid w:val="007D264C"/>
    <w:rsid w:val="007D2659"/>
    <w:rsid w:val="007D265C"/>
    <w:rsid w:val="007D2691"/>
    <w:rsid w:val="007D28EA"/>
    <w:rsid w:val="007D2946"/>
    <w:rsid w:val="007D2C6A"/>
    <w:rsid w:val="007D2C9F"/>
    <w:rsid w:val="007D2CA1"/>
    <w:rsid w:val="007D2D16"/>
    <w:rsid w:val="007D2DBE"/>
    <w:rsid w:val="007D2DDC"/>
    <w:rsid w:val="007D3110"/>
    <w:rsid w:val="007D318F"/>
    <w:rsid w:val="007D31D1"/>
    <w:rsid w:val="007D31E5"/>
    <w:rsid w:val="007D3250"/>
    <w:rsid w:val="007D3272"/>
    <w:rsid w:val="007D3283"/>
    <w:rsid w:val="007D33B5"/>
    <w:rsid w:val="007D3519"/>
    <w:rsid w:val="007D35D9"/>
    <w:rsid w:val="007D3638"/>
    <w:rsid w:val="007D3695"/>
    <w:rsid w:val="007D38BB"/>
    <w:rsid w:val="007D38C4"/>
    <w:rsid w:val="007D3B75"/>
    <w:rsid w:val="007D3BE4"/>
    <w:rsid w:val="007D3BF2"/>
    <w:rsid w:val="007D3C57"/>
    <w:rsid w:val="007D3E21"/>
    <w:rsid w:val="007D3F3F"/>
    <w:rsid w:val="007D3FB6"/>
    <w:rsid w:val="007D4147"/>
    <w:rsid w:val="007D419B"/>
    <w:rsid w:val="007D41C3"/>
    <w:rsid w:val="007D41E7"/>
    <w:rsid w:val="007D43C6"/>
    <w:rsid w:val="007D4411"/>
    <w:rsid w:val="007D4429"/>
    <w:rsid w:val="007D448D"/>
    <w:rsid w:val="007D45D3"/>
    <w:rsid w:val="007D45F9"/>
    <w:rsid w:val="007D461C"/>
    <w:rsid w:val="007D467A"/>
    <w:rsid w:val="007D46B1"/>
    <w:rsid w:val="007D478C"/>
    <w:rsid w:val="007D478D"/>
    <w:rsid w:val="007D47A2"/>
    <w:rsid w:val="007D47AB"/>
    <w:rsid w:val="007D47BF"/>
    <w:rsid w:val="007D47CE"/>
    <w:rsid w:val="007D4809"/>
    <w:rsid w:val="007D4934"/>
    <w:rsid w:val="007D496F"/>
    <w:rsid w:val="007D4976"/>
    <w:rsid w:val="007D49BC"/>
    <w:rsid w:val="007D49D2"/>
    <w:rsid w:val="007D49DF"/>
    <w:rsid w:val="007D49EB"/>
    <w:rsid w:val="007D4BBB"/>
    <w:rsid w:val="007D4CE6"/>
    <w:rsid w:val="007D4D1C"/>
    <w:rsid w:val="007D4DA5"/>
    <w:rsid w:val="007D4EB8"/>
    <w:rsid w:val="007D4F49"/>
    <w:rsid w:val="007D4F9E"/>
    <w:rsid w:val="007D4FD9"/>
    <w:rsid w:val="007D5125"/>
    <w:rsid w:val="007D5185"/>
    <w:rsid w:val="007D51B5"/>
    <w:rsid w:val="007D52DD"/>
    <w:rsid w:val="007D53CF"/>
    <w:rsid w:val="007D5540"/>
    <w:rsid w:val="007D56FC"/>
    <w:rsid w:val="007D573B"/>
    <w:rsid w:val="007D578A"/>
    <w:rsid w:val="007D57F3"/>
    <w:rsid w:val="007D581E"/>
    <w:rsid w:val="007D582D"/>
    <w:rsid w:val="007D58BE"/>
    <w:rsid w:val="007D58DC"/>
    <w:rsid w:val="007D59FA"/>
    <w:rsid w:val="007D5C02"/>
    <w:rsid w:val="007D5C68"/>
    <w:rsid w:val="007D5CDC"/>
    <w:rsid w:val="007D5E49"/>
    <w:rsid w:val="007D5E7F"/>
    <w:rsid w:val="007D5E8F"/>
    <w:rsid w:val="007D5F16"/>
    <w:rsid w:val="007D60AE"/>
    <w:rsid w:val="007D6287"/>
    <w:rsid w:val="007D6542"/>
    <w:rsid w:val="007D657A"/>
    <w:rsid w:val="007D660A"/>
    <w:rsid w:val="007D678E"/>
    <w:rsid w:val="007D6791"/>
    <w:rsid w:val="007D6897"/>
    <w:rsid w:val="007D68B1"/>
    <w:rsid w:val="007D6990"/>
    <w:rsid w:val="007D69C6"/>
    <w:rsid w:val="007D69F4"/>
    <w:rsid w:val="007D69FF"/>
    <w:rsid w:val="007D6AA2"/>
    <w:rsid w:val="007D6B30"/>
    <w:rsid w:val="007D6BF2"/>
    <w:rsid w:val="007D6C73"/>
    <w:rsid w:val="007D6D30"/>
    <w:rsid w:val="007D6DA7"/>
    <w:rsid w:val="007D6DB2"/>
    <w:rsid w:val="007D6E53"/>
    <w:rsid w:val="007D6E76"/>
    <w:rsid w:val="007D6FAC"/>
    <w:rsid w:val="007D700C"/>
    <w:rsid w:val="007D70C2"/>
    <w:rsid w:val="007D7167"/>
    <w:rsid w:val="007D71DB"/>
    <w:rsid w:val="007D7204"/>
    <w:rsid w:val="007D722D"/>
    <w:rsid w:val="007D7331"/>
    <w:rsid w:val="007D73B6"/>
    <w:rsid w:val="007D767E"/>
    <w:rsid w:val="007D7725"/>
    <w:rsid w:val="007D775C"/>
    <w:rsid w:val="007D7764"/>
    <w:rsid w:val="007D77BE"/>
    <w:rsid w:val="007D77E9"/>
    <w:rsid w:val="007D782C"/>
    <w:rsid w:val="007D78B3"/>
    <w:rsid w:val="007D79A0"/>
    <w:rsid w:val="007D7BF2"/>
    <w:rsid w:val="007D7C99"/>
    <w:rsid w:val="007D7CCA"/>
    <w:rsid w:val="007D7D44"/>
    <w:rsid w:val="007D7D4D"/>
    <w:rsid w:val="007E0100"/>
    <w:rsid w:val="007E0139"/>
    <w:rsid w:val="007E0371"/>
    <w:rsid w:val="007E0376"/>
    <w:rsid w:val="007E0530"/>
    <w:rsid w:val="007E05BA"/>
    <w:rsid w:val="007E062E"/>
    <w:rsid w:val="007E069A"/>
    <w:rsid w:val="007E06E1"/>
    <w:rsid w:val="007E06F3"/>
    <w:rsid w:val="007E07CB"/>
    <w:rsid w:val="007E0971"/>
    <w:rsid w:val="007E0B12"/>
    <w:rsid w:val="007E0CB2"/>
    <w:rsid w:val="007E0D29"/>
    <w:rsid w:val="007E0DD7"/>
    <w:rsid w:val="007E0E0C"/>
    <w:rsid w:val="007E0E65"/>
    <w:rsid w:val="007E0E6E"/>
    <w:rsid w:val="007E0E71"/>
    <w:rsid w:val="007E0EAC"/>
    <w:rsid w:val="007E0EBA"/>
    <w:rsid w:val="007E0F58"/>
    <w:rsid w:val="007E1005"/>
    <w:rsid w:val="007E1089"/>
    <w:rsid w:val="007E1181"/>
    <w:rsid w:val="007E1187"/>
    <w:rsid w:val="007E12A2"/>
    <w:rsid w:val="007E1361"/>
    <w:rsid w:val="007E13F4"/>
    <w:rsid w:val="007E147C"/>
    <w:rsid w:val="007E1563"/>
    <w:rsid w:val="007E1564"/>
    <w:rsid w:val="007E163D"/>
    <w:rsid w:val="007E1691"/>
    <w:rsid w:val="007E16FD"/>
    <w:rsid w:val="007E173B"/>
    <w:rsid w:val="007E1807"/>
    <w:rsid w:val="007E1809"/>
    <w:rsid w:val="007E1950"/>
    <w:rsid w:val="007E19A2"/>
    <w:rsid w:val="007E1AAA"/>
    <w:rsid w:val="007E1BBC"/>
    <w:rsid w:val="007E1D18"/>
    <w:rsid w:val="007E1D93"/>
    <w:rsid w:val="007E1DD8"/>
    <w:rsid w:val="007E1E44"/>
    <w:rsid w:val="007E1E97"/>
    <w:rsid w:val="007E201C"/>
    <w:rsid w:val="007E20EA"/>
    <w:rsid w:val="007E2303"/>
    <w:rsid w:val="007E2335"/>
    <w:rsid w:val="007E23AE"/>
    <w:rsid w:val="007E244B"/>
    <w:rsid w:val="007E2479"/>
    <w:rsid w:val="007E2527"/>
    <w:rsid w:val="007E255E"/>
    <w:rsid w:val="007E257E"/>
    <w:rsid w:val="007E2627"/>
    <w:rsid w:val="007E29A4"/>
    <w:rsid w:val="007E2A2B"/>
    <w:rsid w:val="007E2A46"/>
    <w:rsid w:val="007E2A9C"/>
    <w:rsid w:val="007E2ADA"/>
    <w:rsid w:val="007E2D4A"/>
    <w:rsid w:val="007E2FA9"/>
    <w:rsid w:val="007E2FD1"/>
    <w:rsid w:val="007E30F9"/>
    <w:rsid w:val="007E31EA"/>
    <w:rsid w:val="007E326F"/>
    <w:rsid w:val="007E3385"/>
    <w:rsid w:val="007E360A"/>
    <w:rsid w:val="007E37E8"/>
    <w:rsid w:val="007E380B"/>
    <w:rsid w:val="007E38C7"/>
    <w:rsid w:val="007E3A17"/>
    <w:rsid w:val="007E3A68"/>
    <w:rsid w:val="007E3BC1"/>
    <w:rsid w:val="007E3C64"/>
    <w:rsid w:val="007E3CC6"/>
    <w:rsid w:val="007E3D36"/>
    <w:rsid w:val="007E3D6B"/>
    <w:rsid w:val="007E3DB1"/>
    <w:rsid w:val="007E3DF3"/>
    <w:rsid w:val="007E3E46"/>
    <w:rsid w:val="007E415E"/>
    <w:rsid w:val="007E4268"/>
    <w:rsid w:val="007E4288"/>
    <w:rsid w:val="007E4340"/>
    <w:rsid w:val="007E4554"/>
    <w:rsid w:val="007E462F"/>
    <w:rsid w:val="007E4773"/>
    <w:rsid w:val="007E4779"/>
    <w:rsid w:val="007E4AE9"/>
    <w:rsid w:val="007E4C0C"/>
    <w:rsid w:val="007E4C2F"/>
    <w:rsid w:val="007E4CF6"/>
    <w:rsid w:val="007E4DCE"/>
    <w:rsid w:val="007E4E64"/>
    <w:rsid w:val="007E4EC6"/>
    <w:rsid w:val="007E4F20"/>
    <w:rsid w:val="007E4F82"/>
    <w:rsid w:val="007E5045"/>
    <w:rsid w:val="007E507A"/>
    <w:rsid w:val="007E5080"/>
    <w:rsid w:val="007E511B"/>
    <w:rsid w:val="007E5132"/>
    <w:rsid w:val="007E517D"/>
    <w:rsid w:val="007E5238"/>
    <w:rsid w:val="007E53BE"/>
    <w:rsid w:val="007E53D8"/>
    <w:rsid w:val="007E558F"/>
    <w:rsid w:val="007E57D5"/>
    <w:rsid w:val="007E5919"/>
    <w:rsid w:val="007E59EB"/>
    <w:rsid w:val="007E59FA"/>
    <w:rsid w:val="007E5AC3"/>
    <w:rsid w:val="007E5AED"/>
    <w:rsid w:val="007E5B06"/>
    <w:rsid w:val="007E5B37"/>
    <w:rsid w:val="007E5B7E"/>
    <w:rsid w:val="007E5B91"/>
    <w:rsid w:val="007E5BFE"/>
    <w:rsid w:val="007E5CB9"/>
    <w:rsid w:val="007E5CCB"/>
    <w:rsid w:val="007E5D05"/>
    <w:rsid w:val="007E5D0E"/>
    <w:rsid w:val="007E5D1E"/>
    <w:rsid w:val="007E5EE2"/>
    <w:rsid w:val="007E5F09"/>
    <w:rsid w:val="007E60F0"/>
    <w:rsid w:val="007E6243"/>
    <w:rsid w:val="007E6379"/>
    <w:rsid w:val="007E6485"/>
    <w:rsid w:val="007E6507"/>
    <w:rsid w:val="007E651D"/>
    <w:rsid w:val="007E654B"/>
    <w:rsid w:val="007E674B"/>
    <w:rsid w:val="007E67A4"/>
    <w:rsid w:val="007E67C4"/>
    <w:rsid w:val="007E67CE"/>
    <w:rsid w:val="007E6965"/>
    <w:rsid w:val="007E6A42"/>
    <w:rsid w:val="007E6B11"/>
    <w:rsid w:val="007E6B1C"/>
    <w:rsid w:val="007E6BB8"/>
    <w:rsid w:val="007E6BFA"/>
    <w:rsid w:val="007E6C38"/>
    <w:rsid w:val="007E6C4B"/>
    <w:rsid w:val="007E6C65"/>
    <w:rsid w:val="007E6D2A"/>
    <w:rsid w:val="007E6D8E"/>
    <w:rsid w:val="007E6DE5"/>
    <w:rsid w:val="007E6DEB"/>
    <w:rsid w:val="007E70F8"/>
    <w:rsid w:val="007E7134"/>
    <w:rsid w:val="007E72C9"/>
    <w:rsid w:val="007E7302"/>
    <w:rsid w:val="007E7371"/>
    <w:rsid w:val="007E7389"/>
    <w:rsid w:val="007E73A8"/>
    <w:rsid w:val="007E7434"/>
    <w:rsid w:val="007E750B"/>
    <w:rsid w:val="007E75FB"/>
    <w:rsid w:val="007E7706"/>
    <w:rsid w:val="007E77F8"/>
    <w:rsid w:val="007E7814"/>
    <w:rsid w:val="007E786D"/>
    <w:rsid w:val="007E78C9"/>
    <w:rsid w:val="007E78D1"/>
    <w:rsid w:val="007E795B"/>
    <w:rsid w:val="007E79A3"/>
    <w:rsid w:val="007E7A42"/>
    <w:rsid w:val="007E7A6F"/>
    <w:rsid w:val="007E7CD2"/>
    <w:rsid w:val="007E7D03"/>
    <w:rsid w:val="007E7D34"/>
    <w:rsid w:val="007E7D3C"/>
    <w:rsid w:val="007E7D5B"/>
    <w:rsid w:val="007E7E89"/>
    <w:rsid w:val="007E7ECD"/>
    <w:rsid w:val="007F0100"/>
    <w:rsid w:val="007F0102"/>
    <w:rsid w:val="007F0237"/>
    <w:rsid w:val="007F02D9"/>
    <w:rsid w:val="007F02E6"/>
    <w:rsid w:val="007F034B"/>
    <w:rsid w:val="007F05B0"/>
    <w:rsid w:val="007F05E3"/>
    <w:rsid w:val="007F0746"/>
    <w:rsid w:val="007F0896"/>
    <w:rsid w:val="007F089B"/>
    <w:rsid w:val="007F08BE"/>
    <w:rsid w:val="007F0BC0"/>
    <w:rsid w:val="007F0C1E"/>
    <w:rsid w:val="007F0CBE"/>
    <w:rsid w:val="007F0D7C"/>
    <w:rsid w:val="007F0E7D"/>
    <w:rsid w:val="007F0F79"/>
    <w:rsid w:val="007F0F84"/>
    <w:rsid w:val="007F1076"/>
    <w:rsid w:val="007F118B"/>
    <w:rsid w:val="007F1272"/>
    <w:rsid w:val="007F1278"/>
    <w:rsid w:val="007F1370"/>
    <w:rsid w:val="007F13E6"/>
    <w:rsid w:val="007F168F"/>
    <w:rsid w:val="007F17E7"/>
    <w:rsid w:val="007F1AFD"/>
    <w:rsid w:val="007F1B29"/>
    <w:rsid w:val="007F1BF2"/>
    <w:rsid w:val="007F1C40"/>
    <w:rsid w:val="007F1D7B"/>
    <w:rsid w:val="007F1D8C"/>
    <w:rsid w:val="007F1DAA"/>
    <w:rsid w:val="007F1E19"/>
    <w:rsid w:val="007F1FAA"/>
    <w:rsid w:val="007F2007"/>
    <w:rsid w:val="007F22B4"/>
    <w:rsid w:val="007F22F2"/>
    <w:rsid w:val="007F2304"/>
    <w:rsid w:val="007F23FC"/>
    <w:rsid w:val="007F247D"/>
    <w:rsid w:val="007F2503"/>
    <w:rsid w:val="007F25A1"/>
    <w:rsid w:val="007F25DC"/>
    <w:rsid w:val="007F25EF"/>
    <w:rsid w:val="007F2617"/>
    <w:rsid w:val="007F2664"/>
    <w:rsid w:val="007F2719"/>
    <w:rsid w:val="007F2727"/>
    <w:rsid w:val="007F27EB"/>
    <w:rsid w:val="007F282C"/>
    <w:rsid w:val="007F2942"/>
    <w:rsid w:val="007F29DB"/>
    <w:rsid w:val="007F2C13"/>
    <w:rsid w:val="007F2C60"/>
    <w:rsid w:val="007F2CD6"/>
    <w:rsid w:val="007F2E76"/>
    <w:rsid w:val="007F2EFD"/>
    <w:rsid w:val="007F2F5E"/>
    <w:rsid w:val="007F2F66"/>
    <w:rsid w:val="007F31E1"/>
    <w:rsid w:val="007F3200"/>
    <w:rsid w:val="007F3425"/>
    <w:rsid w:val="007F343C"/>
    <w:rsid w:val="007F3562"/>
    <w:rsid w:val="007F3608"/>
    <w:rsid w:val="007F36C2"/>
    <w:rsid w:val="007F382A"/>
    <w:rsid w:val="007F38CF"/>
    <w:rsid w:val="007F3AEC"/>
    <w:rsid w:val="007F3E6A"/>
    <w:rsid w:val="007F3E74"/>
    <w:rsid w:val="007F3EC7"/>
    <w:rsid w:val="007F3F71"/>
    <w:rsid w:val="007F3FAC"/>
    <w:rsid w:val="007F3FF4"/>
    <w:rsid w:val="007F40E2"/>
    <w:rsid w:val="007F40F0"/>
    <w:rsid w:val="007F4161"/>
    <w:rsid w:val="007F422C"/>
    <w:rsid w:val="007F424A"/>
    <w:rsid w:val="007F4374"/>
    <w:rsid w:val="007F44C7"/>
    <w:rsid w:val="007F44CF"/>
    <w:rsid w:val="007F451A"/>
    <w:rsid w:val="007F461B"/>
    <w:rsid w:val="007F4658"/>
    <w:rsid w:val="007F4664"/>
    <w:rsid w:val="007F467D"/>
    <w:rsid w:val="007F4768"/>
    <w:rsid w:val="007F4771"/>
    <w:rsid w:val="007F48D7"/>
    <w:rsid w:val="007F49A7"/>
    <w:rsid w:val="007F4BB8"/>
    <w:rsid w:val="007F4BDA"/>
    <w:rsid w:val="007F4BEF"/>
    <w:rsid w:val="007F4D62"/>
    <w:rsid w:val="007F4E7A"/>
    <w:rsid w:val="007F4F7F"/>
    <w:rsid w:val="007F5077"/>
    <w:rsid w:val="007F51E1"/>
    <w:rsid w:val="007F5240"/>
    <w:rsid w:val="007F525E"/>
    <w:rsid w:val="007F52AB"/>
    <w:rsid w:val="007F52FD"/>
    <w:rsid w:val="007F537A"/>
    <w:rsid w:val="007F53A6"/>
    <w:rsid w:val="007F5469"/>
    <w:rsid w:val="007F5477"/>
    <w:rsid w:val="007F5628"/>
    <w:rsid w:val="007F57CF"/>
    <w:rsid w:val="007F57D1"/>
    <w:rsid w:val="007F583F"/>
    <w:rsid w:val="007F5893"/>
    <w:rsid w:val="007F5921"/>
    <w:rsid w:val="007F5A32"/>
    <w:rsid w:val="007F5C10"/>
    <w:rsid w:val="007F5CD6"/>
    <w:rsid w:val="007F5D46"/>
    <w:rsid w:val="007F5E1D"/>
    <w:rsid w:val="007F5F21"/>
    <w:rsid w:val="007F5F6A"/>
    <w:rsid w:val="007F5FDA"/>
    <w:rsid w:val="007F6027"/>
    <w:rsid w:val="007F6074"/>
    <w:rsid w:val="007F60EE"/>
    <w:rsid w:val="007F6103"/>
    <w:rsid w:val="007F6140"/>
    <w:rsid w:val="007F6245"/>
    <w:rsid w:val="007F62AB"/>
    <w:rsid w:val="007F62E9"/>
    <w:rsid w:val="007F63F0"/>
    <w:rsid w:val="007F63F1"/>
    <w:rsid w:val="007F658B"/>
    <w:rsid w:val="007F66D5"/>
    <w:rsid w:val="007F66EF"/>
    <w:rsid w:val="007F66F5"/>
    <w:rsid w:val="007F6914"/>
    <w:rsid w:val="007F6997"/>
    <w:rsid w:val="007F69D9"/>
    <w:rsid w:val="007F6A1D"/>
    <w:rsid w:val="007F6AB1"/>
    <w:rsid w:val="007F6BC1"/>
    <w:rsid w:val="007F6C12"/>
    <w:rsid w:val="007F6DB6"/>
    <w:rsid w:val="007F6DBD"/>
    <w:rsid w:val="007F6DD2"/>
    <w:rsid w:val="007F6DD5"/>
    <w:rsid w:val="007F6F25"/>
    <w:rsid w:val="007F6F28"/>
    <w:rsid w:val="007F6F5C"/>
    <w:rsid w:val="007F7108"/>
    <w:rsid w:val="007F7143"/>
    <w:rsid w:val="007F7178"/>
    <w:rsid w:val="007F71BD"/>
    <w:rsid w:val="007F7358"/>
    <w:rsid w:val="007F74F9"/>
    <w:rsid w:val="007F7622"/>
    <w:rsid w:val="007F7706"/>
    <w:rsid w:val="007F77E2"/>
    <w:rsid w:val="007F78FD"/>
    <w:rsid w:val="007F7B07"/>
    <w:rsid w:val="007F7BA4"/>
    <w:rsid w:val="007F7BD0"/>
    <w:rsid w:val="007F7C52"/>
    <w:rsid w:val="007F7CEF"/>
    <w:rsid w:val="007F7CF1"/>
    <w:rsid w:val="007F7D55"/>
    <w:rsid w:val="007F7E1D"/>
    <w:rsid w:val="007F7FE4"/>
    <w:rsid w:val="00800019"/>
    <w:rsid w:val="00800036"/>
    <w:rsid w:val="00800065"/>
    <w:rsid w:val="0080020A"/>
    <w:rsid w:val="008002D1"/>
    <w:rsid w:val="008003EF"/>
    <w:rsid w:val="008004A9"/>
    <w:rsid w:val="00800521"/>
    <w:rsid w:val="00800538"/>
    <w:rsid w:val="0080056B"/>
    <w:rsid w:val="00800658"/>
    <w:rsid w:val="0080088D"/>
    <w:rsid w:val="008008D4"/>
    <w:rsid w:val="00800922"/>
    <w:rsid w:val="00800944"/>
    <w:rsid w:val="00800983"/>
    <w:rsid w:val="00800B98"/>
    <w:rsid w:val="00800C26"/>
    <w:rsid w:val="00800C62"/>
    <w:rsid w:val="00800D89"/>
    <w:rsid w:val="00800E00"/>
    <w:rsid w:val="00800E2B"/>
    <w:rsid w:val="00800E87"/>
    <w:rsid w:val="00800EBA"/>
    <w:rsid w:val="00800EE5"/>
    <w:rsid w:val="00801085"/>
    <w:rsid w:val="0080119B"/>
    <w:rsid w:val="00801309"/>
    <w:rsid w:val="0080141A"/>
    <w:rsid w:val="00801447"/>
    <w:rsid w:val="00801755"/>
    <w:rsid w:val="008017A4"/>
    <w:rsid w:val="00801827"/>
    <w:rsid w:val="008018A9"/>
    <w:rsid w:val="00801A0C"/>
    <w:rsid w:val="00801A68"/>
    <w:rsid w:val="00801AD0"/>
    <w:rsid w:val="00801B0D"/>
    <w:rsid w:val="00801B0F"/>
    <w:rsid w:val="00801B5A"/>
    <w:rsid w:val="00801DE0"/>
    <w:rsid w:val="00801E18"/>
    <w:rsid w:val="00801E48"/>
    <w:rsid w:val="00801FE9"/>
    <w:rsid w:val="00801FFB"/>
    <w:rsid w:val="00802089"/>
    <w:rsid w:val="00802356"/>
    <w:rsid w:val="00802372"/>
    <w:rsid w:val="008023F0"/>
    <w:rsid w:val="00802452"/>
    <w:rsid w:val="008025B4"/>
    <w:rsid w:val="0080263F"/>
    <w:rsid w:val="00802665"/>
    <w:rsid w:val="00802AFD"/>
    <w:rsid w:val="00802C30"/>
    <w:rsid w:val="00802D1F"/>
    <w:rsid w:val="00802DB4"/>
    <w:rsid w:val="00802E62"/>
    <w:rsid w:val="00803121"/>
    <w:rsid w:val="00803299"/>
    <w:rsid w:val="008033B9"/>
    <w:rsid w:val="00803453"/>
    <w:rsid w:val="00803484"/>
    <w:rsid w:val="008034AE"/>
    <w:rsid w:val="008034C4"/>
    <w:rsid w:val="00803570"/>
    <w:rsid w:val="0080359C"/>
    <w:rsid w:val="008036B0"/>
    <w:rsid w:val="00803711"/>
    <w:rsid w:val="0080385A"/>
    <w:rsid w:val="0080387A"/>
    <w:rsid w:val="008039A7"/>
    <w:rsid w:val="00803A04"/>
    <w:rsid w:val="00803A09"/>
    <w:rsid w:val="00803A54"/>
    <w:rsid w:val="00803A7E"/>
    <w:rsid w:val="00803C30"/>
    <w:rsid w:val="00803DB1"/>
    <w:rsid w:val="00803EC7"/>
    <w:rsid w:val="00803FA4"/>
    <w:rsid w:val="00804034"/>
    <w:rsid w:val="00804079"/>
    <w:rsid w:val="0080452F"/>
    <w:rsid w:val="0080453E"/>
    <w:rsid w:val="008045E6"/>
    <w:rsid w:val="008046E2"/>
    <w:rsid w:val="00804833"/>
    <w:rsid w:val="0080499F"/>
    <w:rsid w:val="008049E1"/>
    <w:rsid w:val="008049FA"/>
    <w:rsid w:val="00804AB4"/>
    <w:rsid w:val="00804BED"/>
    <w:rsid w:val="00804D5C"/>
    <w:rsid w:val="00804D6F"/>
    <w:rsid w:val="00804DD0"/>
    <w:rsid w:val="00804EB8"/>
    <w:rsid w:val="00804F4D"/>
    <w:rsid w:val="00804FE3"/>
    <w:rsid w:val="00805191"/>
    <w:rsid w:val="008051A9"/>
    <w:rsid w:val="0080525C"/>
    <w:rsid w:val="0080526D"/>
    <w:rsid w:val="00805382"/>
    <w:rsid w:val="0080539C"/>
    <w:rsid w:val="0080553F"/>
    <w:rsid w:val="0080555A"/>
    <w:rsid w:val="00805579"/>
    <w:rsid w:val="00805705"/>
    <w:rsid w:val="0080576D"/>
    <w:rsid w:val="008058C6"/>
    <w:rsid w:val="008059F9"/>
    <w:rsid w:val="00805A5C"/>
    <w:rsid w:val="00805A6C"/>
    <w:rsid w:val="00805A9F"/>
    <w:rsid w:val="00805AB1"/>
    <w:rsid w:val="00805CFC"/>
    <w:rsid w:val="00805D86"/>
    <w:rsid w:val="00805FE7"/>
    <w:rsid w:val="00806031"/>
    <w:rsid w:val="00806059"/>
    <w:rsid w:val="008061FB"/>
    <w:rsid w:val="00806202"/>
    <w:rsid w:val="0080627E"/>
    <w:rsid w:val="00806295"/>
    <w:rsid w:val="00806296"/>
    <w:rsid w:val="008062CA"/>
    <w:rsid w:val="0080635C"/>
    <w:rsid w:val="008063D7"/>
    <w:rsid w:val="008064F9"/>
    <w:rsid w:val="008065F4"/>
    <w:rsid w:val="008066BD"/>
    <w:rsid w:val="00806803"/>
    <w:rsid w:val="00806984"/>
    <w:rsid w:val="008069BD"/>
    <w:rsid w:val="00806A3A"/>
    <w:rsid w:val="00806B81"/>
    <w:rsid w:val="00806B82"/>
    <w:rsid w:val="00806C27"/>
    <w:rsid w:val="00806DBA"/>
    <w:rsid w:val="00806E96"/>
    <w:rsid w:val="00807078"/>
    <w:rsid w:val="00807094"/>
    <w:rsid w:val="008070B0"/>
    <w:rsid w:val="00807117"/>
    <w:rsid w:val="00807136"/>
    <w:rsid w:val="008071CA"/>
    <w:rsid w:val="00807277"/>
    <w:rsid w:val="008074E8"/>
    <w:rsid w:val="008075B2"/>
    <w:rsid w:val="00807626"/>
    <w:rsid w:val="00807638"/>
    <w:rsid w:val="00807761"/>
    <w:rsid w:val="00807820"/>
    <w:rsid w:val="0080785B"/>
    <w:rsid w:val="00807992"/>
    <w:rsid w:val="0080799F"/>
    <w:rsid w:val="00807AA0"/>
    <w:rsid w:val="00807B0E"/>
    <w:rsid w:val="00807CFA"/>
    <w:rsid w:val="00807D06"/>
    <w:rsid w:val="00807D70"/>
    <w:rsid w:val="00807E3B"/>
    <w:rsid w:val="00807ECC"/>
    <w:rsid w:val="00807EFD"/>
    <w:rsid w:val="00810028"/>
    <w:rsid w:val="008100B6"/>
    <w:rsid w:val="008100BF"/>
    <w:rsid w:val="008101CE"/>
    <w:rsid w:val="00810330"/>
    <w:rsid w:val="008103E6"/>
    <w:rsid w:val="0081041A"/>
    <w:rsid w:val="00810438"/>
    <w:rsid w:val="00810484"/>
    <w:rsid w:val="008106BA"/>
    <w:rsid w:val="008106F1"/>
    <w:rsid w:val="00810804"/>
    <w:rsid w:val="008108A2"/>
    <w:rsid w:val="0081094B"/>
    <w:rsid w:val="00810A21"/>
    <w:rsid w:val="00810B12"/>
    <w:rsid w:val="00810C5F"/>
    <w:rsid w:val="00810D36"/>
    <w:rsid w:val="00810D81"/>
    <w:rsid w:val="00810DA9"/>
    <w:rsid w:val="00810E56"/>
    <w:rsid w:val="00810E68"/>
    <w:rsid w:val="00810F15"/>
    <w:rsid w:val="00811062"/>
    <w:rsid w:val="008110BB"/>
    <w:rsid w:val="00811170"/>
    <w:rsid w:val="00811206"/>
    <w:rsid w:val="0081124F"/>
    <w:rsid w:val="008112D9"/>
    <w:rsid w:val="0081132A"/>
    <w:rsid w:val="00811356"/>
    <w:rsid w:val="00811429"/>
    <w:rsid w:val="00811434"/>
    <w:rsid w:val="00811435"/>
    <w:rsid w:val="00811525"/>
    <w:rsid w:val="00811582"/>
    <w:rsid w:val="0081158A"/>
    <w:rsid w:val="00811680"/>
    <w:rsid w:val="008116B1"/>
    <w:rsid w:val="0081194D"/>
    <w:rsid w:val="00811B2E"/>
    <w:rsid w:val="00811CAB"/>
    <w:rsid w:val="00811D60"/>
    <w:rsid w:val="00811D9E"/>
    <w:rsid w:val="00811EB7"/>
    <w:rsid w:val="00811F1C"/>
    <w:rsid w:val="00812020"/>
    <w:rsid w:val="00812075"/>
    <w:rsid w:val="008120D1"/>
    <w:rsid w:val="00812109"/>
    <w:rsid w:val="00812184"/>
    <w:rsid w:val="008121D6"/>
    <w:rsid w:val="008122F9"/>
    <w:rsid w:val="0081234A"/>
    <w:rsid w:val="00812359"/>
    <w:rsid w:val="008123DE"/>
    <w:rsid w:val="008123E3"/>
    <w:rsid w:val="008124C8"/>
    <w:rsid w:val="00812726"/>
    <w:rsid w:val="0081279B"/>
    <w:rsid w:val="008127E5"/>
    <w:rsid w:val="0081280B"/>
    <w:rsid w:val="0081289F"/>
    <w:rsid w:val="00812945"/>
    <w:rsid w:val="008129AF"/>
    <w:rsid w:val="008129BF"/>
    <w:rsid w:val="00812A34"/>
    <w:rsid w:val="00812C6E"/>
    <w:rsid w:val="00812E64"/>
    <w:rsid w:val="00813016"/>
    <w:rsid w:val="00813133"/>
    <w:rsid w:val="008131A3"/>
    <w:rsid w:val="00813237"/>
    <w:rsid w:val="00813276"/>
    <w:rsid w:val="00813289"/>
    <w:rsid w:val="008132E5"/>
    <w:rsid w:val="008134D4"/>
    <w:rsid w:val="008136BB"/>
    <w:rsid w:val="00813736"/>
    <w:rsid w:val="00813C16"/>
    <w:rsid w:val="00813C23"/>
    <w:rsid w:val="00813C6A"/>
    <w:rsid w:val="00813D3A"/>
    <w:rsid w:val="00813DD4"/>
    <w:rsid w:val="00813DE9"/>
    <w:rsid w:val="00813E66"/>
    <w:rsid w:val="00813E6F"/>
    <w:rsid w:val="00813E88"/>
    <w:rsid w:val="00813EFE"/>
    <w:rsid w:val="00813F1E"/>
    <w:rsid w:val="00813F68"/>
    <w:rsid w:val="0081417A"/>
    <w:rsid w:val="0081419F"/>
    <w:rsid w:val="008142E0"/>
    <w:rsid w:val="008143B0"/>
    <w:rsid w:val="00814435"/>
    <w:rsid w:val="0081446E"/>
    <w:rsid w:val="00814526"/>
    <w:rsid w:val="0081454D"/>
    <w:rsid w:val="0081457A"/>
    <w:rsid w:val="00814593"/>
    <w:rsid w:val="008146C8"/>
    <w:rsid w:val="008146E3"/>
    <w:rsid w:val="008149C1"/>
    <w:rsid w:val="00814AA5"/>
    <w:rsid w:val="00814B3D"/>
    <w:rsid w:val="00814B53"/>
    <w:rsid w:val="00814BB8"/>
    <w:rsid w:val="00814C14"/>
    <w:rsid w:val="00814C27"/>
    <w:rsid w:val="00814C4A"/>
    <w:rsid w:val="00814CA3"/>
    <w:rsid w:val="00814CA6"/>
    <w:rsid w:val="00814D19"/>
    <w:rsid w:val="00814D5A"/>
    <w:rsid w:val="00814DC2"/>
    <w:rsid w:val="00814FE2"/>
    <w:rsid w:val="00815081"/>
    <w:rsid w:val="0081512F"/>
    <w:rsid w:val="00815155"/>
    <w:rsid w:val="008151AD"/>
    <w:rsid w:val="008152ED"/>
    <w:rsid w:val="0081541C"/>
    <w:rsid w:val="008154CA"/>
    <w:rsid w:val="00815526"/>
    <w:rsid w:val="00815622"/>
    <w:rsid w:val="00815650"/>
    <w:rsid w:val="0081580C"/>
    <w:rsid w:val="008158BD"/>
    <w:rsid w:val="008158EA"/>
    <w:rsid w:val="00815A31"/>
    <w:rsid w:val="00815C81"/>
    <w:rsid w:val="00815C82"/>
    <w:rsid w:val="00815D0F"/>
    <w:rsid w:val="00815D9A"/>
    <w:rsid w:val="00815DCF"/>
    <w:rsid w:val="00815E3D"/>
    <w:rsid w:val="00815E8E"/>
    <w:rsid w:val="00815EC1"/>
    <w:rsid w:val="00815F62"/>
    <w:rsid w:val="00815F77"/>
    <w:rsid w:val="00815F9F"/>
    <w:rsid w:val="00816094"/>
    <w:rsid w:val="0081609C"/>
    <w:rsid w:val="008160E9"/>
    <w:rsid w:val="00816278"/>
    <w:rsid w:val="008162A7"/>
    <w:rsid w:val="008163B6"/>
    <w:rsid w:val="00816471"/>
    <w:rsid w:val="008164BE"/>
    <w:rsid w:val="00816579"/>
    <w:rsid w:val="00816649"/>
    <w:rsid w:val="0081690A"/>
    <w:rsid w:val="00816968"/>
    <w:rsid w:val="00816A15"/>
    <w:rsid w:val="00816A6A"/>
    <w:rsid w:val="00816A90"/>
    <w:rsid w:val="00816B99"/>
    <w:rsid w:val="00816D35"/>
    <w:rsid w:val="00816D56"/>
    <w:rsid w:val="00816DCE"/>
    <w:rsid w:val="00816E06"/>
    <w:rsid w:val="00816E0D"/>
    <w:rsid w:val="00816FC6"/>
    <w:rsid w:val="0081705E"/>
    <w:rsid w:val="00817155"/>
    <w:rsid w:val="00817160"/>
    <w:rsid w:val="00817283"/>
    <w:rsid w:val="008172DC"/>
    <w:rsid w:val="008173C2"/>
    <w:rsid w:val="00817402"/>
    <w:rsid w:val="00817532"/>
    <w:rsid w:val="00817632"/>
    <w:rsid w:val="00817646"/>
    <w:rsid w:val="008177ED"/>
    <w:rsid w:val="0081786B"/>
    <w:rsid w:val="008178DE"/>
    <w:rsid w:val="008179CA"/>
    <w:rsid w:val="008179EF"/>
    <w:rsid w:val="00817A35"/>
    <w:rsid w:val="00817A9A"/>
    <w:rsid w:val="00817B79"/>
    <w:rsid w:val="00817B80"/>
    <w:rsid w:val="00817B94"/>
    <w:rsid w:val="00817E50"/>
    <w:rsid w:val="00817EC8"/>
    <w:rsid w:val="00817EF4"/>
    <w:rsid w:val="0082002E"/>
    <w:rsid w:val="00820238"/>
    <w:rsid w:val="00820325"/>
    <w:rsid w:val="00820330"/>
    <w:rsid w:val="008204E3"/>
    <w:rsid w:val="0082072B"/>
    <w:rsid w:val="00820766"/>
    <w:rsid w:val="0082087F"/>
    <w:rsid w:val="008209C7"/>
    <w:rsid w:val="00820AB2"/>
    <w:rsid w:val="00820C71"/>
    <w:rsid w:val="00820D94"/>
    <w:rsid w:val="00820E8B"/>
    <w:rsid w:val="00820F0B"/>
    <w:rsid w:val="00820F14"/>
    <w:rsid w:val="00820F3E"/>
    <w:rsid w:val="00820F54"/>
    <w:rsid w:val="00820F6E"/>
    <w:rsid w:val="00821017"/>
    <w:rsid w:val="00821032"/>
    <w:rsid w:val="00821073"/>
    <w:rsid w:val="0082108E"/>
    <w:rsid w:val="008210BD"/>
    <w:rsid w:val="008211B6"/>
    <w:rsid w:val="008211CE"/>
    <w:rsid w:val="00821216"/>
    <w:rsid w:val="008212B2"/>
    <w:rsid w:val="008212DE"/>
    <w:rsid w:val="008212FE"/>
    <w:rsid w:val="008215E4"/>
    <w:rsid w:val="00821611"/>
    <w:rsid w:val="00821985"/>
    <w:rsid w:val="008219DD"/>
    <w:rsid w:val="00821A02"/>
    <w:rsid w:val="00821A1A"/>
    <w:rsid w:val="00821AA0"/>
    <w:rsid w:val="00821BC8"/>
    <w:rsid w:val="00821C00"/>
    <w:rsid w:val="00821C88"/>
    <w:rsid w:val="00821C96"/>
    <w:rsid w:val="00821D1C"/>
    <w:rsid w:val="00821D6E"/>
    <w:rsid w:val="00821E23"/>
    <w:rsid w:val="00821E26"/>
    <w:rsid w:val="00822003"/>
    <w:rsid w:val="0082201B"/>
    <w:rsid w:val="0082212C"/>
    <w:rsid w:val="00822193"/>
    <w:rsid w:val="008222F7"/>
    <w:rsid w:val="008224A4"/>
    <w:rsid w:val="008224C9"/>
    <w:rsid w:val="008225A3"/>
    <w:rsid w:val="0082261B"/>
    <w:rsid w:val="0082268A"/>
    <w:rsid w:val="0082291E"/>
    <w:rsid w:val="008229C5"/>
    <w:rsid w:val="00822A75"/>
    <w:rsid w:val="00822AE3"/>
    <w:rsid w:val="00822AFA"/>
    <w:rsid w:val="00822BAC"/>
    <w:rsid w:val="00822C10"/>
    <w:rsid w:val="00822CD0"/>
    <w:rsid w:val="00822D23"/>
    <w:rsid w:val="00822DD4"/>
    <w:rsid w:val="00822DD7"/>
    <w:rsid w:val="00822FB8"/>
    <w:rsid w:val="00823176"/>
    <w:rsid w:val="008231D5"/>
    <w:rsid w:val="008232BA"/>
    <w:rsid w:val="0082335F"/>
    <w:rsid w:val="0082341F"/>
    <w:rsid w:val="008234D1"/>
    <w:rsid w:val="008234E4"/>
    <w:rsid w:val="00823537"/>
    <w:rsid w:val="00823552"/>
    <w:rsid w:val="00823615"/>
    <w:rsid w:val="00823715"/>
    <w:rsid w:val="0082371C"/>
    <w:rsid w:val="0082376A"/>
    <w:rsid w:val="008237AA"/>
    <w:rsid w:val="00823950"/>
    <w:rsid w:val="00823990"/>
    <w:rsid w:val="00823AD3"/>
    <w:rsid w:val="00823B31"/>
    <w:rsid w:val="00823CCF"/>
    <w:rsid w:val="00823E39"/>
    <w:rsid w:val="00823EA1"/>
    <w:rsid w:val="00823F3B"/>
    <w:rsid w:val="00823F52"/>
    <w:rsid w:val="00823F66"/>
    <w:rsid w:val="00824038"/>
    <w:rsid w:val="00824172"/>
    <w:rsid w:val="00824276"/>
    <w:rsid w:val="008242C0"/>
    <w:rsid w:val="0082453A"/>
    <w:rsid w:val="00824548"/>
    <w:rsid w:val="00824638"/>
    <w:rsid w:val="0082463E"/>
    <w:rsid w:val="00824703"/>
    <w:rsid w:val="00824754"/>
    <w:rsid w:val="008247D7"/>
    <w:rsid w:val="008249B5"/>
    <w:rsid w:val="00824A7E"/>
    <w:rsid w:val="00824C7E"/>
    <w:rsid w:val="00824CF7"/>
    <w:rsid w:val="00824D5D"/>
    <w:rsid w:val="00824D5F"/>
    <w:rsid w:val="00824DAD"/>
    <w:rsid w:val="00824DE9"/>
    <w:rsid w:val="00824E1D"/>
    <w:rsid w:val="00824FD2"/>
    <w:rsid w:val="00825062"/>
    <w:rsid w:val="00825110"/>
    <w:rsid w:val="008251A5"/>
    <w:rsid w:val="0082532C"/>
    <w:rsid w:val="00825593"/>
    <w:rsid w:val="008255B4"/>
    <w:rsid w:val="008255EA"/>
    <w:rsid w:val="0082591B"/>
    <w:rsid w:val="0082597F"/>
    <w:rsid w:val="00825A20"/>
    <w:rsid w:val="00825AC3"/>
    <w:rsid w:val="00825C85"/>
    <w:rsid w:val="00825C9F"/>
    <w:rsid w:val="00825DFC"/>
    <w:rsid w:val="00825E34"/>
    <w:rsid w:val="00825E45"/>
    <w:rsid w:val="00825E7F"/>
    <w:rsid w:val="00825F04"/>
    <w:rsid w:val="00825F28"/>
    <w:rsid w:val="00826019"/>
    <w:rsid w:val="008260F2"/>
    <w:rsid w:val="008261F7"/>
    <w:rsid w:val="0082648F"/>
    <w:rsid w:val="0082655C"/>
    <w:rsid w:val="008265B6"/>
    <w:rsid w:val="008265CA"/>
    <w:rsid w:val="0082662A"/>
    <w:rsid w:val="00826680"/>
    <w:rsid w:val="008266B7"/>
    <w:rsid w:val="00826716"/>
    <w:rsid w:val="0082694D"/>
    <w:rsid w:val="0082695B"/>
    <w:rsid w:val="008269AC"/>
    <w:rsid w:val="00826A82"/>
    <w:rsid w:val="00826BCD"/>
    <w:rsid w:val="00826D67"/>
    <w:rsid w:val="00826E55"/>
    <w:rsid w:val="00826EDF"/>
    <w:rsid w:val="00826EF2"/>
    <w:rsid w:val="00826F02"/>
    <w:rsid w:val="00827024"/>
    <w:rsid w:val="0082712E"/>
    <w:rsid w:val="0082721B"/>
    <w:rsid w:val="00827288"/>
    <w:rsid w:val="0082736C"/>
    <w:rsid w:val="00827380"/>
    <w:rsid w:val="008273E7"/>
    <w:rsid w:val="0082750C"/>
    <w:rsid w:val="0082759C"/>
    <w:rsid w:val="008276D7"/>
    <w:rsid w:val="00827797"/>
    <w:rsid w:val="008278C1"/>
    <w:rsid w:val="008278F7"/>
    <w:rsid w:val="00827AAA"/>
    <w:rsid w:val="00827BC0"/>
    <w:rsid w:val="00827C73"/>
    <w:rsid w:val="00827C97"/>
    <w:rsid w:val="00827D0E"/>
    <w:rsid w:val="00827D15"/>
    <w:rsid w:val="00827D24"/>
    <w:rsid w:val="00827E79"/>
    <w:rsid w:val="00827EDE"/>
    <w:rsid w:val="00828E0B"/>
    <w:rsid w:val="008300D4"/>
    <w:rsid w:val="00830131"/>
    <w:rsid w:val="008302C3"/>
    <w:rsid w:val="00830359"/>
    <w:rsid w:val="008303AC"/>
    <w:rsid w:val="008303BD"/>
    <w:rsid w:val="00830532"/>
    <w:rsid w:val="0083062D"/>
    <w:rsid w:val="0083068D"/>
    <w:rsid w:val="008306A4"/>
    <w:rsid w:val="008306A8"/>
    <w:rsid w:val="008306AB"/>
    <w:rsid w:val="00830722"/>
    <w:rsid w:val="00830780"/>
    <w:rsid w:val="00830937"/>
    <w:rsid w:val="00830A34"/>
    <w:rsid w:val="00830A3E"/>
    <w:rsid w:val="00830A49"/>
    <w:rsid w:val="00830B1E"/>
    <w:rsid w:val="00830B9C"/>
    <w:rsid w:val="00830DCD"/>
    <w:rsid w:val="00830E4D"/>
    <w:rsid w:val="00830FE3"/>
    <w:rsid w:val="00831027"/>
    <w:rsid w:val="00831069"/>
    <w:rsid w:val="00831233"/>
    <w:rsid w:val="00831258"/>
    <w:rsid w:val="0083127B"/>
    <w:rsid w:val="0083139F"/>
    <w:rsid w:val="0083140C"/>
    <w:rsid w:val="0083166C"/>
    <w:rsid w:val="00831739"/>
    <w:rsid w:val="008317CD"/>
    <w:rsid w:val="0083192B"/>
    <w:rsid w:val="00831950"/>
    <w:rsid w:val="008319F6"/>
    <w:rsid w:val="00831AEA"/>
    <w:rsid w:val="00831B0B"/>
    <w:rsid w:val="00831B47"/>
    <w:rsid w:val="00831BF2"/>
    <w:rsid w:val="00831C50"/>
    <w:rsid w:val="00831C6F"/>
    <w:rsid w:val="00831D1A"/>
    <w:rsid w:val="00831D88"/>
    <w:rsid w:val="00831E6F"/>
    <w:rsid w:val="00831E9B"/>
    <w:rsid w:val="00831F15"/>
    <w:rsid w:val="00831FB7"/>
    <w:rsid w:val="008320A9"/>
    <w:rsid w:val="00832141"/>
    <w:rsid w:val="00832155"/>
    <w:rsid w:val="0083218D"/>
    <w:rsid w:val="0083224C"/>
    <w:rsid w:val="0083226F"/>
    <w:rsid w:val="00832332"/>
    <w:rsid w:val="008323D3"/>
    <w:rsid w:val="00832412"/>
    <w:rsid w:val="00832433"/>
    <w:rsid w:val="008325E7"/>
    <w:rsid w:val="008326BE"/>
    <w:rsid w:val="0083279F"/>
    <w:rsid w:val="008328A0"/>
    <w:rsid w:val="00832956"/>
    <w:rsid w:val="00832957"/>
    <w:rsid w:val="008329CC"/>
    <w:rsid w:val="00832A20"/>
    <w:rsid w:val="00832A9D"/>
    <w:rsid w:val="00832B15"/>
    <w:rsid w:val="00832C47"/>
    <w:rsid w:val="00832C5B"/>
    <w:rsid w:val="00832C65"/>
    <w:rsid w:val="00832CC0"/>
    <w:rsid w:val="00832D88"/>
    <w:rsid w:val="00832DAC"/>
    <w:rsid w:val="00832DBA"/>
    <w:rsid w:val="00832E14"/>
    <w:rsid w:val="00832E50"/>
    <w:rsid w:val="00832E6F"/>
    <w:rsid w:val="00832E82"/>
    <w:rsid w:val="00832FDB"/>
    <w:rsid w:val="00833113"/>
    <w:rsid w:val="008332A3"/>
    <w:rsid w:val="00833386"/>
    <w:rsid w:val="00833587"/>
    <w:rsid w:val="0083369A"/>
    <w:rsid w:val="008336C8"/>
    <w:rsid w:val="00833758"/>
    <w:rsid w:val="008337E5"/>
    <w:rsid w:val="00833817"/>
    <w:rsid w:val="008338C1"/>
    <w:rsid w:val="00833939"/>
    <w:rsid w:val="008339B2"/>
    <w:rsid w:val="00833A3E"/>
    <w:rsid w:val="00833B52"/>
    <w:rsid w:val="00833B84"/>
    <w:rsid w:val="00833BED"/>
    <w:rsid w:val="00833BFC"/>
    <w:rsid w:val="00833D4C"/>
    <w:rsid w:val="00833DBB"/>
    <w:rsid w:val="00833E0D"/>
    <w:rsid w:val="00833EB9"/>
    <w:rsid w:val="00833EBC"/>
    <w:rsid w:val="00833EC1"/>
    <w:rsid w:val="00833EDF"/>
    <w:rsid w:val="00833F9D"/>
    <w:rsid w:val="00834001"/>
    <w:rsid w:val="00834031"/>
    <w:rsid w:val="008341B5"/>
    <w:rsid w:val="0083424B"/>
    <w:rsid w:val="0083433A"/>
    <w:rsid w:val="0083433E"/>
    <w:rsid w:val="008345BB"/>
    <w:rsid w:val="008345F8"/>
    <w:rsid w:val="0083460A"/>
    <w:rsid w:val="0083460C"/>
    <w:rsid w:val="00834678"/>
    <w:rsid w:val="00834753"/>
    <w:rsid w:val="00834757"/>
    <w:rsid w:val="008347DA"/>
    <w:rsid w:val="00834905"/>
    <w:rsid w:val="00834A74"/>
    <w:rsid w:val="00834E7E"/>
    <w:rsid w:val="00834EA8"/>
    <w:rsid w:val="00834F56"/>
    <w:rsid w:val="00835292"/>
    <w:rsid w:val="008352C0"/>
    <w:rsid w:val="00835409"/>
    <w:rsid w:val="00835488"/>
    <w:rsid w:val="00835491"/>
    <w:rsid w:val="00835577"/>
    <w:rsid w:val="008355E4"/>
    <w:rsid w:val="00835681"/>
    <w:rsid w:val="0083572E"/>
    <w:rsid w:val="008358DD"/>
    <w:rsid w:val="0083594B"/>
    <w:rsid w:val="00835968"/>
    <w:rsid w:val="00835A89"/>
    <w:rsid w:val="00835CCF"/>
    <w:rsid w:val="00835E89"/>
    <w:rsid w:val="00835E9A"/>
    <w:rsid w:val="00835E9D"/>
    <w:rsid w:val="00835EBC"/>
    <w:rsid w:val="00835F1F"/>
    <w:rsid w:val="00835F40"/>
    <w:rsid w:val="00835FB8"/>
    <w:rsid w:val="00836008"/>
    <w:rsid w:val="00836043"/>
    <w:rsid w:val="0083608A"/>
    <w:rsid w:val="00836235"/>
    <w:rsid w:val="00836362"/>
    <w:rsid w:val="008363C4"/>
    <w:rsid w:val="008363F4"/>
    <w:rsid w:val="0083642F"/>
    <w:rsid w:val="008364C3"/>
    <w:rsid w:val="00836515"/>
    <w:rsid w:val="00836650"/>
    <w:rsid w:val="0083666D"/>
    <w:rsid w:val="0083667D"/>
    <w:rsid w:val="00836791"/>
    <w:rsid w:val="00836886"/>
    <w:rsid w:val="008368B6"/>
    <w:rsid w:val="008368D9"/>
    <w:rsid w:val="008369E7"/>
    <w:rsid w:val="00836B1C"/>
    <w:rsid w:val="00836B60"/>
    <w:rsid w:val="00836BC5"/>
    <w:rsid w:val="00836CDF"/>
    <w:rsid w:val="00836D61"/>
    <w:rsid w:val="00836D6B"/>
    <w:rsid w:val="00836D8A"/>
    <w:rsid w:val="00836EC1"/>
    <w:rsid w:val="00836F98"/>
    <w:rsid w:val="008370CF"/>
    <w:rsid w:val="008371D1"/>
    <w:rsid w:val="008371F3"/>
    <w:rsid w:val="0083722B"/>
    <w:rsid w:val="008373C5"/>
    <w:rsid w:val="008373F0"/>
    <w:rsid w:val="0083747D"/>
    <w:rsid w:val="008374B1"/>
    <w:rsid w:val="0083756C"/>
    <w:rsid w:val="00837571"/>
    <w:rsid w:val="0083758A"/>
    <w:rsid w:val="008375ED"/>
    <w:rsid w:val="008375FC"/>
    <w:rsid w:val="00837803"/>
    <w:rsid w:val="0083799B"/>
    <w:rsid w:val="00837B19"/>
    <w:rsid w:val="00837CDF"/>
    <w:rsid w:val="00837D0A"/>
    <w:rsid w:val="00837D2E"/>
    <w:rsid w:val="00837E41"/>
    <w:rsid w:val="00837E95"/>
    <w:rsid w:val="00837F4D"/>
    <w:rsid w:val="00840033"/>
    <w:rsid w:val="008400AD"/>
    <w:rsid w:val="0084011C"/>
    <w:rsid w:val="00840185"/>
    <w:rsid w:val="0084022E"/>
    <w:rsid w:val="008403BA"/>
    <w:rsid w:val="00840444"/>
    <w:rsid w:val="0084050B"/>
    <w:rsid w:val="008406F1"/>
    <w:rsid w:val="00840753"/>
    <w:rsid w:val="0084081B"/>
    <w:rsid w:val="00840A53"/>
    <w:rsid w:val="00840AA4"/>
    <w:rsid w:val="00840AF3"/>
    <w:rsid w:val="00840B5F"/>
    <w:rsid w:val="00840D52"/>
    <w:rsid w:val="00840EC2"/>
    <w:rsid w:val="00841034"/>
    <w:rsid w:val="0084106C"/>
    <w:rsid w:val="00841082"/>
    <w:rsid w:val="008410D4"/>
    <w:rsid w:val="00841103"/>
    <w:rsid w:val="00841199"/>
    <w:rsid w:val="0084119A"/>
    <w:rsid w:val="008411D6"/>
    <w:rsid w:val="008411EF"/>
    <w:rsid w:val="00841287"/>
    <w:rsid w:val="00841316"/>
    <w:rsid w:val="00841325"/>
    <w:rsid w:val="00841377"/>
    <w:rsid w:val="00841414"/>
    <w:rsid w:val="00841659"/>
    <w:rsid w:val="00841933"/>
    <w:rsid w:val="00841977"/>
    <w:rsid w:val="00841A70"/>
    <w:rsid w:val="00841AC5"/>
    <w:rsid w:val="00841AD8"/>
    <w:rsid w:val="00841ADB"/>
    <w:rsid w:val="00841B52"/>
    <w:rsid w:val="00841BAD"/>
    <w:rsid w:val="00841BC8"/>
    <w:rsid w:val="00841C0A"/>
    <w:rsid w:val="00841CB5"/>
    <w:rsid w:val="00841CE8"/>
    <w:rsid w:val="00841DFD"/>
    <w:rsid w:val="00841FED"/>
    <w:rsid w:val="0084204D"/>
    <w:rsid w:val="00842190"/>
    <w:rsid w:val="008421E9"/>
    <w:rsid w:val="00842314"/>
    <w:rsid w:val="008423A3"/>
    <w:rsid w:val="00842489"/>
    <w:rsid w:val="00842518"/>
    <w:rsid w:val="008425AD"/>
    <w:rsid w:val="00842643"/>
    <w:rsid w:val="008426CF"/>
    <w:rsid w:val="00842708"/>
    <w:rsid w:val="0084272E"/>
    <w:rsid w:val="0084273E"/>
    <w:rsid w:val="0084281E"/>
    <w:rsid w:val="00842835"/>
    <w:rsid w:val="008429E8"/>
    <w:rsid w:val="00842A9B"/>
    <w:rsid w:val="00842AE7"/>
    <w:rsid w:val="00842BC0"/>
    <w:rsid w:val="00842C2A"/>
    <w:rsid w:val="00842C8D"/>
    <w:rsid w:val="00842D66"/>
    <w:rsid w:val="00842D6E"/>
    <w:rsid w:val="00842E89"/>
    <w:rsid w:val="00842ED1"/>
    <w:rsid w:val="00842FF0"/>
    <w:rsid w:val="00843095"/>
    <w:rsid w:val="008431EC"/>
    <w:rsid w:val="00843425"/>
    <w:rsid w:val="00843470"/>
    <w:rsid w:val="008434F1"/>
    <w:rsid w:val="0084351B"/>
    <w:rsid w:val="008435BA"/>
    <w:rsid w:val="008435CF"/>
    <w:rsid w:val="00843745"/>
    <w:rsid w:val="00843755"/>
    <w:rsid w:val="00843808"/>
    <w:rsid w:val="00843BCA"/>
    <w:rsid w:val="00843BD3"/>
    <w:rsid w:val="00843BFB"/>
    <w:rsid w:val="00843C5A"/>
    <w:rsid w:val="00843E55"/>
    <w:rsid w:val="00843FAA"/>
    <w:rsid w:val="0084415C"/>
    <w:rsid w:val="0084417B"/>
    <w:rsid w:val="00844597"/>
    <w:rsid w:val="00844671"/>
    <w:rsid w:val="00844706"/>
    <w:rsid w:val="008448BB"/>
    <w:rsid w:val="00844954"/>
    <w:rsid w:val="0084499C"/>
    <w:rsid w:val="00844A02"/>
    <w:rsid w:val="00844D80"/>
    <w:rsid w:val="00844E84"/>
    <w:rsid w:val="00844F9E"/>
    <w:rsid w:val="00844FA7"/>
    <w:rsid w:val="008450B5"/>
    <w:rsid w:val="00845122"/>
    <w:rsid w:val="0084516E"/>
    <w:rsid w:val="00845186"/>
    <w:rsid w:val="0084533A"/>
    <w:rsid w:val="00845460"/>
    <w:rsid w:val="008454CC"/>
    <w:rsid w:val="008456A4"/>
    <w:rsid w:val="008456F5"/>
    <w:rsid w:val="00845A62"/>
    <w:rsid w:val="00845A68"/>
    <w:rsid w:val="00845AAF"/>
    <w:rsid w:val="00845AC1"/>
    <w:rsid w:val="00845B6D"/>
    <w:rsid w:val="00845BA0"/>
    <w:rsid w:val="00845BFC"/>
    <w:rsid w:val="00845D90"/>
    <w:rsid w:val="00845DA1"/>
    <w:rsid w:val="00845E35"/>
    <w:rsid w:val="00845E60"/>
    <w:rsid w:val="00845FD2"/>
    <w:rsid w:val="0084609F"/>
    <w:rsid w:val="00846153"/>
    <w:rsid w:val="00846266"/>
    <w:rsid w:val="00846395"/>
    <w:rsid w:val="00846521"/>
    <w:rsid w:val="008465FF"/>
    <w:rsid w:val="00846874"/>
    <w:rsid w:val="008468D6"/>
    <w:rsid w:val="008468E8"/>
    <w:rsid w:val="00846990"/>
    <w:rsid w:val="008469A8"/>
    <w:rsid w:val="008469AA"/>
    <w:rsid w:val="00846A9D"/>
    <w:rsid w:val="00846AD3"/>
    <w:rsid w:val="00846BD0"/>
    <w:rsid w:val="00846C1D"/>
    <w:rsid w:val="00846C77"/>
    <w:rsid w:val="00846CB2"/>
    <w:rsid w:val="00846CB5"/>
    <w:rsid w:val="00846D55"/>
    <w:rsid w:val="00846E22"/>
    <w:rsid w:val="00846EEF"/>
    <w:rsid w:val="00846F6F"/>
    <w:rsid w:val="0084700D"/>
    <w:rsid w:val="008471EB"/>
    <w:rsid w:val="008471F1"/>
    <w:rsid w:val="00847279"/>
    <w:rsid w:val="008472CE"/>
    <w:rsid w:val="00847308"/>
    <w:rsid w:val="008473FE"/>
    <w:rsid w:val="00847473"/>
    <w:rsid w:val="0084747F"/>
    <w:rsid w:val="00847685"/>
    <w:rsid w:val="00847756"/>
    <w:rsid w:val="008479B0"/>
    <w:rsid w:val="00847A70"/>
    <w:rsid w:val="00847ACB"/>
    <w:rsid w:val="00847AE5"/>
    <w:rsid w:val="00847C22"/>
    <w:rsid w:val="00847C76"/>
    <w:rsid w:val="00847CF4"/>
    <w:rsid w:val="00847D95"/>
    <w:rsid w:val="00847DBD"/>
    <w:rsid w:val="00847E09"/>
    <w:rsid w:val="00847EC6"/>
    <w:rsid w:val="00847F05"/>
    <w:rsid w:val="00847F92"/>
    <w:rsid w:val="00847FF0"/>
    <w:rsid w:val="0085013D"/>
    <w:rsid w:val="008501C1"/>
    <w:rsid w:val="008501E0"/>
    <w:rsid w:val="0085020B"/>
    <w:rsid w:val="0085025E"/>
    <w:rsid w:val="008502FA"/>
    <w:rsid w:val="0085036E"/>
    <w:rsid w:val="0085039F"/>
    <w:rsid w:val="008503FE"/>
    <w:rsid w:val="0085056D"/>
    <w:rsid w:val="00850780"/>
    <w:rsid w:val="008507DD"/>
    <w:rsid w:val="00850927"/>
    <w:rsid w:val="00850A91"/>
    <w:rsid w:val="00850B46"/>
    <w:rsid w:val="00850B6D"/>
    <w:rsid w:val="00850B7A"/>
    <w:rsid w:val="00850C0F"/>
    <w:rsid w:val="00850F53"/>
    <w:rsid w:val="00850F57"/>
    <w:rsid w:val="00850F88"/>
    <w:rsid w:val="00850FC3"/>
    <w:rsid w:val="008510E1"/>
    <w:rsid w:val="008510EA"/>
    <w:rsid w:val="00851156"/>
    <w:rsid w:val="008511B2"/>
    <w:rsid w:val="008513C2"/>
    <w:rsid w:val="00851507"/>
    <w:rsid w:val="0085150C"/>
    <w:rsid w:val="0085155D"/>
    <w:rsid w:val="008516DE"/>
    <w:rsid w:val="0085173B"/>
    <w:rsid w:val="0085188B"/>
    <w:rsid w:val="0085194B"/>
    <w:rsid w:val="008519C8"/>
    <w:rsid w:val="00851AA2"/>
    <w:rsid w:val="00851B64"/>
    <w:rsid w:val="00851C88"/>
    <w:rsid w:val="00851D2E"/>
    <w:rsid w:val="00851E24"/>
    <w:rsid w:val="00851F33"/>
    <w:rsid w:val="00851FD0"/>
    <w:rsid w:val="00851FD1"/>
    <w:rsid w:val="00852012"/>
    <w:rsid w:val="00852016"/>
    <w:rsid w:val="0085204D"/>
    <w:rsid w:val="008520BC"/>
    <w:rsid w:val="00852147"/>
    <w:rsid w:val="0085222E"/>
    <w:rsid w:val="0085223F"/>
    <w:rsid w:val="00852412"/>
    <w:rsid w:val="0085255C"/>
    <w:rsid w:val="0085258B"/>
    <w:rsid w:val="008525CA"/>
    <w:rsid w:val="00852637"/>
    <w:rsid w:val="008526F8"/>
    <w:rsid w:val="0085272F"/>
    <w:rsid w:val="008527B8"/>
    <w:rsid w:val="0085288B"/>
    <w:rsid w:val="00852B22"/>
    <w:rsid w:val="00852BD8"/>
    <w:rsid w:val="00852C5C"/>
    <w:rsid w:val="00852D3D"/>
    <w:rsid w:val="00852DEF"/>
    <w:rsid w:val="00852DFE"/>
    <w:rsid w:val="00852EA4"/>
    <w:rsid w:val="00852F25"/>
    <w:rsid w:val="00853033"/>
    <w:rsid w:val="00853160"/>
    <w:rsid w:val="00853391"/>
    <w:rsid w:val="00853618"/>
    <w:rsid w:val="008537F7"/>
    <w:rsid w:val="0085390A"/>
    <w:rsid w:val="00853A3E"/>
    <w:rsid w:val="00853A9F"/>
    <w:rsid w:val="00853B15"/>
    <w:rsid w:val="00853B97"/>
    <w:rsid w:val="00853BBC"/>
    <w:rsid w:val="00853C17"/>
    <w:rsid w:val="00853D3E"/>
    <w:rsid w:val="00853DA2"/>
    <w:rsid w:val="00853DB9"/>
    <w:rsid w:val="008542A2"/>
    <w:rsid w:val="008543A7"/>
    <w:rsid w:val="0085442A"/>
    <w:rsid w:val="0085446A"/>
    <w:rsid w:val="0085447D"/>
    <w:rsid w:val="008545EC"/>
    <w:rsid w:val="00854601"/>
    <w:rsid w:val="00854616"/>
    <w:rsid w:val="00854797"/>
    <w:rsid w:val="008548F8"/>
    <w:rsid w:val="008549C3"/>
    <w:rsid w:val="00854A05"/>
    <w:rsid w:val="00854B1F"/>
    <w:rsid w:val="00854B27"/>
    <w:rsid w:val="00854B6B"/>
    <w:rsid w:val="00854B86"/>
    <w:rsid w:val="00854B95"/>
    <w:rsid w:val="00854C2C"/>
    <w:rsid w:val="00854C53"/>
    <w:rsid w:val="00854D04"/>
    <w:rsid w:val="00854E0B"/>
    <w:rsid w:val="00854E73"/>
    <w:rsid w:val="00854E8C"/>
    <w:rsid w:val="00854F52"/>
    <w:rsid w:val="00855036"/>
    <w:rsid w:val="00855154"/>
    <w:rsid w:val="008552D4"/>
    <w:rsid w:val="0085532B"/>
    <w:rsid w:val="0085548E"/>
    <w:rsid w:val="008554DA"/>
    <w:rsid w:val="008556FC"/>
    <w:rsid w:val="008559AD"/>
    <w:rsid w:val="008559F4"/>
    <w:rsid w:val="00855A43"/>
    <w:rsid w:val="00855AAB"/>
    <w:rsid w:val="00855AC0"/>
    <w:rsid w:val="00855BBB"/>
    <w:rsid w:val="00855BC7"/>
    <w:rsid w:val="00855C77"/>
    <w:rsid w:val="00855CD8"/>
    <w:rsid w:val="00855E22"/>
    <w:rsid w:val="00855F3A"/>
    <w:rsid w:val="00855FB9"/>
    <w:rsid w:val="00855FE5"/>
    <w:rsid w:val="00856089"/>
    <w:rsid w:val="008560B2"/>
    <w:rsid w:val="008560F6"/>
    <w:rsid w:val="008561D1"/>
    <w:rsid w:val="00856277"/>
    <w:rsid w:val="00856552"/>
    <w:rsid w:val="00856580"/>
    <w:rsid w:val="00856774"/>
    <w:rsid w:val="00856780"/>
    <w:rsid w:val="008568AA"/>
    <w:rsid w:val="00856A2E"/>
    <w:rsid w:val="00856A4F"/>
    <w:rsid w:val="00856A61"/>
    <w:rsid w:val="00856AD2"/>
    <w:rsid w:val="00856BEE"/>
    <w:rsid w:val="00856C43"/>
    <w:rsid w:val="00856C74"/>
    <w:rsid w:val="00856D26"/>
    <w:rsid w:val="00856D7E"/>
    <w:rsid w:val="00856DAD"/>
    <w:rsid w:val="00856E2A"/>
    <w:rsid w:val="00856EBD"/>
    <w:rsid w:val="00856EE1"/>
    <w:rsid w:val="00856F7E"/>
    <w:rsid w:val="0085703D"/>
    <w:rsid w:val="008570FB"/>
    <w:rsid w:val="00857133"/>
    <w:rsid w:val="008571C2"/>
    <w:rsid w:val="008572AA"/>
    <w:rsid w:val="008573B4"/>
    <w:rsid w:val="008573E5"/>
    <w:rsid w:val="0085745C"/>
    <w:rsid w:val="00857591"/>
    <w:rsid w:val="008575DD"/>
    <w:rsid w:val="008576F4"/>
    <w:rsid w:val="00857766"/>
    <w:rsid w:val="0085781E"/>
    <w:rsid w:val="0085791B"/>
    <w:rsid w:val="00857936"/>
    <w:rsid w:val="008579FA"/>
    <w:rsid w:val="008579FC"/>
    <w:rsid w:val="00857A54"/>
    <w:rsid w:val="00857B09"/>
    <w:rsid w:val="00857B59"/>
    <w:rsid w:val="00857C42"/>
    <w:rsid w:val="00857EB7"/>
    <w:rsid w:val="00857F22"/>
    <w:rsid w:val="00857F7D"/>
    <w:rsid w:val="00857FA2"/>
    <w:rsid w:val="008600A5"/>
    <w:rsid w:val="0086022F"/>
    <w:rsid w:val="008603D7"/>
    <w:rsid w:val="008603F9"/>
    <w:rsid w:val="0086040A"/>
    <w:rsid w:val="0086056B"/>
    <w:rsid w:val="0086062F"/>
    <w:rsid w:val="0086072F"/>
    <w:rsid w:val="00860790"/>
    <w:rsid w:val="008607B5"/>
    <w:rsid w:val="00860856"/>
    <w:rsid w:val="0086089A"/>
    <w:rsid w:val="00860944"/>
    <w:rsid w:val="00860989"/>
    <w:rsid w:val="008609EC"/>
    <w:rsid w:val="00860A06"/>
    <w:rsid w:val="00860C1A"/>
    <w:rsid w:val="00860C56"/>
    <w:rsid w:val="00860D20"/>
    <w:rsid w:val="00860D6E"/>
    <w:rsid w:val="00860D9C"/>
    <w:rsid w:val="00860E04"/>
    <w:rsid w:val="00860E2E"/>
    <w:rsid w:val="00860EF1"/>
    <w:rsid w:val="0086117A"/>
    <w:rsid w:val="008611A5"/>
    <w:rsid w:val="008611D0"/>
    <w:rsid w:val="008611FA"/>
    <w:rsid w:val="0086132E"/>
    <w:rsid w:val="00861393"/>
    <w:rsid w:val="0086139B"/>
    <w:rsid w:val="008613C2"/>
    <w:rsid w:val="008613F4"/>
    <w:rsid w:val="0086145B"/>
    <w:rsid w:val="008615FA"/>
    <w:rsid w:val="00861690"/>
    <w:rsid w:val="008616D9"/>
    <w:rsid w:val="0086172B"/>
    <w:rsid w:val="00861881"/>
    <w:rsid w:val="0086189F"/>
    <w:rsid w:val="008619D9"/>
    <w:rsid w:val="00861B17"/>
    <w:rsid w:val="00861BE1"/>
    <w:rsid w:val="00861D07"/>
    <w:rsid w:val="00861D5A"/>
    <w:rsid w:val="00861F1D"/>
    <w:rsid w:val="00862079"/>
    <w:rsid w:val="00862119"/>
    <w:rsid w:val="00862135"/>
    <w:rsid w:val="00862136"/>
    <w:rsid w:val="00862190"/>
    <w:rsid w:val="008621F8"/>
    <w:rsid w:val="00862301"/>
    <w:rsid w:val="00862353"/>
    <w:rsid w:val="0086240E"/>
    <w:rsid w:val="008624E6"/>
    <w:rsid w:val="008625CD"/>
    <w:rsid w:val="008626F5"/>
    <w:rsid w:val="00862705"/>
    <w:rsid w:val="0086273E"/>
    <w:rsid w:val="00862769"/>
    <w:rsid w:val="0086285D"/>
    <w:rsid w:val="008628C1"/>
    <w:rsid w:val="008628D5"/>
    <w:rsid w:val="00862946"/>
    <w:rsid w:val="00862A9A"/>
    <w:rsid w:val="00862AAF"/>
    <w:rsid w:val="00862B0F"/>
    <w:rsid w:val="00862C5D"/>
    <w:rsid w:val="00862CEF"/>
    <w:rsid w:val="00862D0D"/>
    <w:rsid w:val="00862D68"/>
    <w:rsid w:val="00862DBD"/>
    <w:rsid w:val="00862DC4"/>
    <w:rsid w:val="00862F32"/>
    <w:rsid w:val="00862F4D"/>
    <w:rsid w:val="00863045"/>
    <w:rsid w:val="008630A3"/>
    <w:rsid w:val="00863215"/>
    <w:rsid w:val="00863227"/>
    <w:rsid w:val="00863338"/>
    <w:rsid w:val="008634D1"/>
    <w:rsid w:val="0086350F"/>
    <w:rsid w:val="00863550"/>
    <w:rsid w:val="0086356B"/>
    <w:rsid w:val="008635BD"/>
    <w:rsid w:val="00863715"/>
    <w:rsid w:val="00863755"/>
    <w:rsid w:val="008637AE"/>
    <w:rsid w:val="008637B7"/>
    <w:rsid w:val="008637C5"/>
    <w:rsid w:val="0086385C"/>
    <w:rsid w:val="00863A6C"/>
    <w:rsid w:val="00863AB1"/>
    <w:rsid w:val="00863B24"/>
    <w:rsid w:val="00863B49"/>
    <w:rsid w:val="00863C33"/>
    <w:rsid w:val="00863C7C"/>
    <w:rsid w:val="00863DF6"/>
    <w:rsid w:val="00863EC6"/>
    <w:rsid w:val="00863ECE"/>
    <w:rsid w:val="00863FFB"/>
    <w:rsid w:val="008640B8"/>
    <w:rsid w:val="00864127"/>
    <w:rsid w:val="008641FF"/>
    <w:rsid w:val="0086428B"/>
    <w:rsid w:val="00864352"/>
    <w:rsid w:val="008643A3"/>
    <w:rsid w:val="008643AF"/>
    <w:rsid w:val="0086443B"/>
    <w:rsid w:val="00864489"/>
    <w:rsid w:val="008644DD"/>
    <w:rsid w:val="008646B2"/>
    <w:rsid w:val="00864759"/>
    <w:rsid w:val="00864958"/>
    <w:rsid w:val="00864A29"/>
    <w:rsid w:val="00864D51"/>
    <w:rsid w:val="00864DBE"/>
    <w:rsid w:val="00864E32"/>
    <w:rsid w:val="00864F2E"/>
    <w:rsid w:val="00864F92"/>
    <w:rsid w:val="00864FAF"/>
    <w:rsid w:val="00865163"/>
    <w:rsid w:val="00865258"/>
    <w:rsid w:val="008652CC"/>
    <w:rsid w:val="00865429"/>
    <w:rsid w:val="008654BA"/>
    <w:rsid w:val="008654EA"/>
    <w:rsid w:val="00865542"/>
    <w:rsid w:val="0086559B"/>
    <w:rsid w:val="0086579B"/>
    <w:rsid w:val="0086585E"/>
    <w:rsid w:val="008658B5"/>
    <w:rsid w:val="008658F4"/>
    <w:rsid w:val="0086590F"/>
    <w:rsid w:val="008659ED"/>
    <w:rsid w:val="00865B0B"/>
    <w:rsid w:val="00865B13"/>
    <w:rsid w:val="00865C0C"/>
    <w:rsid w:val="00865CCB"/>
    <w:rsid w:val="00865CF1"/>
    <w:rsid w:val="00865D1A"/>
    <w:rsid w:val="00865D97"/>
    <w:rsid w:val="00865EB8"/>
    <w:rsid w:val="00865F4B"/>
    <w:rsid w:val="00865F73"/>
    <w:rsid w:val="00866027"/>
    <w:rsid w:val="0086615E"/>
    <w:rsid w:val="008661A2"/>
    <w:rsid w:val="00866307"/>
    <w:rsid w:val="0086631D"/>
    <w:rsid w:val="00866477"/>
    <w:rsid w:val="008664C5"/>
    <w:rsid w:val="00866784"/>
    <w:rsid w:val="008669CB"/>
    <w:rsid w:val="00866A94"/>
    <w:rsid w:val="00866AF4"/>
    <w:rsid w:val="00866B23"/>
    <w:rsid w:val="00866BBD"/>
    <w:rsid w:val="00866C18"/>
    <w:rsid w:val="00866C88"/>
    <w:rsid w:val="00866D77"/>
    <w:rsid w:val="00866DDD"/>
    <w:rsid w:val="0086704F"/>
    <w:rsid w:val="008670EC"/>
    <w:rsid w:val="0086715D"/>
    <w:rsid w:val="00867213"/>
    <w:rsid w:val="00867313"/>
    <w:rsid w:val="00867408"/>
    <w:rsid w:val="00867502"/>
    <w:rsid w:val="00867506"/>
    <w:rsid w:val="00867560"/>
    <w:rsid w:val="00867596"/>
    <w:rsid w:val="008676FD"/>
    <w:rsid w:val="00867708"/>
    <w:rsid w:val="0086792E"/>
    <w:rsid w:val="008679AB"/>
    <w:rsid w:val="00867A2D"/>
    <w:rsid w:val="00867A51"/>
    <w:rsid w:val="00867B42"/>
    <w:rsid w:val="00867BC7"/>
    <w:rsid w:val="00867BFB"/>
    <w:rsid w:val="00867D3B"/>
    <w:rsid w:val="00867D99"/>
    <w:rsid w:val="00867DFB"/>
    <w:rsid w:val="00867E45"/>
    <w:rsid w:val="00867F1E"/>
    <w:rsid w:val="00867F6E"/>
    <w:rsid w:val="008700B3"/>
    <w:rsid w:val="0087011D"/>
    <w:rsid w:val="0087017E"/>
    <w:rsid w:val="008701BB"/>
    <w:rsid w:val="008702F3"/>
    <w:rsid w:val="008703F9"/>
    <w:rsid w:val="008704BC"/>
    <w:rsid w:val="00870508"/>
    <w:rsid w:val="008705DD"/>
    <w:rsid w:val="00870711"/>
    <w:rsid w:val="0087077B"/>
    <w:rsid w:val="00870786"/>
    <w:rsid w:val="008708B3"/>
    <w:rsid w:val="00870915"/>
    <w:rsid w:val="0087092D"/>
    <w:rsid w:val="00870A6A"/>
    <w:rsid w:val="00870B3B"/>
    <w:rsid w:val="00870C9B"/>
    <w:rsid w:val="00870D0B"/>
    <w:rsid w:val="00870D5A"/>
    <w:rsid w:val="00870DD1"/>
    <w:rsid w:val="00870F4E"/>
    <w:rsid w:val="00870F5B"/>
    <w:rsid w:val="00870F60"/>
    <w:rsid w:val="008710E5"/>
    <w:rsid w:val="0087115E"/>
    <w:rsid w:val="00871193"/>
    <w:rsid w:val="0087127A"/>
    <w:rsid w:val="008712D5"/>
    <w:rsid w:val="008712D7"/>
    <w:rsid w:val="008713D7"/>
    <w:rsid w:val="008713F2"/>
    <w:rsid w:val="008714A8"/>
    <w:rsid w:val="00871594"/>
    <w:rsid w:val="0087191C"/>
    <w:rsid w:val="00871956"/>
    <w:rsid w:val="0087199E"/>
    <w:rsid w:val="00871A40"/>
    <w:rsid w:val="00871A71"/>
    <w:rsid w:val="00871C6C"/>
    <w:rsid w:val="00871CC2"/>
    <w:rsid w:val="00871D0B"/>
    <w:rsid w:val="00871DEF"/>
    <w:rsid w:val="00871F25"/>
    <w:rsid w:val="00872100"/>
    <w:rsid w:val="0087253B"/>
    <w:rsid w:val="0087275B"/>
    <w:rsid w:val="00872874"/>
    <w:rsid w:val="00872916"/>
    <w:rsid w:val="0087299A"/>
    <w:rsid w:val="008729FF"/>
    <w:rsid w:val="00872C0E"/>
    <w:rsid w:val="00872C50"/>
    <w:rsid w:val="00872D89"/>
    <w:rsid w:val="00872D9F"/>
    <w:rsid w:val="00872DE8"/>
    <w:rsid w:val="00872E18"/>
    <w:rsid w:val="00872F95"/>
    <w:rsid w:val="00872FC5"/>
    <w:rsid w:val="00872FD9"/>
    <w:rsid w:val="00872FF3"/>
    <w:rsid w:val="008730AC"/>
    <w:rsid w:val="00873127"/>
    <w:rsid w:val="00873382"/>
    <w:rsid w:val="008734B6"/>
    <w:rsid w:val="0087351D"/>
    <w:rsid w:val="00873526"/>
    <w:rsid w:val="0087352F"/>
    <w:rsid w:val="0087355E"/>
    <w:rsid w:val="008735F7"/>
    <w:rsid w:val="00873614"/>
    <w:rsid w:val="008737EE"/>
    <w:rsid w:val="008738B6"/>
    <w:rsid w:val="008739B2"/>
    <w:rsid w:val="00873A6E"/>
    <w:rsid w:val="00873AEC"/>
    <w:rsid w:val="00873CD2"/>
    <w:rsid w:val="00873D73"/>
    <w:rsid w:val="00873D89"/>
    <w:rsid w:val="00873DB7"/>
    <w:rsid w:val="00873DCC"/>
    <w:rsid w:val="00873DCD"/>
    <w:rsid w:val="00873DEB"/>
    <w:rsid w:val="00874063"/>
    <w:rsid w:val="00874093"/>
    <w:rsid w:val="008740BD"/>
    <w:rsid w:val="008740E9"/>
    <w:rsid w:val="0087410E"/>
    <w:rsid w:val="00874132"/>
    <w:rsid w:val="008742E8"/>
    <w:rsid w:val="0087439F"/>
    <w:rsid w:val="008743A5"/>
    <w:rsid w:val="0087443F"/>
    <w:rsid w:val="00874486"/>
    <w:rsid w:val="0087449B"/>
    <w:rsid w:val="008744B5"/>
    <w:rsid w:val="008746B2"/>
    <w:rsid w:val="00874769"/>
    <w:rsid w:val="00874843"/>
    <w:rsid w:val="00874871"/>
    <w:rsid w:val="008748D3"/>
    <w:rsid w:val="008748D6"/>
    <w:rsid w:val="00874997"/>
    <w:rsid w:val="00874B37"/>
    <w:rsid w:val="00874CA2"/>
    <w:rsid w:val="00874D1B"/>
    <w:rsid w:val="00874ECC"/>
    <w:rsid w:val="00874FA6"/>
    <w:rsid w:val="00875141"/>
    <w:rsid w:val="0087514E"/>
    <w:rsid w:val="0087535D"/>
    <w:rsid w:val="00875551"/>
    <w:rsid w:val="0087555E"/>
    <w:rsid w:val="008755BE"/>
    <w:rsid w:val="008755E0"/>
    <w:rsid w:val="0087562F"/>
    <w:rsid w:val="0087578F"/>
    <w:rsid w:val="00875841"/>
    <w:rsid w:val="00875AAA"/>
    <w:rsid w:val="00875AB0"/>
    <w:rsid w:val="00875B21"/>
    <w:rsid w:val="00875B2F"/>
    <w:rsid w:val="00875B57"/>
    <w:rsid w:val="00875C08"/>
    <w:rsid w:val="00875D3E"/>
    <w:rsid w:val="00875D84"/>
    <w:rsid w:val="00875EE4"/>
    <w:rsid w:val="00875F8A"/>
    <w:rsid w:val="00876023"/>
    <w:rsid w:val="008761BA"/>
    <w:rsid w:val="00876222"/>
    <w:rsid w:val="00876251"/>
    <w:rsid w:val="008763AB"/>
    <w:rsid w:val="0087642B"/>
    <w:rsid w:val="00876522"/>
    <w:rsid w:val="0087653F"/>
    <w:rsid w:val="008765A5"/>
    <w:rsid w:val="008766D8"/>
    <w:rsid w:val="00876721"/>
    <w:rsid w:val="00876781"/>
    <w:rsid w:val="0087685A"/>
    <w:rsid w:val="008768EA"/>
    <w:rsid w:val="00876991"/>
    <w:rsid w:val="00876AFB"/>
    <w:rsid w:val="00876C5D"/>
    <w:rsid w:val="00876D6F"/>
    <w:rsid w:val="00876E30"/>
    <w:rsid w:val="00876EE5"/>
    <w:rsid w:val="00876F30"/>
    <w:rsid w:val="00877057"/>
    <w:rsid w:val="00877104"/>
    <w:rsid w:val="00877167"/>
    <w:rsid w:val="008772B7"/>
    <w:rsid w:val="0087730C"/>
    <w:rsid w:val="008774F0"/>
    <w:rsid w:val="0087753B"/>
    <w:rsid w:val="0087755F"/>
    <w:rsid w:val="008778AA"/>
    <w:rsid w:val="0087796D"/>
    <w:rsid w:val="00877A7F"/>
    <w:rsid w:val="00877B52"/>
    <w:rsid w:val="00877B66"/>
    <w:rsid w:val="00877BFC"/>
    <w:rsid w:val="00877CED"/>
    <w:rsid w:val="00877D17"/>
    <w:rsid w:val="00877E3F"/>
    <w:rsid w:val="00877FCD"/>
    <w:rsid w:val="00877FF0"/>
    <w:rsid w:val="0088004E"/>
    <w:rsid w:val="00880052"/>
    <w:rsid w:val="0088019B"/>
    <w:rsid w:val="00880231"/>
    <w:rsid w:val="0088035C"/>
    <w:rsid w:val="008803C9"/>
    <w:rsid w:val="00880403"/>
    <w:rsid w:val="0088050A"/>
    <w:rsid w:val="0088059B"/>
    <w:rsid w:val="00880634"/>
    <w:rsid w:val="00880861"/>
    <w:rsid w:val="0088096A"/>
    <w:rsid w:val="00880ABC"/>
    <w:rsid w:val="00880C64"/>
    <w:rsid w:val="00880C78"/>
    <w:rsid w:val="00880CB9"/>
    <w:rsid w:val="00880CD1"/>
    <w:rsid w:val="00880E65"/>
    <w:rsid w:val="00881004"/>
    <w:rsid w:val="0088102A"/>
    <w:rsid w:val="0088109F"/>
    <w:rsid w:val="00881241"/>
    <w:rsid w:val="00881266"/>
    <w:rsid w:val="00881336"/>
    <w:rsid w:val="00881415"/>
    <w:rsid w:val="008814BE"/>
    <w:rsid w:val="008814D4"/>
    <w:rsid w:val="0088157F"/>
    <w:rsid w:val="00881610"/>
    <w:rsid w:val="00881618"/>
    <w:rsid w:val="0088163B"/>
    <w:rsid w:val="008816F4"/>
    <w:rsid w:val="00881825"/>
    <w:rsid w:val="00881833"/>
    <w:rsid w:val="00881875"/>
    <w:rsid w:val="00881885"/>
    <w:rsid w:val="00881A70"/>
    <w:rsid w:val="00881A90"/>
    <w:rsid w:val="00881AA5"/>
    <w:rsid w:val="00881B1F"/>
    <w:rsid w:val="00881C3C"/>
    <w:rsid w:val="00881C90"/>
    <w:rsid w:val="00881C9C"/>
    <w:rsid w:val="00881FD9"/>
    <w:rsid w:val="0088207D"/>
    <w:rsid w:val="008820B5"/>
    <w:rsid w:val="008821B3"/>
    <w:rsid w:val="008821E8"/>
    <w:rsid w:val="00882346"/>
    <w:rsid w:val="008824D7"/>
    <w:rsid w:val="008824F2"/>
    <w:rsid w:val="00882674"/>
    <w:rsid w:val="00882719"/>
    <w:rsid w:val="008827D3"/>
    <w:rsid w:val="008827D5"/>
    <w:rsid w:val="00882841"/>
    <w:rsid w:val="008828CD"/>
    <w:rsid w:val="008828DD"/>
    <w:rsid w:val="00882951"/>
    <w:rsid w:val="008829AB"/>
    <w:rsid w:val="008829CC"/>
    <w:rsid w:val="00882A05"/>
    <w:rsid w:val="00882B3F"/>
    <w:rsid w:val="00882C41"/>
    <w:rsid w:val="00882D85"/>
    <w:rsid w:val="00882E7A"/>
    <w:rsid w:val="00882EC8"/>
    <w:rsid w:val="00882F18"/>
    <w:rsid w:val="00882F4A"/>
    <w:rsid w:val="00882FB9"/>
    <w:rsid w:val="008831C9"/>
    <w:rsid w:val="00883232"/>
    <w:rsid w:val="00883261"/>
    <w:rsid w:val="00883349"/>
    <w:rsid w:val="00883447"/>
    <w:rsid w:val="0088347F"/>
    <w:rsid w:val="008835D7"/>
    <w:rsid w:val="008837B0"/>
    <w:rsid w:val="0088386E"/>
    <w:rsid w:val="008838B0"/>
    <w:rsid w:val="00883925"/>
    <w:rsid w:val="008839BB"/>
    <w:rsid w:val="008839D5"/>
    <w:rsid w:val="00883A16"/>
    <w:rsid w:val="00883AE0"/>
    <w:rsid w:val="00883B2C"/>
    <w:rsid w:val="00883B82"/>
    <w:rsid w:val="00883C57"/>
    <w:rsid w:val="00883D03"/>
    <w:rsid w:val="00883E17"/>
    <w:rsid w:val="00883F14"/>
    <w:rsid w:val="00883F6E"/>
    <w:rsid w:val="00883FA5"/>
    <w:rsid w:val="00883FA6"/>
    <w:rsid w:val="00884049"/>
    <w:rsid w:val="008840CD"/>
    <w:rsid w:val="0088413B"/>
    <w:rsid w:val="00884211"/>
    <w:rsid w:val="00884219"/>
    <w:rsid w:val="00884230"/>
    <w:rsid w:val="00884328"/>
    <w:rsid w:val="00884351"/>
    <w:rsid w:val="00884362"/>
    <w:rsid w:val="00884417"/>
    <w:rsid w:val="0088449C"/>
    <w:rsid w:val="008844A1"/>
    <w:rsid w:val="008844E8"/>
    <w:rsid w:val="008845ED"/>
    <w:rsid w:val="0088469A"/>
    <w:rsid w:val="0088469E"/>
    <w:rsid w:val="008846FE"/>
    <w:rsid w:val="00884850"/>
    <w:rsid w:val="00884853"/>
    <w:rsid w:val="00884931"/>
    <w:rsid w:val="00884994"/>
    <w:rsid w:val="008849F1"/>
    <w:rsid w:val="00884A61"/>
    <w:rsid w:val="00884B1D"/>
    <w:rsid w:val="00884C8B"/>
    <w:rsid w:val="00884C9C"/>
    <w:rsid w:val="00884D13"/>
    <w:rsid w:val="00884DA2"/>
    <w:rsid w:val="00884DAC"/>
    <w:rsid w:val="00884E86"/>
    <w:rsid w:val="00884EEB"/>
    <w:rsid w:val="00884F5B"/>
    <w:rsid w:val="00885076"/>
    <w:rsid w:val="008850E0"/>
    <w:rsid w:val="008850EA"/>
    <w:rsid w:val="00885270"/>
    <w:rsid w:val="00885289"/>
    <w:rsid w:val="008852A2"/>
    <w:rsid w:val="008852E3"/>
    <w:rsid w:val="008853A7"/>
    <w:rsid w:val="00885464"/>
    <w:rsid w:val="008854BA"/>
    <w:rsid w:val="008854EF"/>
    <w:rsid w:val="008854FB"/>
    <w:rsid w:val="0088551F"/>
    <w:rsid w:val="00885557"/>
    <w:rsid w:val="00885596"/>
    <w:rsid w:val="008856FD"/>
    <w:rsid w:val="0088570C"/>
    <w:rsid w:val="008857DF"/>
    <w:rsid w:val="00885838"/>
    <w:rsid w:val="00885862"/>
    <w:rsid w:val="008858D0"/>
    <w:rsid w:val="00885977"/>
    <w:rsid w:val="00885B01"/>
    <w:rsid w:val="00885B2C"/>
    <w:rsid w:val="00885BA0"/>
    <w:rsid w:val="00885BBD"/>
    <w:rsid w:val="00885CBE"/>
    <w:rsid w:val="00885E17"/>
    <w:rsid w:val="00885E21"/>
    <w:rsid w:val="00885EF5"/>
    <w:rsid w:val="00885F6C"/>
    <w:rsid w:val="00885F97"/>
    <w:rsid w:val="00886066"/>
    <w:rsid w:val="0088616A"/>
    <w:rsid w:val="008861D9"/>
    <w:rsid w:val="0088623E"/>
    <w:rsid w:val="0088627F"/>
    <w:rsid w:val="008864E1"/>
    <w:rsid w:val="0088650C"/>
    <w:rsid w:val="008865C9"/>
    <w:rsid w:val="00886703"/>
    <w:rsid w:val="00886959"/>
    <w:rsid w:val="00886999"/>
    <w:rsid w:val="00886A0E"/>
    <w:rsid w:val="00886A5E"/>
    <w:rsid w:val="00886A99"/>
    <w:rsid w:val="00886B0D"/>
    <w:rsid w:val="00886B7B"/>
    <w:rsid w:val="00886BA8"/>
    <w:rsid w:val="00886BC8"/>
    <w:rsid w:val="00886C64"/>
    <w:rsid w:val="00886CC6"/>
    <w:rsid w:val="00887020"/>
    <w:rsid w:val="008870D7"/>
    <w:rsid w:val="00887130"/>
    <w:rsid w:val="00887166"/>
    <w:rsid w:val="00887207"/>
    <w:rsid w:val="00887256"/>
    <w:rsid w:val="0088736B"/>
    <w:rsid w:val="00887466"/>
    <w:rsid w:val="008874B1"/>
    <w:rsid w:val="008875D8"/>
    <w:rsid w:val="008877B8"/>
    <w:rsid w:val="008877E1"/>
    <w:rsid w:val="00887801"/>
    <w:rsid w:val="0088780F"/>
    <w:rsid w:val="0088784D"/>
    <w:rsid w:val="008878C8"/>
    <w:rsid w:val="00887980"/>
    <w:rsid w:val="008879E0"/>
    <w:rsid w:val="00887A00"/>
    <w:rsid w:val="00887A30"/>
    <w:rsid w:val="00887A92"/>
    <w:rsid w:val="00887A94"/>
    <w:rsid w:val="00887B1F"/>
    <w:rsid w:val="00887B2D"/>
    <w:rsid w:val="00887C0F"/>
    <w:rsid w:val="00887D40"/>
    <w:rsid w:val="00887E43"/>
    <w:rsid w:val="00887E6E"/>
    <w:rsid w:val="00887EF2"/>
    <w:rsid w:val="00890031"/>
    <w:rsid w:val="00890126"/>
    <w:rsid w:val="00890434"/>
    <w:rsid w:val="00890488"/>
    <w:rsid w:val="00890494"/>
    <w:rsid w:val="008904AC"/>
    <w:rsid w:val="00890523"/>
    <w:rsid w:val="0089056B"/>
    <w:rsid w:val="008906B2"/>
    <w:rsid w:val="00890706"/>
    <w:rsid w:val="008907D2"/>
    <w:rsid w:val="008907E6"/>
    <w:rsid w:val="008908C1"/>
    <w:rsid w:val="008909BD"/>
    <w:rsid w:val="00890A14"/>
    <w:rsid w:val="00890ACF"/>
    <w:rsid w:val="00890B57"/>
    <w:rsid w:val="00890BC1"/>
    <w:rsid w:val="00890BCD"/>
    <w:rsid w:val="00890CF0"/>
    <w:rsid w:val="0089102F"/>
    <w:rsid w:val="008910C5"/>
    <w:rsid w:val="008910CF"/>
    <w:rsid w:val="00891230"/>
    <w:rsid w:val="008912E5"/>
    <w:rsid w:val="0089131B"/>
    <w:rsid w:val="0089133F"/>
    <w:rsid w:val="0089144B"/>
    <w:rsid w:val="00891454"/>
    <w:rsid w:val="00891563"/>
    <w:rsid w:val="00891567"/>
    <w:rsid w:val="00891671"/>
    <w:rsid w:val="008916D7"/>
    <w:rsid w:val="008916EA"/>
    <w:rsid w:val="00891786"/>
    <w:rsid w:val="008917CD"/>
    <w:rsid w:val="008917E7"/>
    <w:rsid w:val="00891809"/>
    <w:rsid w:val="0089183C"/>
    <w:rsid w:val="008919B7"/>
    <w:rsid w:val="00891AF1"/>
    <w:rsid w:val="00891B85"/>
    <w:rsid w:val="00891BF2"/>
    <w:rsid w:val="00891C88"/>
    <w:rsid w:val="00891CF2"/>
    <w:rsid w:val="00891D43"/>
    <w:rsid w:val="00891E4F"/>
    <w:rsid w:val="00891E94"/>
    <w:rsid w:val="00891EFD"/>
    <w:rsid w:val="00891F23"/>
    <w:rsid w:val="008920BB"/>
    <w:rsid w:val="008920BF"/>
    <w:rsid w:val="0089212C"/>
    <w:rsid w:val="0089213A"/>
    <w:rsid w:val="008921B6"/>
    <w:rsid w:val="00892226"/>
    <w:rsid w:val="008922D2"/>
    <w:rsid w:val="00892356"/>
    <w:rsid w:val="00892445"/>
    <w:rsid w:val="00892638"/>
    <w:rsid w:val="008926D2"/>
    <w:rsid w:val="0089278A"/>
    <w:rsid w:val="00892794"/>
    <w:rsid w:val="0089281A"/>
    <w:rsid w:val="00892977"/>
    <w:rsid w:val="00892A8E"/>
    <w:rsid w:val="00892ADB"/>
    <w:rsid w:val="00892B8C"/>
    <w:rsid w:val="00892D24"/>
    <w:rsid w:val="00892D96"/>
    <w:rsid w:val="00892E83"/>
    <w:rsid w:val="00892F39"/>
    <w:rsid w:val="00892FC5"/>
    <w:rsid w:val="00892FE2"/>
    <w:rsid w:val="00892FEC"/>
    <w:rsid w:val="008930BA"/>
    <w:rsid w:val="00893160"/>
    <w:rsid w:val="008931E1"/>
    <w:rsid w:val="00893403"/>
    <w:rsid w:val="0089341B"/>
    <w:rsid w:val="008935A5"/>
    <w:rsid w:val="0089367B"/>
    <w:rsid w:val="0089367F"/>
    <w:rsid w:val="008936A2"/>
    <w:rsid w:val="008936C6"/>
    <w:rsid w:val="008937AC"/>
    <w:rsid w:val="008937FF"/>
    <w:rsid w:val="008938AF"/>
    <w:rsid w:val="008938C4"/>
    <w:rsid w:val="008938F2"/>
    <w:rsid w:val="00893938"/>
    <w:rsid w:val="0089395B"/>
    <w:rsid w:val="00893977"/>
    <w:rsid w:val="008939A2"/>
    <w:rsid w:val="008939C8"/>
    <w:rsid w:val="00893A76"/>
    <w:rsid w:val="00893A81"/>
    <w:rsid w:val="00893C1D"/>
    <w:rsid w:val="00893C22"/>
    <w:rsid w:val="00893DE8"/>
    <w:rsid w:val="00893E37"/>
    <w:rsid w:val="00893F59"/>
    <w:rsid w:val="00894075"/>
    <w:rsid w:val="00894173"/>
    <w:rsid w:val="00894277"/>
    <w:rsid w:val="00894305"/>
    <w:rsid w:val="008943D6"/>
    <w:rsid w:val="00894419"/>
    <w:rsid w:val="008944F3"/>
    <w:rsid w:val="00894651"/>
    <w:rsid w:val="00894676"/>
    <w:rsid w:val="00894679"/>
    <w:rsid w:val="00894753"/>
    <w:rsid w:val="00894755"/>
    <w:rsid w:val="00894773"/>
    <w:rsid w:val="008947A9"/>
    <w:rsid w:val="008947B2"/>
    <w:rsid w:val="0089483E"/>
    <w:rsid w:val="00894B0F"/>
    <w:rsid w:val="00894C2F"/>
    <w:rsid w:val="00894C67"/>
    <w:rsid w:val="00894D2C"/>
    <w:rsid w:val="00894D7C"/>
    <w:rsid w:val="00894DE0"/>
    <w:rsid w:val="00895017"/>
    <w:rsid w:val="0089513E"/>
    <w:rsid w:val="008951C7"/>
    <w:rsid w:val="008951CC"/>
    <w:rsid w:val="00895231"/>
    <w:rsid w:val="0089529F"/>
    <w:rsid w:val="0089534F"/>
    <w:rsid w:val="00895375"/>
    <w:rsid w:val="0089538D"/>
    <w:rsid w:val="0089539E"/>
    <w:rsid w:val="008954BF"/>
    <w:rsid w:val="00895513"/>
    <w:rsid w:val="0089552D"/>
    <w:rsid w:val="0089554C"/>
    <w:rsid w:val="008956D5"/>
    <w:rsid w:val="008956E3"/>
    <w:rsid w:val="0089589E"/>
    <w:rsid w:val="00895930"/>
    <w:rsid w:val="008959DA"/>
    <w:rsid w:val="00895B57"/>
    <w:rsid w:val="00895B76"/>
    <w:rsid w:val="00895B7C"/>
    <w:rsid w:val="00895D72"/>
    <w:rsid w:val="00895E1C"/>
    <w:rsid w:val="00895ED8"/>
    <w:rsid w:val="00895EF7"/>
    <w:rsid w:val="008960DA"/>
    <w:rsid w:val="00896133"/>
    <w:rsid w:val="00896208"/>
    <w:rsid w:val="008964E1"/>
    <w:rsid w:val="008965C3"/>
    <w:rsid w:val="008965F7"/>
    <w:rsid w:val="008966B5"/>
    <w:rsid w:val="008966E1"/>
    <w:rsid w:val="008966EA"/>
    <w:rsid w:val="00896780"/>
    <w:rsid w:val="0089682F"/>
    <w:rsid w:val="0089683C"/>
    <w:rsid w:val="0089697B"/>
    <w:rsid w:val="0089698E"/>
    <w:rsid w:val="008969D4"/>
    <w:rsid w:val="008969E9"/>
    <w:rsid w:val="00896ACC"/>
    <w:rsid w:val="00896B0B"/>
    <w:rsid w:val="00896CD0"/>
    <w:rsid w:val="00896D3C"/>
    <w:rsid w:val="00896D4F"/>
    <w:rsid w:val="00896DD1"/>
    <w:rsid w:val="00896DE3"/>
    <w:rsid w:val="00896DE9"/>
    <w:rsid w:val="00896DF0"/>
    <w:rsid w:val="00896E50"/>
    <w:rsid w:val="00896EB5"/>
    <w:rsid w:val="00896EB8"/>
    <w:rsid w:val="00896FAB"/>
    <w:rsid w:val="00897048"/>
    <w:rsid w:val="0089707B"/>
    <w:rsid w:val="008970DF"/>
    <w:rsid w:val="00897105"/>
    <w:rsid w:val="00897233"/>
    <w:rsid w:val="008972B9"/>
    <w:rsid w:val="008972FD"/>
    <w:rsid w:val="0089737D"/>
    <w:rsid w:val="008973E8"/>
    <w:rsid w:val="0089741D"/>
    <w:rsid w:val="00897591"/>
    <w:rsid w:val="00897688"/>
    <w:rsid w:val="008976BB"/>
    <w:rsid w:val="008976F0"/>
    <w:rsid w:val="00897780"/>
    <w:rsid w:val="008977C5"/>
    <w:rsid w:val="00897977"/>
    <w:rsid w:val="00897992"/>
    <w:rsid w:val="00897A7D"/>
    <w:rsid w:val="00897A98"/>
    <w:rsid w:val="00897B1B"/>
    <w:rsid w:val="00897B23"/>
    <w:rsid w:val="00897B50"/>
    <w:rsid w:val="00897B67"/>
    <w:rsid w:val="00897D86"/>
    <w:rsid w:val="00897D88"/>
    <w:rsid w:val="00897E80"/>
    <w:rsid w:val="00897EEC"/>
    <w:rsid w:val="00897F63"/>
    <w:rsid w:val="008A007A"/>
    <w:rsid w:val="008A00FA"/>
    <w:rsid w:val="008A019D"/>
    <w:rsid w:val="008A01F2"/>
    <w:rsid w:val="008A02FE"/>
    <w:rsid w:val="008A042C"/>
    <w:rsid w:val="008A05F9"/>
    <w:rsid w:val="008A060E"/>
    <w:rsid w:val="008A06BA"/>
    <w:rsid w:val="008A06E8"/>
    <w:rsid w:val="008A0760"/>
    <w:rsid w:val="008A09C5"/>
    <w:rsid w:val="008A09D5"/>
    <w:rsid w:val="008A0A31"/>
    <w:rsid w:val="008A0A9D"/>
    <w:rsid w:val="008A0C82"/>
    <w:rsid w:val="008A0D2D"/>
    <w:rsid w:val="008A0D36"/>
    <w:rsid w:val="008A0EA1"/>
    <w:rsid w:val="008A0F0A"/>
    <w:rsid w:val="008A1211"/>
    <w:rsid w:val="008A12A4"/>
    <w:rsid w:val="008A12B8"/>
    <w:rsid w:val="008A1303"/>
    <w:rsid w:val="008A1365"/>
    <w:rsid w:val="008A153D"/>
    <w:rsid w:val="008A15E8"/>
    <w:rsid w:val="008A1643"/>
    <w:rsid w:val="008A166B"/>
    <w:rsid w:val="008A1792"/>
    <w:rsid w:val="008A1955"/>
    <w:rsid w:val="008A1998"/>
    <w:rsid w:val="008A1A5D"/>
    <w:rsid w:val="008A1B99"/>
    <w:rsid w:val="008A1C26"/>
    <w:rsid w:val="008A1CD5"/>
    <w:rsid w:val="008A1DAA"/>
    <w:rsid w:val="008A1EB7"/>
    <w:rsid w:val="008A1F9A"/>
    <w:rsid w:val="008A1FD6"/>
    <w:rsid w:val="008A2030"/>
    <w:rsid w:val="008A2033"/>
    <w:rsid w:val="008A208E"/>
    <w:rsid w:val="008A209D"/>
    <w:rsid w:val="008A20BB"/>
    <w:rsid w:val="008A21E4"/>
    <w:rsid w:val="008A21FD"/>
    <w:rsid w:val="008A22AD"/>
    <w:rsid w:val="008A243B"/>
    <w:rsid w:val="008A244C"/>
    <w:rsid w:val="008A254C"/>
    <w:rsid w:val="008A2564"/>
    <w:rsid w:val="008A2587"/>
    <w:rsid w:val="008A25D3"/>
    <w:rsid w:val="008A2642"/>
    <w:rsid w:val="008A26A7"/>
    <w:rsid w:val="008A26DA"/>
    <w:rsid w:val="008A278D"/>
    <w:rsid w:val="008A28D2"/>
    <w:rsid w:val="008A291D"/>
    <w:rsid w:val="008A2A2A"/>
    <w:rsid w:val="008A2A45"/>
    <w:rsid w:val="008A2A84"/>
    <w:rsid w:val="008A2A9C"/>
    <w:rsid w:val="008A2AAE"/>
    <w:rsid w:val="008A2AF3"/>
    <w:rsid w:val="008A2B03"/>
    <w:rsid w:val="008A2B51"/>
    <w:rsid w:val="008A2BAC"/>
    <w:rsid w:val="008A2CD6"/>
    <w:rsid w:val="008A2F5E"/>
    <w:rsid w:val="008A2F64"/>
    <w:rsid w:val="008A300C"/>
    <w:rsid w:val="008A31FA"/>
    <w:rsid w:val="008A326B"/>
    <w:rsid w:val="008A3271"/>
    <w:rsid w:val="008A32E4"/>
    <w:rsid w:val="008A338E"/>
    <w:rsid w:val="008A34D3"/>
    <w:rsid w:val="008A35A7"/>
    <w:rsid w:val="008A3629"/>
    <w:rsid w:val="008A368F"/>
    <w:rsid w:val="008A37B6"/>
    <w:rsid w:val="008A37E0"/>
    <w:rsid w:val="008A387A"/>
    <w:rsid w:val="008A3898"/>
    <w:rsid w:val="008A3A4F"/>
    <w:rsid w:val="008A3AC4"/>
    <w:rsid w:val="008A3C9C"/>
    <w:rsid w:val="008A3D50"/>
    <w:rsid w:val="008A3E02"/>
    <w:rsid w:val="008A3E0A"/>
    <w:rsid w:val="008A3ED7"/>
    <w:rsid w:val="008A3F75"/>
    <w:rsid w:val="008A3FA4"/>
    <w:rsid w:val="008A422E"/>
    <w:rsid w:val="008A4267"/>
    <w:rsid w:val="008A42B9"/>
    <w:rsid w:val="008A42BB"/>
    <w:rsid w:val="008A4427"/>
    <w:rsid w:val="008A444F"/>
    <w:rsid w:val="008A4486"/>
    <w:rsid w:val="008A44A2"/>
    <w:rsid w:val="008A4509"/>
    <w:rsid w:val="008A454F"/>
    <w:rsid w:val="008A45FD"/>
    <w:rsid w:val="008A464A"/>
    <w:rsid w:val="008A46BA"/>
    <w:rsid w:val="008A4934"/>
    <w:rsid w:val="008A4935"/>
    <w:rsid w:val="008A4966"/>
    <w:rsid w:val="008A4A4B"/>
    <w:rsid w:val="008A4BEF"/>
    <w:rsid w:val="008A4CF4"/>
    <w:rsid w:val="008A4CF6"/>
    <w:rsid w:val="008A4D14"/>
    <w:rsid w:val="008A4D3D"/>
    <w:rsid w:val="008A4DCA"/>
    <w:rsid w:val="008A4F3B"/>
    <w:rsid w:val="008A5026"/>
    <w:rsid w:val="008A5070"/>
    <w:rsid w:val="008A50AA"/>
    <w:rsid w:val="008A50E7"/>
    <w:rsid w:val="008A5281"/>
    <w:rsid w:val="008A5283"/>
    <w:rsid w:val="008A52B3"/>
    <w:rsid w:val="008A5314"/>
    <w:rsid w:val="008A5509"/>
    <w:rsid w:val="008A5544"/>
    <w:rsid w:val="008A566A"/>
    <w:rsid w:val="008A57A4"/>
    <w:rsid w:val="008A5818"/>
    <w:rsid w:val="008A58AD"/>
    <w:rsid w:val="008A5936"/>
    <w:rsid w:val="008A5A91"/>
    <w:rsid w:val="008A5AB7"/>
    <w:rsid w:val="008A5C69"/>
    <w:rsid w:val="008A5D33"/>
    <w:rsid w:val="008A5D71"/>
    <w:rsid w:val="008A5D75"/>
    <w:rsid w:val="008A5DA7"/>
    <w:rsid w:val="008A5DF8"/>
    <w:rsid w:val="008A5F7C"/>
    <w:rsid w:val="008A5FD4"/>
    <w:rsid w:val="008A5FFD"/>
    <w:rsid w:val="008A6018"/>
    <w:rsid w:val="008A615F"/>
    <w:rsid w:val="008A6186"/>
    <w:rsid w:val="008A62FF"/>
    <w:rsid w:val="008A6344"/>
    <w:rsid w:val="008A63A1"/>
    <w:rsid w:val="008A63B3"/>
    <w:rsid w:val="008A63CD"/>
    <w:rsid w:val="008A6420"/>
    <w:rsid w:val="008A64AF"/>
    <w:rsid w:val="008A651F"/>
    <w:rsid w:val="008A65E9"/>
    <w:rsid w:val="008A65FC"/>
    <w:rsid w:val="008A679E"/>
    <w:rsid w:val="008A67B2"/>
    <w:rsid w:val="008A6821"/>
    <w:rsid w:val="008A6837"/>
    <w:rsid w:val="008A6858"/>
    <w:rsid w:val="008A690B"/>
    <w:rsid w:val="008A69E5"/>
    <w:rsid w:val="008A6A0A"/>
    <w:rsid w:val="008A6ADF"/>
    <w:rsid w:val="008A6B3C"/>
    <w:rsid w:val="008A6C04"/>
    <w:rsid w:val="008A6C91"/>
    <w:rsid w:val="008A6CF9"/>
    <w:rsid w:val="008A6ECE"/>
    <w:rsid w:val="008A6EEC"/>
    <w:rsid w:val="008A6F61"/>
    <w:rsid w:val="008A7050"/>
    <w:rsid w:val="008A7079"/>
    <w:rsid w:val="008A70B5"/>
    <w:rsid w:val="008A712D"/>
    <w:rsid w:val="008A7135"/>
    <w:rsid w:val="008A71AE"/>
    <w:rsid w:val="008A71B0"/>
    <w:rsid w:val="008A721B"/>
    <w:rsid w:val="008A74EA"/>
    <w:rsid w:val="008A759E"/>
    <w:rsid w:val="008A75EF"/>
    <w:rsid w:val="008A77ED"/>
    <w:rsid w:val="008A78B1"/>
    <w:rsid w:val="008A7956"/>
    <w:rsid w:val="008A7A34"/>
    <w:rsid w:val="008A7A91"/>
    <w:rsid w:val="008A7AB1"/>
    <w:rsid w:val="008A7BD9"/>
    <w:rsid w:val="008A7C40"/>
    <w:rsid w:val="008A7C69"/>
    <w:rsid w:val="008A7C9E"/>
    <w:rsid w:val="008A7CA1"/>
    <w:rsid w:val="008A7CF9"/>
    <w:rsid w:val="008A7EF3"/>
    <w:rsid w:val="008A7FF6"/>
    <w:rsid w:val="008B006A"/>
    <w:rsid w:val="008B0113"/>
    <w:rsid w:val="008B020D"/>
    <w:rsid w:val="008B0216"/>
    <w:rsid w:val="008B02BD"/>
    <w:rsid w:val="008B0514"/>
    <w:rsid w:val="008B0549"/>
    <w:rsid w:val="008B05BD"/>
    <w:rsid w:val="008B05E1"/>
    <w:rsid w:val="008B0660"/>
    <w:rsid w:val="008B0792"/>
    <w:rsid w:val="008B07E8"/>
    <w:rsid w:val="008B0815"/>
    <w:rsid w:val="008B08AB"/>
    <w:rsid w:val="008B09C7"/>
    <w:rsid w:val="008B09CF"/>
    <w:rsid w:val="008B09E6"/>
    <w:rsid w:val="008B0A04"/>
    <w:rsid w:val="008B0A57"/>
    <w:rsid w:val="008B0BDC"/>
    <w:rsid w:val="008B0BE2"/>
    <w:rsid w:val="008B0C69"/>
    <w:rsid w:val="008B0F4C"/>
    <w:rsid w:val="008B0F98"/>
    <w:rsid w:val="008B110B"/>
    <w:rsid w:val="008B11C4"/>
    <w:rsid w:val="008B11FE"/>
    <w:rsid w:val="008B121A"/>
    <w:rsid w:val="008B131E"/>
    <w:rsid w:val="008B1390"/>
    <w:rsid w:val="008B1399"/>
    <w:rsid w:val="008B139C"/>
    <w:rsid w:val="008B140E"/>
    <w:rsid w:val="008B1456"/>
    <w:rsid w:val="008B14A4"/>
    <w:rsid w:val="008B1543"/>
    <w:rsid w:val="008B1854"/>
    <w:rsid w:val="008B1868"/>
    <w:rsid w:val="008B1ACD"/>
    <w:rsid w:val="008B1AFE"/>
    <w:rsid w:val="008B1B20"/>
    <w:rsid w:val="008B1C2D"/>
    <w:rsid w:val="008B1CF9"/>
    <w:rsid w:val="008B1D36"/>
    <w:rsid w:val="008B1EE1"/>
    <w:rsid w:val="008B2106"/>
    <w:rsid w:val="008B2340"/>
    <w:rsid w:val="008B236F"/>
    <w:rsid w:val="008B237B"/>
    <w:rsid w:val="008B23E8"/>
    <w:rsid w:val="008B24D1"/>
    <w:rsid w:val="008B24D7"/>
    <w:rsid w:val="008B273D"/>
    <w:rsid w:val="008B277C"/>
    <w:rsid w:val="008B2966"/>
    <w:rsid w:val="008B29FD"/>
    <w:rsid w:val="008B2AF7"/>
    <w:rsid w:val="008B2B72"/>
    <w:rsid w:val="008B2B91"/>
    <w:rsid w:val="008B2C20"/>
    <w:rsid w:val="008B2CA2"/>
    <w:rsid w:val="008B2F61"/>
    <w:rsid w:val="008B2F85"/>
    <w:rsid w:val="008B3146"/>
    <w:rsid w:val="008B317E"/>
    <w:rsid w:val="008B31A4"/>
    <w:rsid w:val="008B3309"/>
    <w:rsid w:val="008B3394"/>
    <w:rsid w:val="008B3430"/>
    <w:rsid w:val="008B3470"/>
    <w:rsid w:val="008B34AF"/>
    <w:rsid w:val="008B34F4"/>
    <w:rsid w:val="008B36E2"/>
    <w:rsid w:val="008B36FB"/>
    <w:rsid w:val="008B3735"/>
    <w:rsid w:val="008B3836"/>
    <w:rsid w:val="008B3863"/>
    <w:rsid w:val="008B3897"/>
    <w:rsid w:val="008B3A9C"/>
    <w:rsid w:val="008B3CEA"/>
    <w:rsid w:val="008B3DCA"/>
    <w:rsid w:val="008B3E12"/>
    <w:rsid w:val="008B3E15"/>
    <w:rsid w:val="008B3E94"/>
    <w:rsid w:val="008B4056"/>
    <w:rsid w:val="008B41E3"/>
    <w:rsid w:val="008B42B0"/>
    <w:rsid w:val="008B42EB"/>
    <w:rsid w:val="008B43B4"/>
    <w:rsid w:val="008B4431"/>
    <w:rsid w:val="008B44AF"/>
    <w:rsid w:val="008B456A"/>
    <w:rsid w:val="008B45A4"/>
    <w:rsid w:val="008B4632"/>
    <w:rsid w:val="008B464D"/>
    <w:rsid w:val="008B4730"/>
    <w:rsid w:val="008B47A1"/>
    <w:rsid w:val="008B4824"/>
    <w:rsid w:val="008B482A"/>
    <w:rsid w:val="008B4985"/>
    <w:rsid w:val="008B499A"/>
    <w:rsid w:val="008B4A27"/>
    <w:rsid w:val="008B4A73"/>
    <w:rsid w:val="008B4B1F"/>
    <w:rsid w:val="008B4BDB"/>
    <w:rsid w:val="008B4BF6"/>
    <w:rsid w:val="008B4C21"/>
    <w:rsid w:val="008B4C2E"/>
    <w:rsid w:val="008B4C3E"/>
    <w:rsid w:val="008B4CCC"/>
    <w:rsid w:val="008B4EAE"/>
    <w:rsid w:val="008B4F19"/>
    <w:rsid w:val="008B4FE1"/>
    <w:rsid w:val="008B506A"/>
    <w:rsid w:val="008B50B4"/>
    <w:rsid w:val="008B50CA"/>
    <w:rsid w:val="008B50DE"/>
    <w:rsid w:val="008B51FD"/>
    <w:rsid w:val="008B524C"/>
    <w:rsid w:val="008B53D3"/>
    <w:rsid w:val="008B5477"/>
    <w:rsid w:val="008B56C8"/>
    <w:rsid w:val="008B582F"/>
    <w:rsid w:val="008B583B"/>
    <w:rsid w:val="008B58B3"/>
    <w:rsid w:val="008B5910"/>
    <w:rsid w:val="008B5AB4"/>
    <w:rsid w:val="008B5B48"/>
    <w:rsid w:val="008B5B53"/>
    <w:rsid w:val="008B5CC5"/>
    <w:rsid w:val="008B5D45"/>
    <w:rsid w:val="008B5D88"/>
    <w:rsid w:val="008B5EA8"/>
    <w:rsid w:val="008B5EF6"/>
    <w:rsid w:val="008B5F54"/>
    <w:rsid w:val="008B5F8A"/>
    <w:rsid w:val="008B602B"/>
    <w:rsid w:val="008B611C"/>
    <w:rsid w:val="008B61DD"/>
    <w:rsid w:val="008B6336"/>
    <w:rsid w:val="008B640C"/>
    <w:rsid w:val="008B6437"/>
    <w:rsid w:val="008B645F"/>
    <w:rsid w:val="008B6513"/>
    <w:rsid w:val="008B656E"/>
    <w:rsid w:val="008B65BE"/>
    <w:rsid w:val="008B6641"/>
    <w:rsid w:val="008B665E"/>
    <w:rsid w:val="008B6667"/>
    <w:rsid w:val="008B6681"/>
    <w:rsid w:val="008B670E"/>
    <w:rsid w:val="008B674E"/>
    <w:rsid w:val="008B6756"/>
    <w:rsid w:val="008B682F"/>
    <w:rsid w:val="008B6879"/>
    <w:rsid w:val="008B6941"/>
    <w:rsid w:val="008B6A00"/>
    <w:rsid w:val="008B6AB2"/>
    <w:rsid w:val="008B6B3B"/>
    <w:rsid w:val="008B6BAF"/>
    <w:rsid w:val="008B6C40"/>
    <w:rsid w:val="008B6CC8"/>
    <w:rsid w:val="008B6CFC"/>
    <w:rsid w:val="008B6E09"/>
    <w:rsid w:val="008B6EA9"/>
    <w:rsid w:val="008B6EFB"/>
    <w:rsid w:val="008B6F68"/>
    <w:rsid w:val="008B6F70"/>
    <w:rsid w:val="008B6FBC"/>
    <w:rsid w:val="008B7056"/>
    <w:rsid w:val="008B70D8"/>
    <w:rsid w:val="008B70EC"/>
    <w:rsid w:val="008B71D8"/>
    <w:rsid w:val="008B7466"/>
    <w:rsid w:val="008B74AC"/>
    <w:rsid w:val="008B7598"/>
    <w:rsid w:val="008B75DF"/>
    <w:rsid w:val="008B76B4"/>
    <w:rsid w:val="008B773F"/>
    <w:rsid w:val="008B7757"/>
    <w:rsid w:val="008B77B6"/>
    <w:rsid w:val="008B78CC"/>
    <w:rsid w:val="008B78FB"/>
    <w:rsid w:val="008B790E"/>
    <w:rsid w:val="008B79CA"/>
    <w:rsid w:val="008B79D3"/>
    <w:rsid w:val="008B7A33"/>
    <w:rsid w:val="008B7A6A"/>
    <w:rsid w:val="008B7A8A"/>
    <w:rsid w:val="008B7D49"/>
    <w:rsid w:val="008B7DC6"/>
    <w:rsid w:val="008B7E08"/>
    <w:rsid w:val="008B7EA0"/>
    <w:rsid w:val="008B7ECA"/>
    <w:rsid w:val="008B7ED9"/>
    <w:rsid w:val="008C0082"/>
    <w:rsid w:val="008C00EC"/>
    <w:rsid w:val="008C026F"/>
    <w:rsid w:val="008C0384"/>
    <w:rsid w:val="008C0395"/>
    <w:rsid w:val="008C03E1"/>
    <w:rsid w:val="008C03EF"/>
    <w:rsid w:val="008C046A"/>
    <w:rsid w:val="008C04B4"/>
    <w:rsid w:val="008C051B"/>
    <w:rsid w:val="008C05B9"/>
    <w:rsid w:val="008C077C"/>
    <w:rsid w:val="008C0830"/>
    <w:rsid w:val="008C0928"/>
    <w:rsid w:val="008C09A5"/>
    <w:rsid w:val="008C0A28"/>
    <w:rsid w:val="008C0AE8"/>
    <w:rsid w:val="008C0AFC"/>
    <w:rsid w:val="008C0C06"/>
    <w:rsid w:val="008C0C90"/>
    <w:rsid w:val="008C0D08"/>
    <w:rsid w:val="008C0DAB"/>
    <w:rsid w:val="008C0EE3"/>
    <w:rsid w:val="008C0FBC"/>
    <w:rsid w:val="008C1057"/>
    <w:rsid w:val="008C11F2"/>
    <w:rsid w:val="008C12E5"/>
    <w:rsid w:val="008C1392"/>
    <w:rsid w:val="008C1396"/>
    <w:rsid w:val="008C154B"/>
    <w:rsid w:val="008C157E"/>
    <w:rsid w:val="008C1610"/>
    <w:rsid w:val="008C16C1"/>
    <w:rsid w:val="008C1780"/>
    <w:rsid w:val="008C1837"/>
    <w:rsid w:val="008C19B8"/>
    <w:rsid w:val="008C1BFB"/>
    <w:rsid w:val="008C1CAC"/>
    <w:rsid w:val="008C1D15"/>
    <w:rsid w:val="008C1E17"/>
    <w:rsid w:val="008C1F5D"/>
    <w:rsid w:val="008C1F85"/>
    <w:rsid w:val="008C1FB4"/>
    <w:rsid w:val="008C20CE"/>
    <w:rsid w:val="008C2169"/>
    <w:rsid w:val="008C231E"/>
    <w:rsid w:val="008C24A5"/>
    <w:rsid w:val="008C24E2"/>
    <w:rsid w:val="008C24EA"/>
    <w:rsid w:val="008C24F1"/>
    <w:rsid w:val="008C2695"/>
    <w:rsid w:val="008C278A"/>
    <w:rsid w:val="008C28A0"/>
    <w:rsid w:val="008C2A46"/>
    <w:rsid w:val="008C2AC8"/>
    <w:rsid w:val="008C2B0B"/>
    <w:rsid w:val="008C2B46"/>
    <w:rsid w:val="008C2B50"/>
    <w:rsid w:val="008C2BA1"/>
    <w:rsid w:val="008C2BC8"/>
    <w:rsid w:val="008C2BDA"/>
    <w:rsid w:val="008C2CD0"/>
    <w:rsid w:val="008C2D3A"/>
    <w:rsid w:val="008C2D58"/>
    <w:rsid w:val="008C2FDC"/>
    <w:rsid w:val="008C3027"/>
    <w:rsid w:val="008C3083"/>
    <w:rsid w:val="008C3086"/>
    <w:rsid w:val="008C308D"/>
    <w:rsid w:val="008C314E"/>
    <w:rsid w:val="008C315F"/>
    <w:rsid w:val="008C318F"/>
    <w:rsid w:val="008C3341"/>
    <w:rsid w:val="008C337F"/>
    <w:rsid w:val="008C33ED"/>
    <w:rsid w:val="008C353F"/>
    <w:rsid w:val="008C3587"/>
    <w:rsid w:val="008C3613"/>
    <w:rsid w:val="008C3710"/>
    <w:rsid w:val="008C3784"/>
    <w:rsid w:val="008C38FE"/>
    <w:rsid w:val="008C393E"/>
    <w:rsid w:val="008C3BC0"/>
    <w:rsid w:val="008C3CD2"/>
    <w:rsid w:val="008C3D12"/>
    <w:rsid w:val="008C3DB0"/>
    <w:rsid w:val="008C3EB1"/>
    <w:rsid w:val="008C3F8E"/>
    <w:rsid w:val="008C3FDC"/>
    <w:rsid w:val="008C4081"/>
    <w:rsid w:val="008C40D8"/>
    <w:rsid w:val="008C4172"/>
    <w:rsid w:val="008C41B6"/>
    <w:rsid w:val="008C41C0"/>
    <w:rsid w:val="008C41F6"/>
    <w:rsid w:val="008C42DB"/>
    <w:rsid w:val="008C4392"/>
    <w:rsid w:val="008C439B"/>
    <w:rsid w:val="008C4434"/>
    <w:rsid w:val="008C453D"/>
    <w:rsid w:val="008C456A"/>
    <w:rsid w:val="008C4748"/>
    <w:rsid w:val="008C479A"/>
    <w:rsid w:val="008C47EA"/>
    <w:rsid w:val="008C490E"/>
    <w:rsid w:val="008C498B"/>
    <w:rsid w:val="008C49B9"/>
    <w:rsid w:val="008C4A0D"/>
    <w:rsid w:val="008C4A91"/>
    <w:rsid w:val="008C4B29"/>
    <w:rsid w:val="008C4C76"/>
    <w:rsid w:val="008C4DF7"/>
    <w:rsid w:val="008C4E3B"/>
    <w:rsid w:val="008C4E48"/>
    <w:rsid w:val="008C4E6C"/>
    <w:rsid w:val="008C4F04"/>
    <w:rsid w:val="008C5036"/>
    <w:rsid w:val="008C5046"/>
    <w:rsid w:val="008C505B"/>
    <w:rsid w:val="008C515B"/>
    <w:rsid w:val="008C515C"/>
    <w:rsid w:val="008C5217"/>
    <w:rsid w:val="008C5249"/>
    <w:rsid w:val="008C524D"/>
    <w:rsid w:val="008C525E"/>
    <w:rsid w:val="008C534C"/>
    <w:rsid w:val="008C572C"/>
    <w:rsid w:val="008C58FF"/>
    <w:rsid w:val="008C5B0C"/>
    <w:rsid w:val="008C5B33"/>
    <w:rsid w:val="008C5BC5"/>
    <w:rsid w:val="008C5BED"/>
    <w:rsid w:val="008C5C4D"/>
    <w:rsid w:val="008C5D83"/>
    <w:rsid w:val="008C5F27"/>
    <w:rsid w:val="008C604A"/>
    <w:rsid w:val="008C6125"/>
    <w:rsid w:val="008C6173"/>
    <w:rsid w:val="008C61A4"/>
    <w:rsid w:val="008C627B"/>
    <w:rsid w:val="008C62B8"/>
    <w:rsid w:val="008C64FD"/>
    <w:rsid w:val="008C6537"/>
    <w:rsid w:val="008C660A"/>
    <w:rsid w:val="008C665C"/>
    <w:rsid w:val="008C66C6"/>
    <w:rsid w:val="008C66CD"/>
    <w:rsid w:val="008C66FA"/>
    <w:rsid w:val="008C67F8"/>
    <w:rsid w:val="008C685F"/>
    <w:rsid w:val="008C6865"/>
    <w:rsid w:val="008C68F0"/>
    <w:rsid w:val="008C6900"/>
    <w:rsid w:val="008C6A6E"/>
    <w:rsid w:val="008C6A9C"/>
    <w:rsid w:val="008C6BB5"/>
    <w:rsid w:val="008C6D8A"/>
    <w:rsid w:val="008C6DF3"/>
    <w:rsid w:val="008C6E00"/>
    <w:rsid w:val="008C6E98"/>
    <w:rsid w:val="008C6F23"/>
    <w:rsid w:val="008C6F4C"/>
    <w:rsid w:val="008C700C"/>
    <w:rsid w:val="008C702A"/>
    <w:rsid w:val="008C702F"/>
    <w:rsid w:val="008C7099"/>
    <w:rsid w:val="008C71BB"/>
    <w:rsid w:val="008C73F0"/>
    <w:rsid w:val="008C740B"/>
    <w:rsid w:val="008C749C"/>
    <w:rsid w:val="008C750C"/>
    <w:rsid w:val="008C75D4"/>
    <w:rsid w:val="008C76FC"/>
    <w:rsid w:val="008C7893"/>
    <w:rsid w:val="008C78CE"/>
    <w:rsid w:val="008C7916"/>
    <w:rsid w:val="008C79F5"/>
    <w:rsid w:val="008C7A16"/>
    <w:rsid w:val="008C7A6C"/>
    <w:rsid w:val="008C7A7C"/>
    <w:rsid w:val="008C7A9B"/>
    <w:rsid w:val="008C7AB5"/>
    <w:rsid w:val="008C7B9F"/>
    <w:rsid w:val="008C7C68"/>
    <w:rsid w:val="008C7CE9"/>
    <w:rsid w:val="008C7D41"/>
    <w:rsid w:val="008C7E0B"/>
    <w:rsid w:val="008C7EE3"/>
    <w:rsid w:val="008C7FAA"/>
    <w:rsid w:val="008D009B"/>
    <w:rsid w:val="008D00EA"/>
    <w:rsid w:val="008D0161"/>
    <w:rsid w:val="008D0210"/>
    <w:rsid w:val="008D034F"/>
    <w:rsid w:val="008D0359"/>
    <w:rsid w:val="008D03C0"/>
    <w:rsid w:val="008D0655"/>
    <w:rsid w:val="008D066A"/>
    <w:rsid w:val="008D06BF"/>
    <w:rsid w:val="008D0741"/>
    <w:rsid w:val="008D098B"/>
    <w:rsid w:val="008D0ADE"/>
    <w:rsid w:val="008D0D1F"/>
    <w:rsid w:val="008D0D36"/>
    <w:rsid w:val="008D0D41"/>
    <w:rsid w:val="008D0E72"/>
    <w:rsid w:val="008D108D"/>
    <w:rsid w:val="008D1125"/>
    <w:rsid w:val="008D11BF"/>
    <w:rsid w:val="008D11DE"/>
    <w:rsid w:val="008D123B"/>
    <w:rsid w:val="008D12BC"/>
    <w:rsid w:val="008D12F6"/>
    <w:rsid w:val="008D1358"/>
    <w:rsid w:val="008D13C5"/>
    <w:rsid w:val="008D1482"/>
    <w:rsid w:val="008D14E7"/>
    <w:rsid w:val="008D1579"/>
    <w:rsid w:val="008D158C"/>
    <w:rsid w:val="008D15DA"/>
    <w:rsid w:val="008D15F6"/>
    <w:rsid w:val="008D1620"/>
    <w:rsid w:val="008D1660"/>
    <w:rsid w:val="008D16D9"/>
    <w:rsid w:val="008D16DF"/>
    <w:rsid w:val="008D16EC"/>
    <w:rsid w:val="008D171E"/>
    <w:rsid w:val="008D1857"/>
    <w:rsid w:val="008D1913"/>
    <w:rsid w:val="008D191B"/>
    <w:rsid w:val="008D196E"/>
    <w:rsid w:val="008D1B6C"/>
    <w:rsid w:val="008D1BA2"/>
    <w:rsid w:val="008D1C17"/>
    <w:rsid w:val="008D1C73"/>
    <w:rsid w:val="008D1D2E"/>
    <w:rsid w:val="008D1E59"/>
    <w:rsid w:val="008D1ED7"/>
    <w:rsid w:val="008D1F18"/>
    <w:rsid w:val="008D1F57"/>
    <w:rsid w:val="008D1F6D"/>
    <w:rsid w:val="008D200C"/>
    <w:rsid w:val="008D2054"/>
    <w:rsid w:val="008D21AA"/>
    <w:rsid w:val="008D2299"/>
    <w:rsid w:val="008D22EA"/>
    <w:rsid w:val="008D245D"/>
    <w:rsid w:val="008D24DB"/>
    <w:rsid w:val="008D251D"/>
    <w:rsid w:val="008D257D"/>
    <w:rsid w:val="008D25E1"/>
    <w:rsid w:val="008D276A"/>
    <w:rsid w:val="008D2840"/>
    <w:rsid w:val="008D28B9"/>
    <w:rsid w:val="008D28E3"/>
    <w:rsid w:val="008D29EC"/>
    <w:rsid w:val="008D2A04"/>
    <w:rsid w:val="008D2AF2"/>
    <w:rsid w:val="008D2B03"/>
    <w:rsid w:val="008D2B0A"/>
    <w:rsid w:val="008D2B89"/>
    <w:rsid w:val="008D2C4C"/>
    <w:rsid w:val="008D2D83"/>
    <w:rsid w:val="008D2D9A"/>
    <w:rsid w:val="008D2DDC"/>
    <w:rsid w:val="008D2EFD"/>
    <w:rsid w:val="008D2FB0"/>
    <w:rsid w:val="008D2FFA"/>
    <w:rsid w:val="008D30F4"/>
    <w:rsid w:val="008D318B"/>
    <w:rsid w:val="008D3230"/>
    <w:rsid w:val="008D3263"/>
    <w:rsid w:val="008D3295"/>
    <w:rsid w:val="008D33A8"/>
    <w:rsid w:val="008D3474"/>
    <w:rsid w:val="008D34A7"/>
    <w:rsid w:val="008D3570"/>
    <w:rsid w:val="008D3575"/>
    <w:rsid w:val="008D35CD"/>
    <w:rsid w:val="008D360C"/>
    <w:rsid w:val="008D36A1"/>
    <w:rsid w:val="008D37A6"/>
    <w:rsid w:val="008D3822"/>
    <w:rsid w:val="008D3A05"/>
    <w:rsid w:val="008D3AAE"/>
    <w:rsid w:val="008D3B3D"/>
    <w:rsid w:val="008D3B5A"/>
    <w:rsid w:val="008D3BEE"/>
    <w:rsid w:val="008D3C5E"/>
    <w:rsid w:val="008D3CCF"/>
    <w:rsid w:val="008D3D3E"/>
    <w:rsid w:val="008D3DC9"/>
    <w:rsid w:val="008D3E3A"/>
    <w:rsid w:val="008D3F01"/>
    <w:rsid w:val="008D401D"/>
    <w:rsid w:val="008D4037"/>
    <w:rsid w:val="008D40B1"/>
    <w:rsid w:val="008D40BD"/>
    <w:rsid w:val="008D410A"/>
    <w:rsid w:val="008D4149"/>
    <w:rsid w:val="008D423C"/>
    <w:rsid w:val="008D4256"/>
    <w:rsid w:val="008D42A4"/>
    <w:rsid w:val="008D4397"/>
    <w:rsid w:val="008D4399"/>
    <w:rsid w:val="008D4496"/>
    <w:rsid w:val="008D44E8"/>
    <w:rsid w:val="008D45E7"/>
    <w:rsid w:val="008D4629"/>
    <w:rsid w:val="008D4670"/>
    <w:rsid w:val="008D46CD"/>
    <w:rsid w:val="008D48FB"/>
    <w:rsid w:val="008D4A4B"/>
    <w:rsid w:val="008D4D04"/>
    <w:rsid w:val="008D4D73"/>
    <w:rsid w:val="008D4E2E"/>
    <w:rsid w:val="008D4FFE"/>
    <w:rsid w:val="008D5016"/>
    <w:rsid w:val="008D5045"/>
    <w:rsid w:val="008D5158"/>
    <w:rsid w:val="008D5176"/>
    <w:rsid w:val="008D5179"/>
    <w:rsid w:val="008D528D"/>
    <w:rsid w:val="008D52E5"/>
    <w:rsid w:val="008D53C8"/>
    <w:rsid w:val="008D553B"/>
    <w:rsid w:val="008D5546"/>
    <w:rsid w:val="008D5672"/>
    <w:rsid w:val="008D5674"/>
    <w:rsid w:val="008D568B"/>
    <w:rsid w:val="008D56A2"/>
    <w:rsid w:val="008D5702"/>
    <w:rsid w:val="008D579A"/>
    <w:rsid w:val="008D5876"/>
    <w:rsid w:val="008D59CB"/>
    <w:rsid w:val="008D5A39"/>
    <w:rsid w:val="008D5A6B"/>
    <w:rsid w:val="008D5ACD"/>
    <w:rsid w:val="008D5AE5"/>
    <w:rsid w:val="008D5C0F"/>
    <w:rsid w:val="008D5D06"/>
    <w:rsid w:val="008D5D24"/>
    <w:rsid w:val="008D5D66"/>
    <w:rsid w:val="008D5DC2"/>
    <w:rsid w:val="008D5FE0"/>
    <w:rsid w:val="008D5FE4"/>
    <w:rsid w:val="008D615E"/>
    <w:rsid w:val="008D619D"/>
    <w:rsid w:val="008D6281"/>
    <w:rsid w:val="008D633B"/>
    <w:rsid w:val="008D64F7"/>
    <w:rsid w:val="008D6513"/>
    <w:rsid w:val="008D6598"/>
    <w:rsid w:val="008D683E"/>
    <w:rsid w:val="008D6875"/>
    <w:rsid w:val="008D6B23"/>
    <w:rsid w:val="008D6E58"/>
    <w:rsid w:val="008D6E5B"/>
    <w:rsid w:val="008D70F8"/>
    <w:rsid w:val="008D7174"/>
    <w:rsid w:val="008D72A0"/>
    <w:rsid w:val="008D730F"/>
    <w:rsid w:val="008D7395"/>
    <w:rsid w:val="008D73D4"/>
    <w:rsid w:val="008D748D"/>
    <w:rsid w:val="008D7677"/>
    <w:rsid w:val="008D785C"/>
    <w:rsid w:val="008D7877"/>
    <w:rsid w:val="008D7917"/>
    <w:rsid w:val="008D7983"/>
    <w:rsid w:val="008D7995"/>
    <w:rsid w:val="008D7A32"/>
    <w:rsid w:val="008D7D0C"/>
    <w:rsid w:val="008D7DC8"/>
    <w:rsid w:val="008D7E36"/>
    <w:rsid w:val="008E0010"/>
    <w:rsid w:val="008E0039"/>
    <w:rsid w:val="008E0117"/>
    <w:rsid w:val="008E0209"/>
    <w:rsid w:val="008E0236"/>
    <w:rsid w:val="008E02BA"/>
    <w:rsid w:val="008E02EE"/>
    <w:rsid w:val="008E0360"/>
    <w:rsid w:val="008E03AE"/>
    <w:rsid w:val="008E0409"/>
    <w:rsid w:val="008E0515"/>
    <w:rsid w:val="008E062D"/>
    <w:rsid w:val="008E067C"/>
    <w:rsid w:val="008E0A45"/>
    <w:rsid w:val="008E0A7A"/>
    <w:rsid w:val="008E0B77"/>
    <w:rsid w:val="008E0C17"/>
    <w:rsid w:val="008E0C8C"/>
    <w:rsid w:val="008E0D5A"/>
    <w:rsid w:val="008E0DB4"/>
    <w:rsid w:val="008E0E70"/>
    <w:rsid w:val="008E102A"/>
    <w:rsid w:val="008E10FC"/>
    <w:rsid w:val="008E110B"/>
    <w:rsid w:val="008E1147"/>
    <w:rsid w:val="008E128F"/>
    <w:rsid w:val="008E12BA"/>
    <w:rsid w:val="008E1373"/>
    <w:rsid w:val="008E138B"/>
    <w:rsid w:val="008E1422"/>
    <w:rsid w:val="008E147E"/>
    <w:rsid w:val="008E153D"/>
    <w:rsid w:val="008E1646"/>
    <w:rsid w:val="008E1692"/>
    <w:rsid w:val="008E1694"/>
    <w:rsid w:val="008E1708"/>
    <w:rsid w:val="008E173C"/>
    <w:rsid w:val="008E188B"/>
    <w:rsid w:val="008E1902"/>
    <w:rsid w:val="008E19C8"/>
    <w:rsid w:val="008E1A4A"/>
    <w:rsid w:val="008E1A67"/>
    <w:rsid w:val="008E1A8B"/>
    <w:rsid w:val="008E1A8D"/>
    <w:rsid w:val="008E1ABE"/>
    <w:rsid w:val="008E1C9B"/>
    <w:rsid w:val="008E1CBA"/>
    <w:rsid w:val="008E1DFD"/>
    <w:rsid w:val="008E1E12"/>
    <w:rsid w:val="008E1E44"/>
    <w:rsid w:val="008E1EB9"/>
    <w:rsid w:val="008E2002"/>
    <w:rsid w:val="008E22FC"/>
    <w:rsid w:val="008E2396"/>
    <w:rsid w:val="008E23AA"/>
    <w:rsid w:val="008E23F1"/>
    <w:rsid w:val="008E247B"/>
    <w:rsid w:val="008E24E0"/>
    <w:rsid w:val="008E2515"/>
    <w:rsid w:val="008E2650"/>
    <w:rsid w:val="008E26D3"/>
    <w:rsid w:val="008E2708"/>
    <w:rsid w:val="008E280A"/>
    <w:rsid w:val="008E28D3"/>
    <w:rsid w:val="008E28EB"/>
    <w:rsid w:val="008E29BB"/>
    <w:rsid w:val="008E2B19"/>
    <w:rsid w:val="008E2B38"/>
    <w:rsid w:val="008E2B53"/>
    <w:rsid w:val="008E2BA2"/>
    <w:rsid w:val="008E2C5C"/>
    <w:rsid w:val="008E2DB4"/>
    <w:rsid w:val="008E2DC8"/>
    <w:rsid w:val="008E2E33"/>
    <w:rsid w:val="008E2F38"/>
    <w:rsid w:val="008E2FD8"/>
    <w:rsid w:val="008E2FDA"/>
    <w:rsid w:val="008E32C7"/>
    <w:rsid w:val="008E333E"/>
    <w:rsid w:val="008E339C"/>
    <w:rsid w:val="008E33F9"/>
    <w:rsid w:val="008E342D"/>
    <w:rsid w:val="008E3528"/>
    <w:rsid w:val="008E35F6"/>
    <w:rsid w:val="008E3694"/>
    <w:rsid w:val="008E3871"/>
    <w:rsid w:val="008E3914"/>
    <w:rsid w:val="008E3968"/>
    <w:rsid w:val="008E3B0D"/>
    <w:rsid w:val="008E3B2E"/>
    <w:rsid w:val="008E3BCB"/>
    <w:rsid w:val="008E3C8A"/>
    <w:rsid w:val="008E3F66"/>
    <w:rsid w:val="008E406D"/>
    <w:rsid w:val="008E4147"/>
    <w:rsid w:val="008E41E7"/>
    <w:rsid w:val="008E424E"/>
    <w:rsid w:val="008E430E"/>
    <w:rsid w:val="008E4317"/>
    <w:rsid w:val="008E437B"/>
    <w:rsid w:val="008E43A0"/>
    <w:rsid w:val="008E452B"/>
    <w:rsid w:val="008E4605"/>
    <w:rsid w:val="008E4623"/>
    <w:rsid w:val="008E46F7"/>
    <w:rsid w:val="008E472C"/>
    <w:rsid w:val="008E49C6"/>
    <w:rsid w:val="008E4A67"/>
    <w:rsid w:val="008E4A87"/>
    <w:rsid w:val="008E4AB0"/>
    <w:rsid w:val="008E4ACE"/>
    <w:rsid w:val="008E4B47"/>
    <w:rsid w:val="008E4BEF"/>
    <w:rsid w:val="008E4D91"/>
    <w:rsid w:val="008E4DB6"/>
    <w:rsid w:val="008E4F9B"/>
    <w:rsid w:val="008E4FCB"/>
    <w:rsid w:val="008E50FA"/>
    <w:rsid w:val="008E5256"/>
    <w:rsid w:val="008E527D"/>
    <w:rsid w:val="008E548D"/>
    <w:rsid w:val="008E54CB"/>
    <w:rsid w:val="008E5506"/>
    <w:rsid w:val="008E557F"/>
    <w:rsid w:val="008E55A9"/>
    <w:rsid w:val="008E5646"/>
    <w:rsid w:val="008E589D"/>
    <w:rsid w:val="008E5B56"/>
    <w:rsid w:val="008E5D18"/>
    <w:rsid w:val="008E5D4A"/>
    <w:rsid w:val="008E5D64"/>
    <w:rsid w:val="008E5DBC"/>
    <w:rsid w:val="008E5E5D"/>
    <w:rsid w:val="008E5EA9"/>
    <w:rsid w:val="008E60E0"/>
    <w:rsid w:val="008E6287"/>
    <w:rsid w:val="008E637A"/>
    <w:rsid w:val="008E63C0"/>
    <w:rsid w:val="008E659D"/>
    <w:rsid w:val="008E65EC"/>
    <w:rsid w:val="008E66DC"/>
    <w:rsid w:val="008E6735"/>
    <w:rsid w:val="008E6768"/>
    <w:rsid w:val="008E6937"/>
    <w:rsid w:val="008E693A"/>
    <w:rsid w:val="008E6AE3"/>
    <w:rsid w:val="008E6C65"/>
    <w:rsid w:val="008E6F27"/>
    <w:rsid w:val="008E6F4F"/>
    <w:rsid w:val="008E7295"/>
    <w:rsid w:val="008E72F4"/>
    <w:rsid w:val="008E739D"/>
    <w:rsid w:val="008E7415"/>
    <w:rsid w:val="008E74C7"/>
    <w:rsid w:val="008E7609"/>
    <w:rsid w:val="008E76C2"/>
    <w:rsid w:val="008E76DB"/>
    <w:rsid w:val="008E7773"/>
    <w:rsid w:val="008E791E"/>
    <w:rsid w:val="008E7A88"/>
    <w:rsid w:val="008E7AD9"/>
    <w:rsid w:val="008E7CE5"/>
    <w:rsid w:val="008E7D84"/>
    <w:rsid w:val="008E7DC5"/>
    <w:rsid w:val="008E7E1A"/>
    <w:rsid w:val="008E7F44"/>
    <w:rsid w:val="008F01FF"/>
    <w:rsid w:val="008F027B"/>
    <w:rsid w:val="008F045C"/>
    <w:rsid w:val="008F069B"/>
    <w:rsid w:val="008F06C5"/>
    <w:rsid w:val="008F080B"/>
    <w:rsid w:val="008F0A61"/>
    <w:rsid w:val="008F0AE5"/>
    <w:rsid w:val="008F0B6B"/>
    <w:rsid w:val="008F0BB2"/>
    <w:rsid w:val="008F0BE9"/>
    <w:rsid w:val="008F0C66"/>
    <w:rsid w:val="008F0CBF"/>
    <w:rsid w:val="008F0DA8"/>
    <w:rsid w:val="008F0E07"/>
    <w:rsid w:val="008F0EE7"/>
    <w:rsid w:val="008F0F17"/>
    <w:rsid w:val="008F1103"/>
    <w:rsid w:val="008F11B2"/>
    <w:rsid w:val="008F124A"/>
    <w:rsid w:val="008F1349"/>
    <w:rsid w:val="008F1406"/>
    <w:rsid w:val="008F1511"/>
    <w:rsid w:val="008F161F"/>
    <w:rsid w:val="008F1630"/>
    <w:rsid w:val="008F1720"/>
    <w:rsid w:val="008F1809"/>
    <w:rsid w:val="008F1812"/>
    <w:rsid w:val="008F1862"/>
    <w:rsid w:val="008F1978"/>
    <w:rsid w:val="008F19D0"/>
    <w:rsid w:val="008F19EE"/>
    <w:rsid w:val="008F1B97"/>
    <w:rsid w:val="008F1C50"/>
    <w:rsid w:val="008F1CB9"/>
    <w:rsid w:val="008F1CF2"/>
    <w:rsid w:val="008F1D63"/>
    <w:rsid w:val="008F1E04"/>
    <w:rsid w:val="008F1EB5"/>
    <w:rsid w:val="008F1EB8"/>
    <w:rsid w:val="008F1EBC"/>
    <w:rsid w:val="008F1F7F"/>
    <w:rsid w:val="008F1F86"/>
    <w:rsid w:val="008F2048"/>
    <w:rsid w:val="008F215D"/>
    <w:rsid w:val="008F2214"/>
    <w:rsid w:val="008F2252"/>
    <w:rsid w:val="008F2273"/>
    <w:rsid w:val="008F22C4"/>
    <w:rsid w:val="008F2405"/>
    <w:rsid w:val="008F241C"/>
    <w:rsid w:val="008F2422"/>
    <w:rsid w:val="008F24D4"/>
    <w:rsid w:val="008F24FA"/>
    <w:rsid w:val="008F27F1"/>
    <w:rsid w:val="008F2801"/>
    <w:rsid w:val="008F2A50"/>
    <w:rsid w:val="008F2D44"/>
    <w:rsid w:val="008F2E29"/>
    <w:rsid w:val="008F2E49"/>
    <w:rsid w:val="008F2E9A"/>
    <w:rsid w:val="008F2EC2"/>
    <w:rsid w:val="008F3162"/>
    <w:rsid w:val="008F3179"/>
    <w:rsid w:val="008F318A"/>
    <w:rsid w:val="008F3214"/>
    <w:rsid w:val="008F324D"/>
    <w:rsid w:val="008F3337"/>
    <w:rsid w:val="008F340A"/>
    <w:rsid w:val="008F344E"/>
    <w:rsid w:val="008F3479"/>
    <w:rsid w:val="008F3496"/>
    <w:rsid w:val="008F369F"/>
    <w:rsid w:val="008F36E8"/>
    <w:rsid w:val="008F39F4"/>
    <w:rsid w:val="008F3A94"/>
    <w:rsid w:val="008F3B30"/>
    <w:rsid w:val="008F3D9A"/>
    <w:rsid w:val="008F3E2C"/>
    <w:rsid w:val="008F3E6A"/>
    <w:rsid w:val="008F3F5C"/>
    <w:rsid w:val="008F3F76"/>
    <w:rsid w:val="008F409A"/>
    <w:rsid w:val="008F40F0"/>
    <w:rsid w:val="008F421A"/>
    <w:rsid w:val="008F428B"/>
    <w:rsid w:val="008F42CE"/>
    <w:rsid w:val="008F4320"/>
    <w:rsid w:val="008F433A"/>
    <w:rsid w:val="008F4481"/>
    <w:rsid w:val="008F4582"/>
    <w:rsid w:val="008F45AF"/>
    <w:rsid w:val="008F4642"/>
    <w:rsid w:val="008F46C9"/>
    <w:rsid w:val="008F4755"/>
    <w:rsid w:val="008F47AF"/>
    <w:rsid w:val="008F47D9"/>
    <w:rsid w:val="008F4BE3"/>
    <w:rsid w:val="008F4BE4"/>
    <w:rsid w:val="008F4E81"/>
    <w:rsid w:val="008F4EC0"/>
    <w:rsid w:val="008F4F35"/>
    <w:rsid w:val="008F504D"/>
    <w:rsid w:val="008F5076"/>
    <w:rsid w:val="008F511C"/>
    <w:rsid w:val="008F5157"/>
    <w:rsid w:val="008F516A"/>
    <w:rsid w:val="008F5287"/>
    <w:rsid w:val="008F52E2"/>
    <w:rsid w:val="008F5499"/>
    <w:rsid w:val="008F56C0"/>
    <w:rsid w:val="008F58BF"/>
    <w:rsid w:val="008F58D8"/>
    <w:rsid w:val="008F5BBB"/>
    <w:rsid w:val="008F5C9C"/>
    <w:rsid w:val="008F5DF4"/>
    <w:rsid w:val="008F5E82"/>
    <w:rsid w:val="008F5EDB"/>
    <w:rsid w:val="008F5EF3"/>
    <w:rsid w:val="008F5F16"/>
    <w:rsid w:val="008F5F69"/>
    <w:rsid w:val="008F603B"/>
    <w:rsid w:val="008F6099"/>
    <w:rsid w:val="008F60B6"/>
    <w:rsid w:val="008F620C"/>
    <w:rsid w:val="008F632F"/>
    <w:rsid w:val="008F6364"/>
    <w:rsid w:val="008F639F"/>
    <w:rsid w:val="008F6411"/>
    <w:rsid w:val="008F65DC"/>
    <w:rsid w:val="008F6669"/>
    <w:rsid w:val="008F66E6"/>
    <w:rsid w:val="008F66F8"/>
    <w:rsid w:val="008F6733"/>
    <w:rsid w:val="008F675C"/>
    <w:rsid w:val="008F67D6"/>
    <w:rsid w:val="008F694D"/>
    <w:rsid w:val="008F6A15"/>
    <w:rsid w:val="008F6A48"/>
    <w:rsid w:val="008F6B0D"/>
    <w:rsid w:val="008F6B42"/>
    <w:rsid w:val="008F6BAB"/>
    <w:rsid w:val="008F6D1F"/>
    <w:rsid w:val="008F6D49"/>
    <w:rsid w:val="008F6E02"/>
    <w:rsid w:val="008F6E5D"/>
    <w:rsid w:val="008F70C7"/>
    <w:rsid w:val="008F70F9"/>
    <w:rsid w:val="008F71AF"/>
    <w:rsid w:val="008F71DF"/>
    <w:rsid w:val="008F728D"/>
    <w:rsid w:val="008F741D"/>
    <w:rsid w:val="008F7583"/>
    <w:rsid w:val="008F75A9"/>
    <w:rsid w:val="008F75FF"/>
    <w:rsid w:val="008F76BA"/>
    <w:rsid w:val="008F76BC"/>
    <w:rsid w:val="008F7746"/>
    <w:rsid w:val="008F77AD"/>
    <w:rsid w:val="008F77C6"/>
    <w:rsid w:val="008F77FE"/>
    <w:rsid w:val="008F7945"/>
    <w:rsid w:val="008F7968"/>
    <w:rsid w:val="008F7986"/>
    <w:rsid w:val="008F79D1"/>
    <w:rsid w:val="008F7A1F"/>
    <w:rsid w:val="008F7A6A"/>
    <w:rsid w:val="008F7B07"/>
    <w:rsid w:val="008F7B61"/>
    <w:rsid w:val="008F7B86"/>
    <w:rsid w:val="008F7D2B"/>
    <w:rsid w:val="008F7D7C"/>
    <w:rsid w:val="008F7E63"/>
    <w:rsid w:val="008F7E82"/>
    <w:rsid w:val="008F7F87"/>
    <w:rsid w:val="00900017"/>
    <w:rsid w:val="00900050"/>
    <w:rsid w:val="009000FD"/>
    <w:rsid w:val="0090018E"/>
    <w:rsid w:val="009001DA"/>
    <w:rsid w:val="009001F2"/>
    <w:rsid w:val="009002DC"/>
    <w:rsid w:val="009003DF"/>
    <w:rsid w:val="0090070E"/>
    <w:rsid w:val="0090086B"/>
    <w:rsid w:val="00900872"/>
    <w:rsid w:val="0090095D"/>
    <w:rsid w:val="00900978"/>
    <w:rsid w:val="009009A4"/>
    <w:rsid w:val="009009E4"/>
    <w:rsid w:val="00900A4A"/>
    <w:rsid w:val="00900A67"/>
    <w:rsid w:val="00900AD4"/>
    <w:rsid w:val="00900AE3"/>
    <w:rsid w:val="00900AFB"/>
    <w:rsid w:val="00900B13"/>
    <w:rsid w:val="00900B55"/>
    <w:rsid w:val="00900B77"/>
    <w:rsid w:val="00900C26"/>
    <w:rsid w:val="00900C2D"/>
    <w:rsid w:val="00900D77"/>
    <w:rsid w:val="00900D7B"/>
    <w:rsid w:val="00900F0D"/>
    <w:rsid w:val="00900F38"/>
    <w:rsid w:val="00900F6C"/>
    <w:rsid w:val="009010C4"/>
    <w:rsid w:val="0090125B"/>
    <w:rsid w:val="0090138F"/>
    <w:rsid w:val="0090139F"/>
    <w:rsid w:val="009013E4"/>
    <w:rsid w:val="00901451"/>
    <w:rsid w:val="00901560"/>
    <w:rsid w:val="00901579"/>
    <w:rsid w:val="009016F7"/>
    <w:rsid w:val="009017E1"/>
    <w:rsid w:val="00901946"/>
    <w:rsid w:val="00901953"/>
    <w:rsid w:val="009019C7"/>
    <w:rsid w:val="00901AD2"/>
    <w:rsid w:val="00901AD4"/>
    <w:rsid w:val="00901AFB"/>
    <w:rsid w:val="00901B04"/>
    <w:rsid w:val="00901C77"/>
    <w:rsid w:val="00901F3D"/>
    <w:rsid w:val="00901FBA"/>
    <w:rsid w:val="00901FBF"/>
    <w:rsid w:val="00901FCB"/>
    <w:rsid w:val="00902052"/>
    <w:rsid w:val="0090213C"/>
    <w:rsid w:val="009022FB"/>
    <w:rsid w:val="00902302"/>
    <w:rsid w:val="0090238F"/>
    <w:rsid w:val="00902576"/>
    <w:rsid w:val="0090257F"/>
    <w:rsid w:val="00902665"/>
    <w:rsid w:val="00902697"/>
    <w:rsid w:val="009026CF"/>
    <w:rsid w:val="00902703"/>
    <w:rsid w:val="00902860"/>
    <w:rsid w:val="00902861"/>
    <w:rsid w:val="0090288C"/>
    <w:rsid w:val="0090294C"/>
    <w:rsid w:val="00902982"/>
    <w:rsid w:val="009029BB"/>
    <w:rsid w:val="00902B56"/>
    <w:rsid w:val="00902C6A"/>
    <w:rsid w:val="00902EFA"/>
    <w:rsid w:val="00902F1C"/>
    <w:rsid w:val="00903096"/>
    <w:rsid w:val="00903136"/>
    <w:rsid w:val="00903168"/>
    <w:rsid w:val="00903214"/>
    <w:rsid w:val="00903221"/>
    <w:rsid w:val="00903239"/>
    <w:rsid w:val="009032AF"/>
    <w:rsid w:val="009033FA"/>
    <w:rsid w:val="0090343E"/>
    <w:rsid w:val="009034D8"/>
    <w:rsid w:val="009034ED"/>
    <w:rsid w:val="00903532"/>
    <w:rsid w:val="00903554"/>
    <w:rsid w:val="0090362E"/>
    <w:rsid w:val="009036EC"/>
    <w:rsid w:val="0090377E"/>
    <w:rsid w:val="00903864"/>
    <w:rsid w:val="009038A7"/>
    <w:rsid w:val="00903954"/>
    <w:rsid w:val="00903AC2"/>
    <w:rsid w:val="00903ADE"/>
    <w:rsid w:val="00903BEB"/>
    <w:rsid w:val="00903C3A"/>
    <w:rsid w:val="00903D78"/>
    <w:rsid w:val="00903E54"/>
    <w:rsid w:val="0090403B"/>
    <w:rsid w:val="009040AB"/>
    <w:rsid w:val="00904136"/>
    <w:rsid w:val="0090431D"/>
    <w:rsid w:val="00904369"/>
    <w:rsid w:val="0090436B"/>
    <w:rsid w:val="009043D3"/>
    <w:rsid w:val="00904444"/>
    <w:rsid w:val="00904744"/>
    <w:rsid w:val="00904747"/>
    <w:rsid w:val="009047C0"/>
    <w:rsid w:val="009047F6"/>
    <w:rsid w:val="0090483B"/>
    <w:rsid w:val="00904884"/>
    <w:rsid w:val="00904A31"/>
    <w:rsid w:val="00904B3E"/>
    <w:rsid w:val="00904B56"/>
    <w:rsid w:val="00904BF6"/>
    <w:rsid w:val="00904C22"/>
    <w:rsid w:val="00904D22"/>
    <w:rsid w:val="00904D2D"/>
    <w:rsid w:val="00904D76"/>
    <w:rsid w:val="00904EA0"/>
    <w:rsid w:val="00904FCF"/>
    <w:rsid w:val="009050A0"/>
    <w:rsid w:val="009051DE"/>
    <w:rsid w:val="0090525D"/>
    <w:rsid w:val="009053BF"/>
    <w:rsid w:val="009053DE"/>
    <w:rsid w:val="00905525"/>
    <w:rsid w:val="009056F2"/>
    <w:rsid w:val="009057F9"/>
    <w:rsid w:val="0090580D"/>
    <w:rsid w:val="009058D9"/>
    <w:rsid w:val="00905959"/>
    <w:rsid w:val="00905B91"/>
    <w:rsid w:val="00905DE0"/>
    <w:rsid w:val="00905E2B"/>
    <w:rsid w:val="00905E51"/>
    <w:rsid w:val="00905E67"/>
    <w:rsid w:val="00905FA2"/>
    <w:rsid w:val="0090602D"/>
    <w:rsid w:val="00906113"/>
    <w:rsid w:val="00906167"/>
    <w:rsid w:val="0090630A"/>
    <w:rsid w:val="009063BA"/>
    <w:rsid w:val="0090650D"/>
    <w:rsid w:val="00906546"/>
    <w:rsid w:val="00906599"/>
    <w:rsid w:val="0090668D"/>
    <w:rsid w:val="009066D5"/>
    <w:rsid w:val="0090674A"/>
    <w:rsid w:val="00906848"/>
    <w:rsid w:val="009068DD"/>
    <w:rsid w:val="00906AFD"/>
    <w:rsid w:val="00906B2A"/>
    <w:rsid w:val="00906D3D"/>
    <w:rsid w:val="00906F3F"/>
    <w:rsid w:val="0090713D"/>
    <w:rsid w:val="00907240"/>
    <w:rsid w:val="009072B2"/>
    <w:rsid w:val="00907329"/>
    <w:rsid w:val="00907513"/>
    <w:rsid w:val="009075BA"/>
    <w:rsid w:val="00907718"/>
    <w:rsid w:val="00907720"/>
    <w:rsid w:val="00907734"/>
    <w:rsid w:val="00907761"/>
    <w:rsid w:val="009077C8"/>
    <w:rsid w:val="0090780E"/>
    <w:rsid w:val="0090785A"/>
    <w:rsid w:val="00907860"/>
    <w:rsid w:val="0090786C"/>
    <w:rsid w:val="00907978"/>
    <w:rsid w:val="0090798E"/>
    <w:rsid w:val="00907A61"/>
    <w:rsid w:val="00907A86"/>
    <w:rsid w:val="00907AB9"/>
    <w:rsid w:val="00907AC6"/>
    <w:rsid w:val="00907AEC"/>
    <w:rsid w:val="00907B2E"/>
    <w:rsid w:val="00907DF5"/>
    <w:rsid w:val="00907F3D"/>
    <w:rsid w:val="00907F4A"/>
    <w:rsid w:val="00907F59"/>
    <w:rsid w:val="0091029B"/>
    <w:rsid w:val="009102AF"/>
    <w:rsid w:val="009104D8"/>
    <w:rsid w:val="00910521"/>
    <w:rsid w:val="009105A3"/>
    <w:rsid w:val="00910618"/>
    <w:rsid w:val="009107F6"/>
    <w:rsid w:val="00910990"/>
    <w:rsid w:val="00910A9E"/>
    <w:rsid w:val="00910B38"/>
    <w:rsid w:val="00910D2F"/>
    <w:rsid w:val="00910DAF"/>
    <w:rsid w:val="00910DBA"/>
    <w:rsid w:val="00910EA4"/>
    <w:rsid w:val="00910F16"/>
    <w:rsid w:val="00911060"/>
    <w:rsid w:val="00911072"/>
    <w:rsid w:val="00911209"/>
    <w:rsid w:val="009112CF"/>
    <w:rsid w:val="009112D4"/>
    <w:rsid w:val="0091140F"/>
    <w:rsid w:val="00911470"/>
    <w:rsid w:val="00911495"/>
    <w:rsid w:val="00911496"/>
    <w:rsid w:val="0091168E"/>
    <w:rsid w:val="009117EE"/>
    <w:rsid w:val="009118CD"/>
    <w:rsid w:val="009118ED"/>
    <w:rsid w:val="00911A14"/>
    <w:rsid w:val="00911A7F"/>
    <w:rsid w:val="00911D05"/>
    <w:rsid w:val="00911D26"/>
    <w:rsid w:val="00911D85"/>
    <w:rsid w:val="00911D9F"/>
    <w:rsid w:val="00911F09"/>
    <w:rsid w:val="00911F3A"/>
    <w:rsid w:val="00912041"/>
    <w:rsid w:val="009120AF"/>
    <w:rsid w:val="00912209"/>
    <w:rsid w:val="00912255"/>
    <w:rsid w:val="00912294"/>
    <w:rsid w:val="009122AA"/>
    <w:rsid w:val="009123CF"/>
    <w:rsid w:val="009124DF"/>
    <w:rsid w:val="0091263A"/>
    <w:rsid w:val="009126F0"/>
    <w:rsid w:val="00912719"/>
    <w:rsid w:val="009127E6"/>
    <w:rsid w:val="009128C9"/>
    <w:rsid w:val="00912957"/>
    <w:rsid w:val="00912A72"/>
    <w:rsid w:val="00912B1A"/>
    <w:rsid w:val="00912B32"/>
    <w:rsid w:val="00912B41"/>
    <w:rsid w:val="00912CFC"/>
    <w:rsid w:val="00912D40"/>
    <w:rsid w:val="00912DCF"/>
    <w:rsid w:val="00912DE0"/>
    <w:rsid w:val="00913059"/>
    <w:rsid w:val="00913079"/>
    <w:rsid w:val="00913103"/>
    <w:rsid w:val="0091338D"/>
    <w:rsid w:val="00913468"/>
    <w:rsid w:val="00913619"/>
    <w:rsid w:val="0091363B"/>
    <w:rsid w:val="009136CC"/>
    <w:rsid w:val="00913720"/>
    <w:rsid w:val="00913795"/>
    <w:rsid w:val="00913803"/>
    <w:rsid w:val="00913996"/>
    <w:rsid w:val="009139AC"/>
    <w:rsid w:val="009139CC"/>
    <w:rsid w:val="00913A90"/>
    <w:rsid w:val="00913BCE"/>
    <w:rsid w:val="00913BEB"/>
    <w:rsid w:val="00913C5C"/>
    <w:rsid w:val="00913CDF"/>
    <w:rsid w:val="00913F01"/>
    <w:rsid w:val="00914025"/>
    <w:rsid w:val="00914056"/>
    <w:rsid w:val="00914207"/>
    <w:rsid w:val="009142DA"/>
    <w:rsid w:val="00914369"/>
    <w:rsid w:val="009143FB"/>
    <w:rsid w:val="00914486"/>
    <w:rsid w:val="009144D7"/>
    <w:rsid w:val="00914502"/>
    <w:rsid w:val="00914618"/>
    <w:rsid w:val="0091468F"/>
    <w:rsid w:val="00914775"/>
    <w:rsid w:val="00914827"/>
    <w:rsid w:val="009148E9"/>
    <w:rsid w:val="00914931"/>
    <w:rsid w:val="00914988"/>
    <w:rsid w:val="009149B5"/>
    <w:rsid w:val="009149FF"/>
    <w:rsid w:val="00914C01"/>
    <w:rsid w:val="00914C74"/>
    <w:rsid w:val="00914E26"/>
    <w:rsid w:val="00914F6D"/>
    <w:rsid w:val="00914FC6"/>
    <w:rsid w:val="0091501D"/>
    <w:rsid w:val="0091517B"/>
    <w:rsid w:val="009151A7"/>
    <w:rsid w:val="00915219"/>
    <w:rsid w:val="009152A4"/>
    <w:rsid w:val="00915350"/>
    <w:rsid w:val="009153F5"/>
    <w:rsid w:val="009154CF"/>
    <w:rsid w:val="00915507"/>
    <w:rsid w:val="00915541"/>
    <w:rsid w:val="0091556F"/>
    <w:rsid w:val="00915614"/>
    <w:rsid w:val="00915772"/>
    <w:rsid w:val="00915978"/>
    <w:rsid w:val="00915A6B"/>
    <w:rsid w:val="00915B04"/>
    <w:rsid w:val="00915B20"/>
    <w:rsid w:val="00915CBE"/>
    <w:rsid w:val="00915E62"/>
    <w:rsid w:val="00915E67"/>
    <w:rsid w:val="00915E7F"/>
    <w:rsid w:val="00915F91"/>
    <w:rsid w:val="0091601F"/>
    <w:rsid w:val="0091609B"/>
    <w:rsid w:val="00916244"/>
    <w:rsid w:val="00916250"/>
    <w:rsid w:val="009162AA"/>
    <w:rsid w:val="00916308"/>
    <w:rsid w:val="009163E6"/>
    <w:rsid w:val="009163FF"/>
    <w:rsid w:val="0091641F"/>
    <w:rsid w:val="009164E1"/>
    <w:rsid w:val="0091657B"/>
    <w:rsid w:val="009165F6"/>
    <w:rsid w:val="009166AD"/>
    <w:rsid w:val="009167C6"/>
    <w:rsid w:val="009167E7"/>
    <w:rsid w:val="00916800"/>
    <w:rsid w:val="00916877"/>
    <w:rsid w:val="009169B6"/>
    <w:rsid w:val="00916A7C"/>
    <w:rsid w:val="00916B62"/>
    <w:rsid w:val="00916BEA"/>
    <w:rsid w:val="00916C78"/>
    <w:rsid w:val="00916C89"/>
    <w:rsid w:val="00916CD4"/>
    <w:rsid w:val="00916D0F"/>
    <w:rsid w:val="00916D96"/>
    <w:rsid w:val="00916DAE"/>
    <w:rsid w:val="00916DFD"/>
    <w:rsid w:val="00916ECE"/>
    <w:rsid w:val="00916ED6"/>
    <w:rsid w:val="00916FB4"/>
    <w:rsid w:val="00916FBE"/>
    <w:rsid w:val="0091707A"/>
    <w:rsid w:val="0091717A"/>
    <w:rsid w:val="009171E2"/>
    <w:rsid w:val="009171E7"/>
    <w:rsid w:val="00917286"/>
    <w:rsid w:val="0091730B"/>
    <w:rsid w:val="0091733A"/>
    <w:rsid w:val="00917491"/>
    <w:rsid w:val="0091750D"/>
    <w:rsid w:val="0091754B"/>
    <w:rsid w:val="009175EB"/>
    <w:rsid w:val="009176CE"/>
    <w:rsid w:val="009177A1"/>
    <w:rsid w:val="009177D8"/>
    <w:rsid w:val="00917917"/>
    <w:rsid w:val="00917A88"/>
    <w:rsid w:val="00917C65"/>
    <w:rsid w:val="00917C90"/>
    <w:rsid w:val="00917CA9"/>
    <w:rsid w:val="00917CC6"/>
    <w:rsid w:val="00917D5D"/>
    <w:rsid w:val="00917E77"/>
    <w:rsid w:val="00920142"/>
    <w:rsid w:val="009201A6"/>
    <w:rsid w:val="00920262"/>
    <w:rsid w:val="0092031E"/>
    <w:rsid w:val="00920323"/>
    <w:rsid w:val="009203FA"/>
    <w:rsid w:val="009205EA"/>
    <w:rsid w:val="00920611"/>
    <w:rsid w:val="0092063E"/>
    <w:rsid w:val="009206C6"/>
    <w:rsid w:val="00920794"/>
    <w:rsid w:val="00920833"/>
    <w:rsid w:val="009208AD"/>
    <w:rsid w:val="00920A41"/>
    <w:rsid w:val="00920A4C"/>
    <w:rsid w:val="00920AA5"/>
    <w:rsid w:val="00920BA1"/>
    <w:rsid w:val="00920E03"/>
    <w:rsid w:val="00920E23"/>
    <w:rsid w:val="00920E6F"/>
    <w:rsid w:val="00920F1F"/>
    <w:rsid w:val="00920F4B"/>
    <w:rsid w:val="00920FBC"/>
    <w:rsid w:val="00920FD7"/>
    <w:rsid w:val="0092113D"/>
    <w:rsid w:val="00921155"/>
    <w:rsid w:val="00921165"/>
    <w:rsid w:val="00921174"/>
    <w:rsid w:val="009211F1"/>
    <w:rsid w:val="009212EF"/>
    <w:rsid w:val="009213DE"/>
    <w:rsid w:val="009213E1"/>
    <w:rsid w:val="00921473"/>
    <w:rsid w:val="009214EF"/>
    <w:rsid w:val="0092150B"/>
    <w:rsid w:val="009215EF"/>
    <w:rsid w:val="00921689"/>
    <w:rsid w:val="009217B6"/>
    <w:rsid w:val="0092182C"/>
    <w:rsid w:val="0092184D"/>
    <w:rsid w:val="00921895"/>
    <w:rsid w:val="009218FF"/>
    <w:rsid w:val="009219A0"/>
    <w:rsid w:val="009219A6"/>
    <w:rsid w:val="00921A9C"/>
    <w:rsid w:val="00921BE4"/>
    <w:rsid w:val="00921E02"/>
    <w:rsid w:val="00921F99"/>
    <w:rsid w:val="00921FBD"/>
    <w:rsid w:val="009220F3"/>
    <w:rsid w:val="00922146"/>
    <w:rsid w:val="009221B9"/>
    <w:rsid w:val="009222F0"/>
    <w:rsid w:val="0092240B"/>
    <w:rsid w:val="0092241B"/>
    <w:rsid w:val="00922420"/>
    <w:rsid w:val="0092255E"/>
    <w:rsid w:val="009225A4"/>
    <w:rsid w:val="009225E9"/>
    <w:rsid w:val="00922628"/>
    <w:rsid w:val="009227AF"/>
    <w:rsid w:val="009227C3"/>
    <w:rsid w:val="0092283B"/>
    <w:rsid w:val="0092284D"/>
    <w:rsid w:val="009228F4"/>
    <w:rsid w:val="0092299E"/>
    <w:rsid w:val="00922A77"/>
    <w:rsid w:val="00922CEB"/>
    <w:rsid w:val="00922D82"/>
    <w:rsid w:val="00922DA6"/>
    <w:rsid w:val="00922ECE"/>
    <w:rsid w:val="00923035"/>
    <w:rsid w:val="00923078"/>
    <w:rsid w:val="0092319C"/>
    <w:rsid w:val="00923224"/>
    <w:rsid w:val="00923250"/>
    <w:rsid w:val="009232D9"/>
    <w:rsid w:val="0092330B"/>
    <w:rsid w:val="00923327"/>
    <w:rsid w:val="009233A9"/>
    <w:rsid w:val="009233AC"/>
    <w:rsid w:val="00923416"/>
    <w:rsid w:val="00923522"/>
    <w:rsid w:val="00923571"/>
    <w:rsid w:val="00923960"/>
    <w:rsid w:val="00923992"/>
    <w:rsid w:val="009239E4"/>
    <w:rsid w:val="00923AD5"/>
    <w:rsid w:val="00923D60"/>
    <w:rsid w:val="00923E55"/>
    <w:rsid w:val="00923EFC"/>
    <w:rsid w:val="00923EFF"/>
    <w:rsid w:val="0092413F"/>
    <w:rsid w:val="0092418F"/>
    <w:rsid w:val="009242D8"/>
    <w:rsid w:val="009242EC"/>
    <w:rsid w:val="009243D9"/>
    <w:rsid w:val="009243DA"/>
    <w:rsid w:val="0092459B"/>
    <w:rsid w:val="00924616"/>
    <w:rsid w:val="0092468D"/>
    <w:rsid w:val="00924696"/>
    <w:rsid w:val="00924715"/>
    <w:rsid w:val="009247A3"/>
    <w:rsid w:val="009247A8"/>
    <w:rsid w:val="0092485A"/>
    <w:rsid w:val="00924A19"/>
    <w:rsid w:val="00924ABD"/>
    <w:rsid w:val="00924B15"/>
    <w:rsid w:val="00924BB2"/>
    <w:rsid w:val="00924BD5"/>
    <w:rsid w:val="00924C83"/>
    <w:rsid w:val="00924CB3"/>
    <w:rsid w:val="00924D5E"/>
    <w:rsid w:val="00924E75"/>
    <w:rsid w:val="00924E8F"/>
    <w:rsid w:val="00924EFC"/>
    <w:rsid w:val="009250AB"/>
    <w:rsid w:val="00925186"/>
    <w:rsid w:val="00925343"/>
    <w:rsid w:val="009253DE"/>
    <w:rsid w:val="0092559B"/>
    <w:rsid w:val="009256EB"/>
    <w:rsid w:val="009257A7"/>
    <w:rsid w:val="00925881"/>
    <w:rsid w:val="00925924"/>
    <w:rsid w:val="00925996"/>
    <w:rsid w:val="00925A7E"/>
    <w:rsid w:val="00925A87"/>
    <w:rsid w:val="00925B3A"/>
    <w:rsid w:val="00925BC0"/>
    <w:rsid w:val="00925C20"/>
    <w:rsid w:val="00925D23"/>
    <w:rsid w:val="00925D49"/>
    <w:rsid w:val="00925D95"/>
    <w:rsid w:val="00925DE6"/>
    <w:rsid w:val="00925E11"/>
    <w:rsid w:val="00925E24"/>
    <w:rsid w:val="00925F78"/>
    <w:rsid w:val="009260C5"/>
    <w:rsid w:val="009261C6"/>
    <w:rsid w:val="009261E5"/>
    <w:rsid w:val="00926359"/>
    <w:rsid w:val="0092639A"/>
    <w:rsid w:val="0092649E"/>
    <w:rsid w:val="009264BD"/>
    <w:rsid w:val="0092651E"/>
    <w:rsid w:val="009265E5"/>
    <w:rsid w:val="00926663"/>
    <w:rsid w:val="0092678D"/>
    <w:rsid w:val="009267BF"/>
    <w:rsid w:val="00926871"/>
    <w:rsid w:val="00926879"/>
    <w:rsid w:val="00926893"/>
    <w:rsid w:val="00926A96"/>
    <w:rsid w:val="00926C6B"/>
    <w:rsid w:val="00926D60"/>
    <w:rsid w:val="00927047"/>
    <w:rsid w:val="0092709B"/>
    <w:rsid w:val="009270F4"/>
    <w:rsid w:val="00927170"/>
    <w:rsid w:val="00927349"/>
    <w:rsid w:val="00927698"/>
    <w:rsid w:val="00927853"/>
    <w:rsid w:val="00927AAB"/>
    <w:rsid w:val="00927B42"/>
    <w:rsid w:val="00927C3A"/>
    <w:rsid w:val="00927D10"/>
    <w:rsid w:val="00927DBA"/>
    <w:rsid w:val="00927E2B"/>
    <w:rsid w:val="00927EC8"/>
    <w:rsid w:val="00927EC9"/>
    <w:rsid w:val="00927F12"/>
    <w:rsid w:val="00927F93"/>
    <w:rsid w:val="00927FD7"/>
    <w:rsid w:val="00927FEB"/>
    <w:rsid w:val="009300A3"/>
    <w:rsid w:val="009300B3"/>
    <w:rsid w:val="009300B9"/>
    <w:rsid w:val="009300EF"/>
    <w:rsid w:val="00930112"/>
    <w:rsid w:val="00930256"/>
    <w:rsid w:val="009302B0"/>
    <w:rsid w:val="009302F0"/>
    <w:rsid w:val="00930432"/>
    <w:rsid w:val="00930486"/>
    <w:rsid w:val="0093057E"/>
    <w:rsid w:val="009305FB"/>
    <w:rsid w:val="009306A0"/>
    <w:rsid w:val="009306ED"/>
    <w:rsid w:val="009307E7"/>
    <w:rsid w:val="0093098C"/>
    <w:rsid w:val="00930A24"/>
    <w:rsid w:val="00930A6D"/>
    <w:rsid w:val="00930AA1"/>
    <w:rsid w:val="00930AB7"/>
    <w:rsid w:val="00930B1F"/>
    <w:rsid w:val="00930C93"/>
    <w:rsid w:val="00930D10"/>
    <w:rsid w:val="00930EB6"/>
    <w:rsid w:val="00931028"/>
    <w:rsid w:val="009310AF"/>
    <w:rsid w:val="009310E4"/>
    <w:rsid w:val="00931102"/>
    <w:rsid w:val="00931123"/>
    <w:rsid w:val="0093117A"/>
    <w:rsid w:val="009312E0"/>
    <w:rsid w:val="0093134E"/>
    <w:rsid w:val="009313E1"/>
    <w:rsid w:val="0093156D"/>
    <w:rsid w:val="009315F1"/>
    <w:rsid w:val="0093165A"/>
    <w:rsid w:val="00931670"/>
    <w:rsid w:val="0093167E"/>
    <w:rsid w:val="009316CD"/>
    <w:rsid w:val="009318D1"/>
    <w:rsid w:val="00931A95"/>
    <w:rsid w:val="00931C8E"/>
    <w:rsid w:val="00931D7C"/>
    <w:rsid w:val="00931E3D"/>
    <w:rsid w:val="00931E41"/>
    <w:rsid w:val="00931F6C"/>
    <w:rsid w:val="00931F76"/>
    <w:rsid w:val="00932024"/>
    <w:rsid w:val="00932289"/>
    <w:rsid w:val="00932292"/>
    <w:rsid w:val="00932306"/>
    <w:rsid w:val="0093243C"/>
    <w:rsid w:val="0093256D"/>
    <w:rsid w:val="00932595"/>
    <w:rsid w:val="009326F4"/>
    <w:rsid w:val="009326FC"/>
    <w:rsid w:val="00932708"/>
    <w:rsid w:val="0093277D"/>
    <w:rsid w:val="009327C9"/>
    <w:rsid w:val="00932969"/>
    <w:rsid w:val="00932C84"/>
    <w:rsid w:val="00932CBB"/>
    <w:rsid w:val="00932CF9"/>
    <w:rsid w:val="00932CFB"/>
    <w:rsid w:val="00932D55"/>
    <w:rsid w:val="00932DF5"/>
    <w:rsid w:val="00932EAB"/>
    <w:rsid w:val="00932EFD"/>
    <w:rsid w:val="00932F3F"/>
    <w:rsid w:val="00932FCE"/>
    <w:rsid w:val="009330C1"/>
    <w:rsid w:val="009330D9"/>
    <w:rsid w:val="00933121"/>
    <w:rsid w:val="0093312F"/>
    <w:rsid w:val="00933213"/>
    <w:rsid w:val="00933318"/>
    <w:rsid w:val="009333FA"/>
    <w:rsid w:val="0093341A"/>
    <w:rsid w:val="00933480"/>
    <w:rsid w:val="00933519"/>
    <w:rsid w:val="009335AB"/>
    <w:rsid w:val="0093377E"/>
    <w:rsid w:val="009337C8"/>
    <w:rsid w:val="00933925"/>
    <w:rsid w:val="00933A61"/>
    <w:rsid w:val="00933ADE"/>
    <w:rsid w:val="00933B75"/>
    <w:rsid w:val="00933BC9"/>
    <w:rsid w:val="00933D93"/>
    <w:rsid w:val="0093409C"/>
    <w:rsid w:val="009340D6"/>
    <w:rsid w:val="009344E6"/>
    <w:rsid w:val="0093459A"/>
    <w:rsid w:val="009345B0"/>
    <w:rsid w:val="009346FE"/>
    <w:rsid w:val="0093474E"/>
    <w:rsid w:val="00934899"/>
    <w:rsid w:val="009348D0"/>
    <w:rsid w:val="00934944"/>
    <w:rsid w:val="00934E6D"/>
    <w:rsid w:val="00934EA8"/>
    <w:rsid w:val="00934ED3"/>
    <w:rsid w:val="0093502E"/>
    <w:rsid w:val="0093503D"/>
    <w:rsid w:val="00935138"/>
    <w:rsid w:val="009351AB"/>
    <w:rsid w:val="009351BC"/>
    <w:rsid w:val="009351FE"/>
    <w:rsid w:val="00935226"/>
    <w:rsid w:val="0093529C"/>
    <w:rsid w:val="00935339"/>
    <w:rsid w:val="0093537D"/>
    <w:rsid w:val="00935450"/>
    <w:rsid w:val="00935507"/>
    <w:rsid w:val="0093577C"/>
    <w:rsid w:val="009357D3"/>
    <w:rsid w:val="009358D4"/>
    <w:rsid w:val="00935A09"/>
    <w:rsid w:val="00935AE6"/>
    <w:rsid w:val="00935BBA"/>
    <w:rsid w:val="00935BE0"/>
    <w:rsid w:val="00935DC9"/>
    <w:rsid w:val="00935EA2"/>
    <w:rsid w:val="00935ED5"/>
    <w:rsid w:val="00935F80"/>
    <w:rsid w:val="00935F87"/>
    <w:rsid w:val="0093614C"/>
    <w:rsid w:val="00936235"/>
    <w:rsid w:val="009362BF"/>
    <w:rsid w:val="009362D2"/>
    <w:rsid w:val="0093644D"/>
    <w:rsid w:val="009364A8"/>
    <w:rsid w:val="009366F2"/>
    <w:rsid w:val="00936795"/>
    <w:rsid w:val="0093692D"/>
    <w:rsid w:val="0093696F"/>
    <w:rsid w:val="00936A91"/>
    <w:rsid w:val="00936B3F"/>
    <w:rsid w:val="009370BD"/>
    <w:rsid w:val="009371FB"/>
    <w:rsid w:val="00937219"/>
    <w:rsid w:val="00937272"/>
    <w:rsid w:val="009372B0"/>
    <w:rsid w:val="00937314"/>
    <w:rsid w:val="00937483"/>
    <w:rsid w:val="0093750F"/>
    <w:rsid w:val="0093756B"/>
    <w:rsid w:val="009375AD"/>
    <w:rsid w:val="009375C2"/>
    <w:rsid w:val="0093760B"/>
    <w:rsid w:val="00937642"/>
    <w:rsid w:val="0093770D"/>
    <w:rsid w:val="009377C2"/>
    <w:rsid w:val="00937843"/>
    <w:rsid w:val="00937A2D"/>
    <w:rsid w:val="00937A3E"/>
    <w:rsid w:val="00937A79"/>
    <w:rsid w:val="00937A99"/>
    <w:rsid w:val="00937AB7"/>
    <w:rsid w:val="00937C2E"/>
    <w:rsid w:val="00937CA1"/>
    <w:rsid w:val="00937E6E"/>
    <w:rsid w:val="009401B6"/>
    <w:rsid w:val="00940242"/>
    <w:rsid w:val="00940262"/>
    <w:rsid w:val="009403CB"/>
    <w:rsid w:val="009403D8"/>
    <w:rsid w:val="009404BB"/>
    <w:rsid w:val="00940516"/>
    <w:rsid w:val="00940569"/>
    <w:rsid w:val="009405BC"/>
    <w:rsid w:val="0094066C"/>
    <w:rsid w:val="009406AF"/>
    <w:rsid w:val="009406B0"/>
    <w:rsid w:val="009406BE"/>
    <w:rsid w:val="009406D1"/>
    <w:rsid w:val="009407BD"/>
    <w:rsid w:val="0094090B"/>
    <w:rsid w:val="009409BF"/>
    <w:rsid w:val="009409C8"/>
    <w:rsid w:val="00940B74"/>
    <w:rsid w:val="00940D46"/>
    <w:rsid w:val="00940D9A"/>
    <w:rsid w:val="00940E36"/>
    <w:rsid w:val="00940F8D"/>
    <w:rsid w:val="00940FE7"/>
    <w:rsid w:val="0094104B"/>
    <w:rsid w:val="00941098"/>
    <w:rsid w:val="0094114B"/>
    <w:rsid w:val="00941250"/>
    <w:rsid w:val="0094125D"/>
    <w:rsid w:val="0094132A"/>
    <w:rsid w:val="0094134C"/>
    <w:rsid w:val="00941425"/>
    <w:rsid w:val="0094142B"/>
    <w:rsid w:val="0094148B"/>
    <w:rsid w:val="00941524"/>
    <w:rsid w:val="00941533"/>
    <w:rsid w:val="00941781"/>
    <w:rsid w:val="009417B1"/>
    <w:rsid w:val="00941977"/>
    <w:rsid w:val="00941A94"/>
    <w:rsid w:val="00941C06"/>
    <w:rsid w:val="00941C34"/>
    <w:rsid w:val="00941DCE"/>
    <w:rsid w:val="00941EA2"/>
    <w:rsid w:val="0094202D"/>
    <w:rsid w:val="0094220C"/>
    <w:rsid w:val="0094229E"/>
    <w:rsid w:val="009422F6"/>
    <w:rsid w:val="0094231D"/>
    <w:rsid w:val="009423F1"/>
    <w:rsid w:val="00942461"/>
    <w:rsid w:val="00942623"/>
    <w:rsid w:val="00942677"/>
    <w:rsid w:val="0094278D"/>
    <w:rsid w:val="009427F0"/>
    <w:rsid w:val="0094292D"/>
    <w:rsid w:val="0094293E"/>
    <w:rsid w:val="009429F5"/>
    <w:rsid w:val="00942A42"/>
    <w:rsid w:val="00942AE2"/>
    <w:rsid w:val="00942B75"/>
    <w:rsid w:val="00942C2C"/>
    <w:rsid w:val="00942C79"/>
    <w:rsid w:val="00942D26"/>
    <w:rsid w:val="00942E41"/>
    <w:rsid w:val="00942FE4"/>
    <w:rsid w:val="009430EC"/>
    <w:rsid w:val="00943165"/>
    <w:rsid w:val="00943206"/>
    <w:rsid w:val="00943285"/>
    <w:rsid w:val="009432F7"/>
    <w:rsid w:val="00943343"/>
    <w:rsid w:val="00943467"/>
    <w:rsid w:val="0094346F"/>
    <w:rsid w:val="009434B6"/>
    <w:rsid w:val="009434BC"/>
    <w:rsid w:val="009435A2"/>
    <w:rsid w:val="009435B7"/>
    <w:rsid w:val="0094363D"/>
    <w:rsid w:val="0094368B"/>
    <w:rsid w:val="0094371D"/>
    <w:rsid w:val="009438FF"/>
    <w:rsid w:val="00943AE6"/>
    <w:rsid w:val="00943B5E"/>
    <w:rsid w:val="00943CA4"/>
    <w:rsid w:val="00943CF3"/>
    <w:rsid w:val="00943D5D"/>
    <w:rsid w:val="00943DEF"/>
    <w:rsid w:val="00943EAD"/>
    <w:rsid w:val="00943EEF"/>
    <w:rsid w:val="00943F49"/>
    <w:rsid w:val="0094401B"/>
    <w:rsid w:val="0094408B"/>
    <w:rsid w:val="00944202"/>
    <w:rsid w:val="009442E6"/>
    <w:rsid w:val="0094436E"/>
    <w:rsid w:val="009443CF"/>
    <w:rsid w:val="00944513"/>
    <w:rsid w:val="009446A1"/>
    <w:rsid w:val="009446CA"/>
    <w:rsid w:val="00944779"/>
    <w:rsid w:val="00944852"/>
    <w:rsid w:val="009448B2"/>
    <w:rsid w:val="009448E7"/>
    <w:rsid w:val="0094496A"/>
    <w:rsid w:val="009449B3"/>
    <w:rsid w:val="00944A09"/>
    <w:rsid w:val="00944ABF"/>
    <w:rsid w:val="00944B7B"/>
    <w:rsid w:val="00944C30"/>
    <w:rsid w:val="00944C7D"/>
    <w:rsid w:val="00944D23"/>
    <w:rsid w:val="00944DD5"/>
    <w:rsid w:val="00944DF8"/>
    <w:rsid w:val="00944E69"/>
    <w:rsid w:val="00944F86"/>
    <w:rsid w:val="0094506C"/>
    <w:rsid w:val="00945095"/>
    <w:rsid w:val="00945141"/>
    <w:rsid w:val="0094539B"/>
    <w:rsid w:val="009455D4"/>
    <w:rsid w:val="009455E0"/>
    <w:rsid w:val="009456E2"/>
    <w:rsid w:val="009457A5"/>
    <w:rsid w:val="009457CA"/>
    <w:rsid w:val="0094596D"/>
    <w:rsid w:val="00945992"/>
    <w:rsid w:val="00945ACD"/>
    <w:rsid w:val="00945B9F"/>
    <w:rsid w:val="00945C1E"/>
    <w:rsid w:val="00945C49"/>
    <w:rsid w:val="00945CA5"/>
    <w:rsid w:val="00945CCF"/>
    <w:rsid w:val="00945CEE"/>
    <w:rsid w:val="00945D41"/>
    <w:rsid w:val="00945D6E"/>
    <w:rsid w:val="00945D73"/>
    <w:rsid w:val="00945E6C"/>
    <w:rsid w:val="00945EF5"/>
    <w:rsid w:val="00945F0A"/>
    <w:rsid w:val="00945F1D"/>
    <w:rsid w:val="00945F70"/>
    <w:rsid w:val="00945F88"/>
    <w:rsid w:val="009460C7"/>
    <w:rsid w:val="0094613D"/>
    <w:rsid w:val="00946190"/>
    <w:rsid w:val="00946244"/>
    <w:rsid w:val="00946246"/>
    <w:rsid w:val="00946262"/>
    <w:rsid w:val="0094647A"/>
    <w:rsid w:val="009465C4"/>
    <w:rsid w:val="00946707"/>
    <w:rsid w:val="009467AF"/>
    <w:rsid w:val="0094686B"/>
    <w:rsid w:val="00946AA7"/>
    <w:rsid w:val="00946BE2"/>
    <w:rsid w:val="00946D74"/>
    <w:rsid w:val="00946E15"/>
    <w:rsid w:val="00946EB9"/>
    <w:rsid w:val="00946EBC"/>
    <w:rsid w:val="0094702B"/>
    <w:rsid w:val="00947086"/>
    <w:rsid w:val="009470F1"/>
    <w:rsid w:val="0094722F"/>
    <w:rsid w:val="00947261"/>
    <w:rsid w:val="00947281"/>
    <w:rsid w:val="00947290"/>
    <w:rsid w:val="009472ED"/>
    <w:rsid w:val="009473B6"/>
    <w:rsid w:val="009475CC"/>
    <w:rsid w:val="009476ED"/>
    <w:rsid w:val="0094772D"/>
    <w:rsid w:val="00947A38"/>
    <w:rsid w:val="00947E4E"/>
    <w:rsid w:val="00947EEC"/>
    <w:rsid w:val="00950027"/>
    <w:rsid w:val="00950079"/>
    <w:rsid w:val="0095008E"/>
    <w:rsid w:val="0095013F"/>
    <w:rsid w:val="00950197"/>
    <w:rsid w:val="0095019A"/>
    <w:rsid w:val="0095033C"/>
    <w:rsid w:val="00950496"/>
    <w:rsid w:val="009504A5"/>
    <w:rsid w:val="009504FE"/>
    <w:rsid w:val="00950634"/>
    <w:rsid w:val="00950757"/>
    <w:rsid w:val="0095099B"/>
    <w:rsid w:val="00950A4D"/>
    <w:rsid w:val="00950B07"/>
    <w:rsid w:val="00950BFE"/>
    <w:rsid w:val="00950D90"/>
    <w:rsid w:val="00950DC4"/>
    <w:rsid w:val="00950F65"/>
    <w:rsid w:val="0095106D"/>
    <w:rsid w:val="009510F1"/>
    <w:rsid w:val="009511C3"/>
    <w:rsid w:val="00951279"/>
    <w:rsid w:val="0095130D"/>
    <w:rsid w:val="00951402"/>
    <w:rsid w:val="00951605"/>
    <w:rsid w:val="00951627"/>
    <w:rsid w:val="00951701"/>
    <w:rsid w:val="00951731"/>
    <w:rsid w:val="00951780"/>
    <w:rsid w:val="00951803"/>
    <w:rsid w:val="00951911"/>
    <w:rsid w:val="009519E7"/>
    <w:rsid w:val="009519FE"/>
    <w:rsid w:val="00951B67"/>
    <w:rsid w:val="00951B6D"/>
    <w:rsid w:val="00951B80"/>
    <w:rsid w:val="00951BFB"/>
    <w:rsid w:val="00951EEB"/>
    <w:rsid w:val="00951F1D"/>
    <w:rsid w:val="00951F8D"/>
    <w:rsid w:val="00951FC2"/>
    <w:rsid w:val="00952039"/>
    <w:rsid w:val="009520D3"/>
    <w:rsid w:val="00952116"/>
    <w:rsid w:val="009521A8"/>
    <w:rsid w:val="009521AE"/>
    <w:rsid w:val="00952229"/>
    <w:rsid w:val="009522C4"/>
    <w:rsid w:val="00952308"/>
    <w:rsid w:val="0095239E"/>
    <w:rsid w:val="00952587"/>
    <w:rsid w:val="009525D0"/>
    <w:rsid w:val="0095262E"/>
    <w:rsid w:val="00952745"/>
    <w:rsid w:val="00952948"/>
    <w:rsid w:val="00952970"/>
    <w:rsid w:val="00952AF1"/>
    <w:rsid w:val="00952BB7"/>
    <w:rsid w:val="00952DB3"/>
    <w:rsid w:val="00952DF5"/>
    <w:rsid w:val="00952E8C"/>
    <w:rsid w:val="0095304D"/>
    <w:rsid w:val="0095314B"/>
    <w:rsid w:val="00953157"/>
    <w:rsid w:val="00953239"/>
    <w:rsid w:val="0095329C"/>
    <w:rsid w:val="00953386"/>
    <w:rsid w:val="009533FA"/>
    <w:rsid w:val="0095343A"/>
    <w:rsid w:val="0095348B"/>
    <w:rsid w:val="009534D3"/>
    <w:rsid w:val="00953655"/>
    <w:rsid w:val="009536ED"/>
    <w:rsid w:val="00953716"/>
    <w:rsid w:val="009537C1"/>
    <w:rsid w:val="00953990"/>
    <w:rsid w:val="009539AD"/>
    <w:rsid w:val="00953B35"/>
    <w:rsid w:val="00953CBD"/>
    <w:rsid w:val="00953CFF"/>
    <w:rsid w:val="00953D25"/>
    <w:rsid w:val="00953DAB"/>
    <w:rsid w:val="00953E5F"/>
    <w:rsid w:val="00953EB8"/>
    <w:rsid w:val="00953F72"/>
    <w:rsid w:val="00953FE5"/>
    <w:rsid w:val="00954061"/>
    <w:rsid w:val="009540AF"/>
    <w:rsid w:val="009542D0"/>
    <w:rsid w:val="0095433D"/>
    <w:rsid w:val="00954402"/>
    <w:rsid w:val="00954406"/>
    <w:rsid w:val="009544D0"/>
    <w:rsid w:val="00954517"/>
    <w:rsid w:val="0095456A"/>
    <w:rsid w:val="00954701"/>
    <w:rsid w:val="0095478C"/>
    <w:rsid w:val="00954846"/>
    <w:rsid w:val="00954A80"/>
    <w:rsid w:val="00954B85"/>
    <w:rsid w:val="00954C90"/>
    <w:rsid w:val="00954CBA"/>
    <w:rsid w:val="00954CEE"/>
    <w:rsid w:val="00954D36"/>
    <w:rsid w:val="00954D55"/>
    <w:rsid w:val="00954DBC"/>
    <w:rsid w:val="00954DDD"/>
    <w:rsid w:val="00954E41"/>
    <w:rsid w:val="00954F1B"/>
    <w:rsid w:val="00954F22"/>
    <w:rsid w:val="00955008"/>
    <w:rsid w:val="009550B1"/>
    <w:rsid w:val="0095513D"/>
    <w:rsid w:val="00955250"/>
    <w:rsid w:val="0095537D"/>
    <w:rsid w:val="009555A1"/>
    <w:rsid w:val="00955671"/>
    <w:rsid w:val="00955738"/>
    <w:rsid w:val="00955977"/>
    <w:rsid w:val="009559DD"/>
    <w:rsid w:val="00955BAF"/>
    <w:rsid w:val="00955D4A"/>
    <w:rsid w:val="00955D4D"/>
    <w:rsid w:val="00955F01"/>
    <w:rsid w:val="00955FB6"/>
    <w:rsid w:val="00955FE5"/>
    <w:rsid w:val="009562B7"/>
    <w:rsid w:val="009562C3"/>
    <w:rsid w:val="009562D5"/>
    <w:rsid w:val="0095637A"/>
    <w:rsid w:val="0095648E"/>
    <w:rsid w:val="0095660F"/>
    <w:rsid w:val="00956675"/>
    <w:rsid w:val="009567EA"/>
    <w:rsid w:val="0095682D"/>
    <w:rsid w:val="00956892"/>
    <w:rsid w:val="009568B4"/>
    <w:rsid w:val="00956986"/>
    <w:rsid w:val="009569B5"/>
    <w:rsid w:val="009569D7"/>
    <w:rsid w:val="00956A3A"/>
    <w:rsid w:val="00956DFA"/>
    <w:rsid w:val="00956F22"/>
    <w:rsid w:val="00957105"/>
    <w:rsid w:val="009571A9"/>
    <w:rsid w:val="00957303"/>
    <w:rsid w:val="00957510"/>
    <w:rsid w:val="00957946"/>
    <w:rsid w:val="00957972"/>
    <w:rsid w:val="00957AD4"/>
    <w:rsid w:val="00957C0D"/>
    <w:rsid w:val="00957C4A"/>
    <w:rsid w:val="00957C73"/>
    <w:rsid w:val="00957C97"/>
    <w:rsid w:val="00957EA1"/>
    <w:rsid w:val="00957F0A"/>
    <w:rsid w:val="00957F3D"/>
    <w:rsid w:val="009600DF"/>
    <w:rsid w:val="009600E3"/>
    <w:rsid w:val="00960136"/>
    <w:rsid w:val="0096023D"/>
    <w:rsid w:val="0096025F"/>
    <w:rsid w:val="00960342"/>
    <w:rsid w:val="0096035C"/>
    <w:rsid w:val="00960385"/>
    <w:rsid w:val="00960402"/>
    <w:rsid w:val="00960407"/>
    <w:rsid w:val="00960476"/>
    <w:rsid w:val="0096052E"/>
    <w:rsid w:val="009605BE"/>
    <w:rsid w:val="00960605"/>
    <w:rsid w:val="009606FB"/>
    <w:rsid w:val="009606FD"/>
    <w:rsid w:val="0096081C"/>
    <w:rsid w:val="0096083B"/>
    <w:rsid w:val="00960846"/>
    <w:rsid w:val="00960858"/>
    <w:rsid w:val="0096087B"/>
    <w:rsid w:val="009609DA"/>
    <w:rsid w:val="00960A28"/>
    <w:rsid w:val="00960D16"/>
    <w:rsid w:val="00960F70"/>
    <w:rsid w:val="009611F0"/>
    <w:rsid w:val="009612D9"/>
    <w:rsid w:val="009613D0"/>
    <w:rsid w:val="00961428"/>
    <w:rsid w:val="009614CE"/>
    <w:rsid w:val="0096164D"/>
    <w:rsid w:val="0096176D"/>
    <w:rsid w:val="0096178B"/>
    <w:rsid w:val="009618BF"/>
    <w:rsid w:val="0096192C"/>
    <w:rsid w:val="009619DE"/>
    <w:rsid w:val="00961B3C"/>
    <w:rsid w:val="00961BEA"/>
    <w:rsid w:val="00961C60"/>
    <w:rsid w:val="00961CAB"/>
    <w:rsid w:val="00961E4F"/>
    <w:rsid w:val="00961EC0"/>
    <w:rsid w:val="00961EFA"/>
    <w:rsid w:val="00961F02"/>
    <w:rsid w:val="00961F3E"/>
    <w:rsid w:val="00961FD4"/>
    <w:rsid w:val="00962076"/>
    <w:rsid w:val="009620D6"/>
    <w:rsid w:val="0096217D"/>
    <w:rsid w:val="0096218C"/>
    <w:rsid w:val="0096234C"/>
    <w:rsid w:val="009624E8"/>
    <w:rsid w:val="0096251E"/>
    <w:rsid w:val="0096254C"/>
    <w:rsid w:val="00962559"/>
    <w:rsid w:val="00962608"/>
    <w:rsid w:val="0096262E"/>
    <w:rsid w:val="0096263B"/>
    <w:rsid w:val="00962713"/>
    <w:rsid w:val="00962945"/>
    <w:rsid w:val="00962958"/>
    <w:rsid w:val="009629C7"/>
    <w:rsid w:val="00962AA2"/>
    <w:rsid w:val="00962AE6"/>
    <w:rsid w:val="00962B5A"/>
    <w:rsid w:val="00962C63"/>
    <w:rsid w:val="00962CD3"/>
    <w:rsid w:val="00962DEB"/>
    <w:rsid w:val="00962E4E"/>
    <w:rsid w:val="00962E93"/>
    <w:rsid w:val="00962F49"/>
    <w:rsid w:val="00962FFB"/>
    <w:rsid w:val="009631CC"/>
    <w:rsid w:val="009631CF"/>
    <w:rsid w:val="0096331E"/>
    <w:rsid w:val="0096349C"/>
    <w:rsid w:val="0096354F"/>
    <w:rsid w:val="00963583"/>
    <w:rsid w:val="00963626"/>
    <w:rsid w:val="0096364B"/>
    <w:rsid w:val="0096365F"/>
    <w:rsid w:val="00963701"/>
    <w:rsid w:val="009638D2"/>
    <w:rsid w:val="009638D6"/>
    <w:rsid w:val="00963988"/>
    <w:rsid w:val="00963A97"/>
    <w:rsid w:val="00963AC4"/>
    <w:rsid w:val="00963B59"/>
    <w:rsid w:val="00963B91"/>
    <w:rsid w:val="00963BCE"/>
    <w:rsid w:val="00963C3F"/>
    <w:rsid w:val="00963C74"/>
    <w:rsid w:val="00963CDB"/>
    <w:rsid w:val="00963D8D"/>
    <w:rsid w:val="00963D8F"/>
    <w:rsid w:val="00963E0A"/>
    <w:rsid w:val="00963F33"/>
    <w:rsid w:val="00963F61"/>
    <w:rsid w:val="00963F80"/>
    <w:rsid w:val="00963FDD"/>
    <w:rsid w:val="00964128"/>
    <w:rsid w:val="009641F8"/>
    <w:rsid w:val="009642DA"/>
    <w:rsid w:val="009644E2"/>
    <w:rsid w:val="00964599"/>
    <w:rsid w:val="009645E3"/>
    <w:rsid w:val="00964682"/>
    <w:rsid w:val="00964693"/>
    <w:rsid w:val="009646CF"/>
    <w:rsid w:val="00964729"/>
    <w:rsid w:val="0096472E"/>
    <w:rsid w:val="009647C3"/>
    <w:rsid w:val="00964873"/>
    <w:rsid w:val="009648AC"/>
    <w:rsid w:val="009648F5"/>
    <w:rsid w:val="00964911"/>
    <w:rsid w:val="00964997"/>
    <w:rsid w:val="009649AC"/>
    <w:rsid w:val="00964A6D"/>
    <w:rsid w:val="00964AC0"/>
    <w:rsid w:val="00964B4A"/>
    <w:rsid w:val="00964B64"/>
    <w:rsid w:val="00964B70"/>
    <w:rsid w:val="00964BDD"/>
    <w:rsid w:val="00964C4E"/>
    <w:rsid w:val="00964CF4"/>
    <w:rsid w:val="00964DD8"/>
    <w:rsid w:val="00964E73"/>
    <w:rsid w:val="00964E98"/>
    <w:rsid w:val="00965015"/>
    <w:rsid w:val="0096501D"/>
    <w:rsid w:val="00965125"/>
    <w:rsid w:val="0096514D"/>
    <w:rsid w:val="00965169"/>
    <w:rsid w:val="0096540A"/>
    <w:rsid w:val="0096559B"/>
    <w:rsid w:val="009655C4"/>
    <w:rsid w:val="00965670"/>
    <w:rsid w:val="00965673"/>
    <w:rsid w:val="0096572A"/>
    <w:rsid w:val="00965751"/>
    <w:rsid w:val="00965811"/>
    <w:rsid w:val="0096586B"/>
    <w:rsid w:val="0096596B"/>
    <w:rsid w:val="009659FD"/>
    <w:rsid w:val="00965A7F"/>
    <w:rsid w:val="00965AD5"/>
    <w:rsid w:val="00965C55"/>
    <w:rsid w:val="00965CAC"/>
    <w:rsid w:val="00965D7A"/>
    <w:rsid w:val="00965DCE"/>
    <w:rsid w:val="00965E29"/>
    <w:rsid w:val="00965E68"/>
    <w:rsid w:val="00965FD6"/>
    <w:rsid w:val="00965FE4"/>
    <w:rsid w:val="00966027"/>
    <w:rsid w:val="00966036"/>
    <w:rsid w:val="00966154"/>
    <w:rsid w:val="0096619E"/>
    <w:rsid w:val="009661D9"/>
    <w:rsid w:val="009662D3"/>
    <w:rsid w:val="009663A1"/>
    <w:rsid w:val="009663C1"/>
    <w:rsid w:val="009664FE"/>
    <w:rsid w:val="00966574"/>
    <w:rsid w:val="0096658A"/>
    <w:rsid w:val="009665EE"/>
    <w:rsid w:val="00966656"/>
    <w:rsid w:val="009666E6"/>
    <w:rsid w:val="009666F2"/>
    <w:rsid w:val="00966757"/>
    <w:rsid w:val="00966891"/>
    <w:rsid w:val="00966958"/>
    <w:rsid w:val="0096696E"/>
    <w:rsid w:val="009669EC"/>
    <w:rsid w:val="00966A5B"/>
    <w:rsid w:val="00966AAB"/>
    <w:rsid w:val="00966B2D"/>
    <w:rsid w:val="00966B86"/>
    <w:rsid w:val="00966B97"/>
    <w:rsid w:val="00966C94"/>
    <w:rsid w:val="00966FB6"/>
    <w:rsid w:val="00966FF9"/>
    <w:rsid w:val="009671F3"/>
    <w:rsid w:val="009671FA"/>
    <w:rsid w:val="00967240"/>
    <w:rsid w:val="009673D5"/>
    <w:rsid w:val="0096741B"/>
    <w:rsid w:val="00967451"/>
    <w:rsid w:val="009674A9"/>
    <w:rsid w:val="009674D6"/>
    <w:rsid w:val="00967500"/>
    <w:rsid w:val="00967524"/>
    <w:rsid w:val="00967574"/>
    <w:rsid w:val="009675B7"/>
    <w:rsid w:val="009675EE"/>
    <w:rsid w:val="00967651"/>
    <w:rsid w:val="0096773C"/>
    <w:rsid w:val="0096779E"/>
    <w:rsid w:val="0096782D"/>
    <w:rsid w:val="00967919"/>
    <w:rsid w:val="00967AA6"/>
    <w:rsid w:val="00967AB8"/>
    <w:rsid w:val="00967BDE"/>
    <w:rsid w:val="00967CC6"/>
    <w:rsid w:val="00967DE0"/>
    <w:rsid w:val="00967E64"/>
    <w:rsid w:val="00967F4F"/>
    <w:rsid w:val="00967F74"/>
    <w:rsid w:val="0097042A"/>
    <w:rsid w:val="009704BA"/>
    <w:rsid w:val="0097062B"/>
    <w:rsid w:val="00970675"/>
    <w:rsid w:val="009706BC"/>
    <w:rsid w:val="00970715"/>
    <w:rsid w:val="0097076D"/>
    <w:rsid w:val="009707F7"/>
    <w:rsid w:val="00970838"/>
    <w:rsid w:val="0097093F"/>
    <w:rsid w:val="0097096D"/>
    <w:rsid w:val="00970B30"/>
    <w:rsid w:val="00970B6B"/>
    <w:rsid w:val="00970C69"/>
    <w:rsid w:val="00970CD9"/>
    <w:rsid w:val="00970F74"/>
    <w:rsid w:val="00970F78"/>
    <w:rsid w:val="00971045"/>
    <w:rsid w:val="0097118B"/>
    <w:rsid w:val="0097125E"/>
    <w:rsid w:val="00971308"/>
    <w:rsid w:val="0097146C"/>
    <w:rsid w:val="00971477"/>
    <w:rsid w:val="0097150B"/>
    <w:rsid w:val="0097154B"/>
    <w:rsid w:val="0097162E"/>
    <w:rsid w:val="00971781"/>
    <w:rsid w:val="009717A1"/>
    <w:rsid w:val="00971854"/>
    <w:rsid w:val="009719DF"/>
    <w:rsid w:val="00971A03"/>
    <w:rsid w:val="00971A8B"/>
    <w:rsid w:val="00971AAA"/>
    <w:rsid w:val="00971AF8"/>
    <w:rsid w:val="00971B3E"/>
    <w:rsid w:val="00971BD6"/>
    <w:rsid w:val="00971C24"/>
    <w:rsid w:val="00971C2F"/>
    <w:rsid w:val="00971CE0"/>
    <w:rsid w:val="00971D7F"/>
    <w:rsid w:val="00971DAA"/>
    <w:rsid w:val="00971E07"/>
    <w:rsid w:val="00971ED7"/>
    <w:rsid w:val="00971FC1"/>
    <w:rsid w:val="00972024"/>
    <w:rsid w:val="0097207D"/>
    <w:rsid w:val="0097213F"/>
    <w:rsid w:val="00972294"/>
    <w:rsid w:val="0097232C"/>
    <w:rsid w:val="00972352"/>
    <w:rsid w:val="00972621"/>
    <w:rsid w:val="00972712"/>
    <w:rsid w:val="00972743"/>
    <w:rsid w:val="00972863"/>
    <w:rsid w:val="009728D6"/>
    <w:rsid w:val="00972AA4"/>
    <w:rsid w:val="00972BB2"/>
    <w:rsid w:val="00972DFF"/>
    <w:rsid w:val="00972E09"/>
    <w:rsid w:val="00972E67"/>
    <w:rsid w:val="00972EE7"/>
    <w:rsid w:val="00972F68"/>
    <w:rsid w:val="00972FCF"/>
    <w:rsid w:val="009730EE"/>
    <w:rsid w:val="0097325E"/>
    <w:rsid w:val="00973286"/>
    <w:rsid w:val="009732E4"/>
    <w:rsid w:val="0097336B"/>
    <w:rsid w:val="00973455"/>
    <w:rsid w:val="00973544"/>
    <w:rsid w:val="00973650"/>
    <w:rsid w:val="009737EB"/>
    <w:rsid w:val="00973859"/>
    <w:rsid w:val="00973885"/>
    <w:rsid w:val="009739C0"/>
    <w:rsid w:val="009739D3"/>
    <w:rsid w:val="00973A2D"/>
    <w:rsid w:val="00973A48"/>
    <w:rsid w:val="00973B09"/>
    <w:rsid w:val="00973B57"/>
    <w:rsid w:val="00973C27"/>
    <w:rsid w:val="00973CC3"/>
    <w:rsid w:val="00973CCC"/>
    <w:rsid w:val="00973CCF"/>
    <w:rsid w:val="00973D35"/>
    <w:rsid w:val="00973D64"/>
    <w:rsid w:val="00973F02"/>
    <w:rsid w:val="0097419D"/>
    <w:rsid w:val="00974248"/>
    <w:rsid w:val="009744CD"/>
    <w:rsid w:val="009744E3"/>
    <w:rsid w:val="009745A5"/>
    <w:rsid w:val="009746D8"/>
    <w:rsid w:val="00974750"/>
    <w:rsid w:val="00974869"/>
    <w:rsid w:val="00974948"/>
    <w:rsid w:val="009749C0"/>
    <w:rsid w:val="00974A5D"/>
    <w:rsid w:val="00974BFA"/>
    <w:rsid w:val="00974C23"/>
    <w:rsid w:val="00974DC6"/>
    <w:rsid w:val="00974ECA"/>
    <w:rsid w:val="00975086"/>
    <w:rsid w:val="009750B9"/>
    <w:rsid w:val="009750C6"/>
    <w:rsid w:val="009750F2"/>
    <w:rsid w:val="00975149"/>
    <w:rsid w:val="0097514C"/>
    <w:rsid w:val="00975160"/>
    <w:rsid w:val="0097526B"/>
    <w:rsid w:val="00975327"/>
    <w:rsid w:val="009753C6"/>
    <w:rsid w:val="00975404"/>
    <w:rsid w:val="00975542"/>
    <w:rsid w:val="009755B8"/>
    <w:rsid w:val="0097561E"/>
    <w:rsid w:val="0097562C"/>
    <w:rsid w:val="0097563A"/>
    <w:rsid w:val="0097583C"/>
    <w:rsid w:val="0097587D"/>
    <w:rsid w:val="00975991"/>
    <w:rsid w:val="00975A5D"/>
    <w:rsid w:val="00975BF0"/>
    <w:rsid w:val="00975C8A"/>
    <w:rsid w:val="00975C8C"/>
    <w:rsid w:val="00975DEF"/>
    <w:rsid w:val="00975EFB"/>
    <w:rsid w:val="00975FD7"/>
    <w:rsid w:val="00976061"/>
    <w:rsid w:val="00976073"/>
    <w:rsid w:val="009760CD"/>
    <w:rsid w:val="009761A7"/>
    <w:rsid w:val="00976229"/>
    <w:rsid w:val="009762A8"/>
    <w:rsid w:val="009766C6"/>
    <w:rsid w:val="00976732"/>
    <w:rsid w:val="009767AB"/>
    <w:rsid w:val="0097684E"/>
    <w:rsid w:val="0097690F"/>
    <w:rsid w:val="00976B65"/>
    <w:rsid w:val="00976B89"/>
    <w:rsid w:val="00976BF2"/>
    <w:rsid w:val="00976C6A"/>
    <w:rsid w:val="00976C80"/>
    <w:rsid w:val="00976D4C"/>
    <w:rsid w:val="00976D73"/>
    <w:rsid w:val="00976DA9"/>
    <w:rsid w:val="00976DEB"/>
    <w:rsid w:val="00976F20"/>
    <w:rsid w:val="00977072"/>
    <w:rsid w:val="009770AC"/>
    <w:rsid w:val="0097716A"/>
    <w:rsid w:val="00977499"/>
    <w:rsid w:val="009775B7"/>
    <w:rsid w:val="0097771F"/>
    <w:rsid w:val="009777C0"/>
    <w:rsid w:val="0097783B"/>
    <w:rsid w:val="00977848"/>
    <w:rsid w:val="009778A9"/>
    <w:rsid w:val="00977AA1"/>
    <w:rsid w:val="00977AD5"/>
    <w:rsid w:val="00977C39"/>
    <w:rsid w:val="00977C85"/>
    <w:rsid w:val="00977D8A"/>
    <w:rsid w:val="00977DC0"/>
    <w:rsid w:val="00977DF3"/>
    <w:rsid w:val="00977DF8"/>
    <w:rsid w:val="00977EB2"/>
    <w:rsid w:val="00977FC9"/>
    <w:rsid w:val="00980013"/>
    <w:rsid w:val="0098009B"/>
    <w:rsid w:val="00980126"/>
    <w:rsid w:val="00980146"/>
    <w:rsid w:val="00980147"/>
    <w:rsid w:val="00980298"/>
    <w:rsid w:val="0098029B"/>
    <w:rsid w:val="0098032D"/>
    <w:rsid w:val="009804BE"/>
    <w:rsid w:val="0098059F"/>
    <w:rsid w:val="009805DF"/>
    <w:rsid w:val="00980630"/>
    <w:rsid w:val="00980703"/>
    <w:rsid w:val="009807CF"/>
    <w:rsid w:val="009807F1"/>
    <w:rsid w:val="0098085C"/>
    <w:rsid w:val="009808D8"/>
    <w:rsid w:val="00980A30"/>
    <w:rsid w:val="00980A60"/>
    <w:rsid w:val="00980AD9"/>
    <w:rsid w:val="00980B90"/>
    <w:rsid w:val="00980FF6"/>
    <w:rsid w:val="0098107B"/>
    <w:rsid w:val="009810FF"/>
    <w:rsid w:val="009811CD"/>
    <w:rsid w:val="009812FF"/>
    <w:rsid w:val="00981323"/>
    <w:rsid w:val="009814BF"/>
    <w:rsid w:val="00981566"/>
    <w:rsid w:val="0098156C"/>
    <w:rsid w:val="0098158D"/>
    <w:rsid w:val="00981602"/>
    <w:rsid w:val="00981694"/>
    <w:rsid w:val="0098174F"/>
    <w:rsid w:val="00981795"/>
    <w:rsid w:val="009818B5"/>
    <w:rsid w:val="00981925"/>
    <w:rsid w:val="009819A2"/>
    <w:rsid w:val="00981A6F"/>
    <w:rsid w:val="00981AD4"/>
    <w:rsid w:val="00981ADB"/>
    <w:rsid w:val="00981C1E"/>
    <w:rsid w:val="00981C23"/>
    <w:rsid w:val="00981E1C"/>
    <w:rsid w:val="00981E9D"/>
    <w:rsid w:val="00981EE1"/>
    <w:rsid w:val="00981EF8"/>
    <w:rsid w:val="00981F58"/>
    <w:rsid w:val="00982002"/>
    <w:rsid w:val="00982047"/>
    <w:rsid w:val="00982070"/>
    <w:rsid w:val="009820AD"/>
    <w:rsid w:val="009820C8"/>
    <w:rsid w:val="00982149"/>
    <w:rsid w:val="00982219"/>
    <w:rsid w:val="00982364"/>
    <w:rsid w:val="00982752"/>
    <w:rsid w:val="00982901"/>
    <w:rsid w:val="00982938"/>
    <w:rsid w:val="009829B3"/>
    <w:rsid w:val="009829B6"/>
    <w:rsid w:val="00982B95"/>
    <w:rsid w:val="00982C0F"/>
    <w:rsid w:val="00982C29"/>
    <w:rsid w:val="00982CA0"/>
    <w:rsid w:val="00982D68"/>
    <w:rsid w:val="00982D9E"/>
    <w:rsid w:val="00982E62"/>
    <w:rsid w:val="00982EDD"/>
    <w:rsid w:val="0098303C"/>
    <w:rsid w:val="0098309F"/>
    <w:rsid w:val="00983108"/>
    <w:rsid w:val="009832E2"/>
    <w:rsid w:val="00983349"/>
    <w:rsid w:val="009833BF"/>
    <w:rsid w:val="009833DF"/>
    <w:rsid w:val="00983522"/>
    <w:rsid w:val="00983664"/>
    <w:rsid w:val="009837A0"/>
    <w:rsid w:val="00983830"/>
    <w:rsid w:val="00983946"/>
    <w:rsid w:val="009839BE"/>
    <w:rsid w:val="009839F9"/>
    <w:rsid w:val="00983A6E"/>
    <w:rsid w:val="00983BA1"/>
    <w:rsid w:val="00983C1B"/>
    <w:rsid w:val="00983C8D"/>
    <w:rsid w:val="00983CF8"/>
    <w:rsid w:val="00983D8D"/>
    <w:rsid w:val="00983E60"/>
    <w:rsid w:val="00983F85"/>
    <w:rsid w:val="0098405E"/>
    <w:rsid w:val="00984135"/>
    <w:rsid w:val="00984192"/>
    <w:rsid w:val="0098423B"/>
    <w:rsid w:val="009842EF"/>
    <w:rsid w:val="009843C3"/>
    <w:rsid w:val="009844B5"/>
    <w:rsid w:val="009844FB"/>
    <w:rsid w:val="0098456E"/>
    <w:rsid w:val="00984570"/>
    <w:rsid w:val="00984589"/>
    <w:rsid w:val="0098473A"/>
    <w:rsid w:val="00984782"/>
    <w:rsid w:val="009847A3"/>
    <w:rsid w:val="0098481B"/>
    <w:rsid w:val="00984852"/>
    <w:rsid w:val="00984901"/>
    <w:rsid w:val="00984949"/>
    <w:rsid w:val="00984982"/>
    <w:rsid w:val="009849D9"/>
    <w:rsid w:val="00984ACA"/>
    <w:rsid w:val="00984AD1"/>
    <w:rsid w:val="00984BCB"/>
    <w:rsid w:val="00984BF4"/>
    <w:rsid w:val="00984C06"/>
    <w:rsid w:val="00984C18"/>
    <w:rsid w:val="00984C3F"/>
    <w:rsid w:val="00984DD2"/>
    <w:rsid w:val="00984E35"/>
    <w:rsid w:val="00984E9C"/>
    <w:rsid w:val="00984F38"/>
    <w:rsid w:val="00984F7C"/>
    <w:rsid w:val="00985083"/>
    <w:rsid w:val="0098513A"/>
    <w:rsid w:val="0098521C"/>
    <w:rsid w:val="00985288"/>
    <w:rsid w:val="009852EE"/>
    <w:rsid w:val="0098542B"/>
    <w:rsid w:val="0098546B"/>
    <w:rsid w:val="0098563C"/>
    <w:rsid w:val="00985661"/>
    <w:rsid w:val="0098568A"/>
    <w:rsid w:val="00985738"/>
    <w:rsid w:val="0098579C"/>
    <w:rsid w:val="00985827"/>
    <w:rsid w:val="0098583E"/>
    <w:rsid w:val="0098594D"/>
    <w:rsid w:val="009859B8"/>
    <w:rsid w:val="00985AB3"/>
    <w:rsid w:val="00985AD0"/>
    <w:rsid w:val="00985CBF"/>
    <w:rsid w:val="00985DED"/>
    <w:rsid w:val="00985EBB"/>
    <w:rsid w:val="00985EE8"/>
    <w:rsid w:val="0098614B"/>
    <w:rsid w:val="00986187"/>
    <w:rsid w:val="009861BB"/>
    <w:rsid w:val="0098620D"/>
    <w:rsid w:val="0098623B"/>
    <w:rsid w:val="0098631F"/>
    <w:rsid w:val="00986446"/>
    <w:rsid w:val="00986520"/>
    <w:rsid w:val="0098658B"/>
    <w:rsid w:val="00986645"/>
    <w:rsid w:val="0098665B"/>
    <w:rsid w:val="00986665"/>
    <w:rsid w:val="009867AC"/>
    <w:rsid w:val="009867B2"/>
    <w:rsid w:val="009868BC"/>
    <w:rsid w:val="009868DB"/>
    <w:rsid w:val="00986934"/>
    <w:rsid w:val="00986B21"/>
    <w:rsid w:val="00986BB9"/>
    <w:rsid w:val="00986C6E"/>
    <w:rsid w:val="00986D3A"/>
    <w:rsid w:val="00986D93"/>
    <w:rsid w:val="00986E02"/>
    <w:rsid w:val="00986E7A"/>
    <w:rsid w:val="00986F6C"/>
    <w:rsid w:val="00986FF0"/>
    <w:rsid w:val="0098702B"/>
    <w:rsid w:val="00987208"/>
    <w:rsid w:val="009872A5"/>
    <w:rsid w:val="00987355"/>
    <w:rsid w:val="00987366"/>
    <w:rsid w:val="009873AC"/>
    <w:rsid w:val="00987405"/>
    <w:rsid w:val="009875B6"/>
    <w:rsid w:val="00987643"/>
    <w:rsid w:val="00987652"/>
    <w:rsid w:val="0098769F"/>
    <w:rsid w:val="009876BA"/>
    <w:rsid w:val="009878A8"/>
    <w:rsid w:val="00987C99"/>
    <w:rsid w:val="00987C9E"/>
    <w:rsid w:val="00987D13"/>
    <w:rsid w:val="00987D5A"/>
    <w:rsid w:val="00987E06"/>
    <w:rsid w:val="00987E5E"/>
    <w:rsid w:val="00987F07"/>
    <w:rsid w:val="00987FC4"/>
    <w:rsid w:val="00990063"/>
    <w:rsid w:val="0099006E"/>
    <w:rsid w:val="009900C7"/>
    <w:rsid w:val="00990160"/>
    <w:rsid w:val="00990225"/>
    <w:rsid w:val="0099052E"/>
    <w:rsid w:val="0099054D"/>
    <w:rsid w:val="00990642"/>
    <w:rsid w:val="00990670"/>
    <w:rsid w:val="009906BB"/>
    <w:rsid w:val="0099075B"/>
    <w:rsid w:val="00990813"/>
    <w:rsid w:val="00990895"/>
    <w:rsid w:val="009908A6"/>
    <w:rsid w:val="00990992"/>
    <w:rsid w:val="00990B31"/>
    <w:rsid w:val="00990BD5"/>
    <w:rsid w:val="00990C2A"/>
    <w:rsid w:val="00990C5B"/>
    <w:rsid w:val="00990C9B"/>
    <w:rsid w:val="00990D47"/>
    <w:rsid w:val="00990F40"/>
    <w:rsid w:val="00990F4D"/>
    <w:rsid w:val="00991224"/>
    <w:rsid w:val="0099139D"/>
    <w:rsid w:val="009916A2"/>
    <w:rsid w:val="0099173E"/>
    <w:rsid w:val="00991771"/>
    <w:rsid w:val="00991775"/>
    <w:rsid w:val="00991902"/>
    <w:rsid w:val="0099195F"/>
    <w:rsid w:val="00991A42"/>
    <w:rsid w:val="00991A45"/>
    <w:rsid w:val="00991AE9"/>
    <w:rsid w:val="00991C2D"/>
    <w:rsid w:val="00991FE9"/>
    <w:rsid w:val="00991FF2"/>
    <w:rsid w:val="009920D8"/>
    <w:rsid w:val="00992194"/>
    <w:rsid w:val="009921A9"/>
    <w:rsid w:val="009921DF"/>
    <w:rsid w:val="00992205"/>
    <w:rsid w:val="00992391"/>
    <w:rsid w:val="00992414"/>
    <w:rsid w:val="0099244B"/>
    <w:rsid w:val="00992458"/>
    <w:rsid w:val="0099247C"/>
    <w:rsid w:val="009924D2"/>
    <w:rsid w:val="00992583"/>
    <w:rsid w:val="00992599"/>
    <w:rsid w:val="0099273F"/>
    <w:rsid w:val="0099284E"/>
    <w:rsid w:val="00992920"/>
    <w:rsid w:val="0099297C"/>
    <w:rsid w:val="009929FC"/>
    <w:rsid w:val="00992AF5"/>
    <w:rsid w:val="00992B2F"/>
    <w:rsid w:val="00992B59"/>
    <w:rsid w:val="00992BA6"/>
    <w:rsid w:val="00992C2B"/>
    <w:rsid w:val="00992C34"/>
    <w:rsid w:val="00992E0E"/>
    <w:rsid w:val="00993041"/>
    <w:rsid w:val="0099305B"/>
    <w:rsid w:val="009930B1"/>
    <w:rsid w:val="009932BE"/>
    <w:rsid w:val="009933A5"/>
    <w:rsid w:val="00993541"/>
    <w:rsid w:val="009935F3"/>
    <w:rsid w:val="0099377E"/>
    <w:rsid w:val="0099378C"/>
    <w:rsid w:val="0099385E"/>
    <w:rsid w:val="0099388E"/>
    <w:rsid w:val="00993ACF"/>
    <w:rsid w:val="00993C64"/>
    <w:rsid w:val="00993DED"/>
    <w:rsid w:val="00993E3E"/>
    <w:rsid w:val="00993EEB"/>
    <w:rsid w:val="00994050"/>
    <w:rsid w:val="009940EB"/>
    <w:rsid w:val="009941D2"/>
    <w:rsid w:val="009942B8"/>
    <w:rsid w:val="009942FB"/>
    <w:rsid w:val="009943DD"/>
    <w:rsid w:val="00994480"/>
    <w:rsid w:val="00994626"/>
    <w:rsid w:val="00994685"/>
    <w:rsid w:val="00994690"/>
    <w:rsid w:val="009946C9"/>
    <w:rsid w:val="009946E3"/>
    <w:rsid w:val="009948E0"/>
    <w:rsid w:val="00994911"/>
    <w:rsid w:val="00994939"/>
    <w:rsid w:val="0099494E"/>
    <w:rsid w:val="00994A6F"/>
    <w:rsid w:val="00994A98"/>
    <w:rsid w:val="00994C0D"/>
    <w:rsid w:val="00994F67"/>
    <w:rsid w:val="00994FBF"/>
    <w:rsid w:val="0099503C"/>
    <w:rsid w:val="00995061"/>
    <w:rsid w:val="00995077"/>
    <w:rsid w:val="009950B4"/>
    <w:rsid w:val="00995145"/>
    <w:rsid w:val="0099527D"/>
    <w:rsid w:val="00995294"/>
    <w:rsid w:val="0099531A"/>
    <w:rsid w:val="009953D6"/>
    <w:rsid w:val="009953FA"/>
    <w:rsid w:val="00995430"/>
    <w:rsid w:val="009954B9"/>
    <w:rsid w:val="00995559"/>
    <w:rsid w:val="009955AF"/>
    <w:rsid w:val="009955B5"/>
    <w:rsid w:val="009957C0"/>
    <w:rsid w:val="009959BE"/>
    <w:rsid w:val="00995A02"/>
    <w:rsid w:val="00995A42"/>
    <w:rsid w:val="00995A67"/>
    <w:rsid w:val="00995C94"/>
    <w:rsid w:val="00995D5F"/>
    <w:rsid w:val="00995DE3"/>
    <w:rsid w:val="00995E17"/>
    <w:rsid w:val="00995ECC"/>
    <w:rsid w:val="00995FE0"/>
    <w:rsid w:val="0099601E"/>
    <w:rsid w:val="009960D9"/>
    <w:rsid w:val="00996111"/>
    <w:rsid w:val="00996268"/>
    <w:rsid w:val="00996292"/>
    <w:rsid w:val="009963D4"/>
    <w:rsid w:val="00996412"/>
    <w:rsid w:val="009964F2"/>
    <w:rsid w:val="009965F8"/>
    <w:rsid w:val="00996676"/>
    <w:rsid w:val="009966AB"/>
    <w:rsid w:val="00996777"/>
    <w:rsid w:val="009967BA"/>
    <w:rsid w:val="009967FC"/>
    <w:rsid w:val="00996879"/>
    <w:rsid w:val="00996905"/>
    <w:rsid w:val="00996917"/>
    <w:rsid w:val="00996A5F"/>
    <w:rsid w:val="00996B12"/>
    <w:rsid w:val="00996B45"/>
    <w:rsid w:val="00996BC5"/>
    <w:rsid w:val="00996BEE"/>
    <w:rsid w:val="00996CF2"/>
    <w:rsid w:val="00996D7A"/>
    <w:rsid w:val="00996EDC"/>
    <w:rsid w:val="00997007"/>
    <w:rsid w:val="009970ED"/>
    <w:rsid w:val="00997249"/>
    <w:rsid w:val="009972BA"/>
    <w:rsid w:val="0099730B"/>
    <w:rsid w:val="00997334"/>
    <w:rsid w:val="00997417"/>
    <w:rsid w:val="0099749E"/>
    <w:rsid w:val="009974B1"/>
    <w:rsid w:val="009974BC"/>
    <w:rsid w:val="0099759A"/>
    <w:rsid w:val="009976A9"/>
    <w:rsid w:val="009976CB"/>
    <w:rsid w:val="009976DF"/>
    <w:rsid w:val="0099783D"/>
    <w:rsid w:val="009979DA"/>
    <w:rsid w:val="00997A44"/>
    <w:rsid w:val="00997ACA"/>
    <w:rsid w:val="00997D68"/>
    <w:rsid w:val="00997D94"/>
    <w:rsid w:val="00997F78"/>
    <w:rsid w:val="009A00AC"/>
    <w:rsid w:val="009A00BE"/>
    <w:rsid w:val="009A0126"/>
    <w:rsid w:val="009A0187"/>
    <w:rsid w:val="009A032C"/>
    <w:rsid w:val="009A03DA"/>
    <w:rsid w:val="009A046C"/>
    <w:rsid w:val="009A0509"/>
    <w:rsid w:val="009A0625"/>
    <w:rsid w:val="009A0635"/>
    <w:rsid w:val="009A0682"/>
    <w:rsid w:val="009A06ED"/>
    <w:rsid w:val="009A0749"/>
    <w:rsid w:val="009A078A"/>
    <w:rsid w:val="009A0790"/>
    <w:rsid w:val="009A07D8"/>
    <w:rsid w:val="009A0918"/>
    <w:rsid w:val="009A0954"/>
    <w:rsid w:val="009A09DB"/>
    <w:rsid w:val="009A0A61"/>
    <w:rsid w:val="009A0AB9"/>
    <w:rsid w:val="009A0C20"/>
    <w:rsid w:val="009A0CCF"/>
    <w:rsid w:val="009A0F32"/>
    <w:rsid w:val="009A0F3A"/>
    <w:rsid w:val="009A0F76"/>
    <w:rsid w:val="009A1142"/>
    <w:rsid w:val="009A1255"/>
    <w:rsid w:val="009A1266"/>
    <w:rsid w:val="009A1412"/>
    <w:rsid w:val="009A147F"/>
    <w:rsid w:val="009A14B1"/>
    <w:rsid w:val="009A14F1"/>
    <w:rsid w:val="009A14F7"/>
    <w:rsid w:val="009A1618"/>
    <w:rsid w:val="009A1644"/>
    <w:rsid w:val="009A164B"/>
    <w:rsid w:val="009A16A6"/>
    <w:rsid w:val="009A170A"/>
    <w:rsid w:val="009A1835"/>
    <w:rsid w:val="009A193A"/>
    <w:rsid w:val="009A19B0"/>
    <w:rsid w:val="009A1A47"/>
    <w:rsid w:val="009A1AAA"/>
    <w:rsid w:val="009A1BAF"/>
    <w:rsid w:val="009A1E73"/>
    <w:rsid w:val="009A1F20"/>
    <w:rsid w:val="009A1F3F"/>
    <w:rsid w:val="009A1FCB"/>
    <w:rsid w:val="009A2013"/>
    <w:rsid w:val="009A201A"/>
    <w:rsid w:val="009A213E"/>
    <w:rsid w:val="009A219C"/>
    <w:rsid w:val="009A2225"/>
    <w:rsid w:val="009A241F"/>
    <w:rsid w:val="009A25D3"/>
    <w:rsid w:val="009A25DE"/>
    <w:rsid w:val="009A261E"/>
    <w:rsid w:val="009A2696"/>
    <w:rsid w:val="009A26D7"/>
    <w:rsid w:val="009A26D9"/>
    <w:rsid w:val="009A2785"/>
    <w:rsid w:val="009A27C1"/>
    <w:rsid w:val="009A281B"/>
    <w:rsid w:val="009A28F4"/>
    <w:rsid w:val="009A2AB2"/>
    <w:rsid w:val="009A2C11"/>
    <w:rsid w:val="009A2CB5"/>
    <w:rsid w:val="009A2D9A"/>
    <w:rsid w:val="009A2DB2"/>
    <w:rsid w:val="009A2DD4"/>
    <w:rsid w:val="009A2DDB"/>
    <w:rsid w:val="009A2F14"/>
    <w:rsid w:val="009A2F81"/>
    <w:rsid w:val="009A304E"/>
    <w:rsid w:val="009A30D5"/>
    <w:rsid w:val="009A314D"/>
    <w:rsid w:val="009A3159"/>
    <w:rsid w:val="009A327F"/>
    <w:rsid w:val="009A339F"/>
    <w:rsid w:val="009A3414"/>
    <w:rsid w:val="009A34F3"/>
    <w:rsid w:val="009A3502"/>
    <w:rsid w:val="009A3516"/>
    <w:rsid w:val="009A3813"/>
    <w:rsid w:val="009A397A"/>
    <w:rsid w:val="009A397C"/>
    <w:rsid w:val="009A39A2"/>
    <w:rsid w:val="009A39F3"/>
    <w:rsid w:val="009A3A1F"/>
    <w:rsid w:val="009A3AAD"/>
    <w:rsid w:val="009A3BB4"/>
    <w:rsid w:val="009A3BCB"/>
    <w:rsid w:val="009A3C24"/>
    <w:rsid w:val="009A3CBC"/>
    <w:rsid w:val="009A3CE9"/>
    <w:rsid w:val="009A3D7D"/>
    <w:rsid w:val="009A3E3C"/>
    <w:rsid w:val="009A3E54"/>
    <w:rsid w:val="009A3EBD"/>
    <w:rsid w:val="009A3EE7"/>
    <w:rsid w:val="009A3EEC"/>
    <w:rsid w:val="009A41A3"/>
    <w:rsid w:val="009A4328"/>
    <w:rsid w:val="009A448E"/>
    <w:rsid w:val="009A4699"/>
    <w:rsid w:val="009A47DF"/>
    <w:rsid w:val="009A4855"/>
    <w:rsid w:val="009A4861"/>
    <w:rsid w:val="009A490A"/>
    <w:rsid w:val="009A4A4F"/>
    <w:rsid w:val="009A4D54"/>
    <w:rsid w:val="009A4DE9"/>
    <w:rsid w:val="009A4EFF"/>
    <w:rsid w:val="009A4FC0"/>
    <w:rsid w:val="009A506C"/>
    <w:rsid w:val="009A5185"/>
    <w:rsid w:val="009A5214"/>
    <w:rsid w:val="009A529B"/>
    <w:rsid w:val="009A52EA"/>
    <w:rsid w:val="009A531C"/>
    <w:rsid w:val="009A5349"/>
    <w:rsid w:val="009A5447"/>
    <w:rsid w:val="009A555E"/>
    <w:rsid w:val="009A5610"/>
    <w:rsid w:val="009A567C"/>
    <w:rsid w:val="009A56A0"/>
    <w:rsid w:val="009A56BD"/>
    <w:rsid w:val="009A570D"/>
    <w:rsid w:val="009A57A4"/>
    <w:rsid w:val="009A5864"/>
    <w:rsid w:val="009A58E3"/>
    <w:rsid w:val="009A59BB"/>
    <w:rsid w:val="009A5A15"/>
    <w:rsid w:val="009A5A18"/>
    <w:rsid w:val="009A5A75"/>
    <w:rsid w:val="009A5BE4"/>
    <w:rsid w:val="009A5D6D"/>
    <w:rsid w:val="009A5DC8"/>
    <w:rsid w:val="009A5E7D"/>
    <w:rsid w:val="009A5EDC"/>
    <w:rsid w:val="009A5F69"/>
    <w:rsid w:val="009A5FC1"/>
    <w:rsid w:val="009A61B0"/>
    <w:rsid w:val="009A61C4"/>
    <w:rsid w:val="009A61F1"/>
    <w:rsid w:val="009A6263"/>
    <w:rsid w:val="009A63A1"/>
    <w:rsid w:val="009A6422"/>
    <w:rsid w:val="009A64D8"/>
    <w:rsid w:val="009A689E"/>
    <w:rsid w:val="009A6971"/>
    <w:rsid w:val="009A6BDB"/>
    <w:rsid w:val="009A6CE4"/>
    <w:rsid w:val="009A6D2A"/>
    <w:rsid w:val="009A6D73"/>
    <w:rsid w:val="009A6D7C"/>
    <w:rsid w:val="009A6D80"/>
    <w:rsid w:val="009A6DCE"/>
    <w:rsid w:val="009A6EC2"/>
    <w:rsid w:val="009A6EDF"/>
    <w:rsid w:val="009A6EF1"/>
    <w:rsid w:val="009A70D3"/>
    <w:rsid w:val="009A70E0"/>
    <w:rsid w:val="009A7153"/>
    <w:rsid w:val="009A71EF"/>
    <w:rsid w:val="009A723D"/>
    <w:rsid w:val="009A7354"/>
    <w:rsid w:val="009A74CD"/>
    <w:rsid w:val="009A7826"/>
    <w:rsid w:val="009A7982"/>
    <w:rsid w:val="009A7A30"/>
    <w:rsid w:val="009A7AFE"/>
    <w:rsid w:val="009A7B9E"/>
    <w:rsid w:val="009A7CCE"/>
    <w:rsid w:val="009A7D42"/>
    <w:rsid w:val="009A7DC2"/>
    <w:rsid w:val="009B0011"/>
    <w:rsid w:val="009B0018"/>
    <w:rsid w:val="009B0102"/>
    <w:rsid w:val="009B023E"/>
    <w:rsid w:val="009B026B"/>
    <w:rsid w:val="009B028D"/>
    <w:rsid w:val="009B02A0"/>
    <w:rsid w:val="009B0334"/>
    <w:rsid w:val="009B0427"/>
    <w:rsid w:val="009B04EB"/>
    <w:rsid w:val="009B0680"/>
    <w:rsid w:val="009B06D1"/>
    <w:rsid w:val="009B07CC"/>
    <w:rsid w:val="009B07E8"/>
    <w:rsid w:val="009B0833"/>
    <w:rsid w:val="009B08CF"/>
    <w:rsid w:val="009B0966"/>
    <w:rsid w:val="009B09E9"/>
    <w:rsid w:val="009B0A9C"/>
    <w:rsid w:val="009B0AE5"/>
    <w:rsid w:val="009B0B10"/>
    <w:rsid w:val="009B0B21"/>
    <w:rsid w:val="009B0B56"/>
    <w:rsid w:val="009B0BE9"/>
    <w:rsid w:val="009B0FFD"/>
    <w:rsid w:val="009B1083"/>
    <w:rsid w:val="009B10F3"/>
    <w:rsid w:val="009B116C"/>
    <w:rsid w:val="009B1200"/>
    <w:rsid w:val="009B1262"/>
    <w:rsid w:val="009B135D"/>
    <w:rsid w:val="009B1365"/>
    <w:rsid w:val="009B156F"/>
    <w:rsid w:val="009B1684"/>
    <w:rsid w:val="009B1747"/>
    <w:rsid w:val="009B1887"/>
    <w:rsid w:val="009B1912"/>
    <w:rsid w:val="009B1918"/>
    <w:rsid w:val="009B1A0E"/>
    <w:rsid w:val="009B1B2F"/>
    <w:rsid w:val="009B1BC7"/>
    <w:rsid w:val="009B1BD1"/>
    <w:rsid w:val="009B1D11"/>
    <w:rsid w:val="009B1D64"/>
    <w:rsid w:val="009B1D6F"/>
    <w:rsid w:val="009B1D73"/>
    <w:rsid w:val="009B1F7F"/>
    <w:rsid w:val="009B206C"/>
    <w:rsid w:val="009B20FA"/>
    <w:rsid w:val="009B2135"/>
    <w:rsid w:val="009B21BA"/>
    <w:rsid w:val="009B21C0"/>
    <w:rsid w:val="009B22E1"/>
    <w:rsid w:val="009B23CA"/>
    <w:rsid w:val="009B2408"/>
    <w:rsid w:val="009B240D"/>
    <w:rsid w:val="009B2476"/>
    <w:rsid w:val="009B24CF"/>
    <w:rsid w:val="009B2512"/>
    <w:rsid w:val="009B288F"/>
    <w:rsid w:val="009B2908"/>
    <w:rsid w:val="009B2924"/>
    <w:rsid w:val="009B296B"/>
    <w:rsid w:val="009B2A2E"/>
    <w:rsid w:val="009B2A7A"/>
    <w:rsid w:val="009B2BE1"/>
    <w:rsid w:val="009B2C11"/>
    <w:rsid w:val="009B2D55"/>
    <w:rsid w:val="009B2DA3"/>
    <w:rsid w:val="009B2F0D"/>
    <w:rsid w:val="009B2FE2"/>
    <w:rsid w:val="009B30E0"/>
    <w:rsid w:val="009B3308"/>
    <w:rsid w:val="009B34D1"/>
    <w:rsid w:val="009B35DC"/>
    <w:rsid w:val="009B36E3"/>
    <w:rsid w:val="009B3778"/>
    <w:rsid w:val="009B37A2"/>
    <w:rsid w:val="009B37E4"/>
    <w:rsid w:val="009B3804"/>
    <w:rsid w:val="009B387E"/>
    <w:rsid w:val="009B38AF"/>
    <w:rsid w:val="009B38CC"/>
    <w:rsid w:val="009B3982"/>
    <w:rsid w:val="009B3AE3"/>
    <w:rsid w:val="009B3CCD"/>
    <w:rsid w:val="009B3D50"/>
    <w:rsid w:val="009B3D9F"/>
    <w:rsid w:val="009B3F44"/>
    <w:rsid w:val="009B4038"/>
    <w:rsid w:val="009B403D"/>
    <w:rsid w:val="009B4200"/>
    <w:rsid w:val="009B4253"/>
    <w:rsid w:val="009B4305"/>
    <w:rsid w:val="009B43F0"/>
    <w:rsid w:val="009B455F"/>
    <w:rsid w:val="009B4751"/>
    <w:rsid w:val="009B4778"/>
    <w:rsid w:val="009B485E"/>
    <w:rsid w:val="009B48AC"/>
    <w:rsid w:val="009B491E"/>
    <w:rsid w:val="009B4929"/>
    <w:rsid w:val="009B4962"/>
    <w:rsid w:val="009B4A0E"/>
    <w:rsid w:val="009B4C93"/>
    <w:rsid w:val="009B4D90"/>
    <w:rsid w:val="009B4DB8"/>
    <w:rsid w:val="009B50B8"/>
    <w:rsid w:val="009B50F7"/>
    <w:rsid w:val="009B5245"/>
    <w:rsid w:val="009B53CD"/>
    <w:rsid w:val="009B54D8"/>
    <w:rsid w:val="009B552E"/>
    <w:rsid w:val="009B555F"/>
    <w:rsid w:val="009B56BE"/>
    <w:rsid w:val="009B57B8"/>
    <w:rsid w:val="009B5897"/>
    <w:rsid w:val="009B5961"/>
    <w:rsid w:val="009B5A27"/>
    <w:rsid w:val="009B5BC2"/>
    <w:rsid w:val="009B5C6C"/>
    <w:rsid w:val="009B5CEA"/>
    <w:rsid w:val="009B5CFF"/>
    <w:rsid w:val="009B5DCF"/>
    <w:rsid w:val="009B5F94"/>
    <w:rsid w:val="009B5FCC"/>
    <w:rsid w:val="009B6061"/>
    <w:rsid w:val="009B60DA"/>
    <w:rsid w:val="009B60E0"/>
    <w:rsid w:val="009B60E6"/>
    <w:rsid w:val="009B6163"/>
    <w:rsid w:val="009B6166"/>
    <w:rsid w:val="009B61F8"/>
    <w:rsid w:val="009B62BC"/>
    <w:rsid w:val="009B63EA"/>
    <w:rsid w:val="009B6407"/>
    <w:rsid w:val="009B649A"/>
    <w:rsid w:val="009B64F3"/>
    <w:rsid w:val="009B650C"/>
    <w:rsid w:val="009B6519"/>
    <w:rsid w:val="009B66E6"/>
    <w:rsid w:val="009B670D"/>
    <w:rsid w:val="009B680C"/>
    <w:rsid w:val="009B6847"/>
    <w:rsid w:val="009B6878"/>
    <w:rsid w:val="009B6993"/>
    <w:rsid w:val="009B69C5"/>
    <w:rsid w:val="009B69CB"/>
    <w:rsid w:val="009B69E1"/>
    <w:rsid w:val="009B6A24"/>
    <w:rsid w:val="009B6AB3"/>
    <w:rsid w:val="009B6B2D"/>
    <w:rsid w:val="009B6B43"/>
    <w:rsid w:val="009B6BA4"/>
    <w:rsid w:val="009B6BF8"/>
    <w:rsid w:val="009B6BF9"/>
    <w:rsid w:val="009B6BFE"/>
    <w:rsid w:val="009B6C68"/>
    <w:rsid w:val="009B6CB3"/>
    <w:rsid w:val="009B6F81"/>
    <w:rsid w:val="009B70E8"/>
    <w:rsid w:val="009B7173"/>
    <w:rsid w:val="009B71D9"/>
    <w:rsid w:val="009B721B"/>
    <w:rsid w:val="009B7272"/>
    <w:rsid w:val="009B7423"/>
    <w:rsid w:val="009B744A"/>
    <w:rsid w:val="009B7603"/>
    <w:rsid w:val="009B7615"/>
    <w:rsid w:val="009B7637"/>
    <w:rsid w:val="009B7650"/>
    <w:rsid w:val="009B76A6"/>
    <w:rsid w:val="009B7704"/>
    <w:rsid w:val="009B773B"/>
    <w:rsid w:val="009B776E"/>
    <w:rsid w:val="009B780A"/>
    <w:rsid w:val="009B786D"/>
    <w:rsid w:val="009B7976"/>
    <w:rsid w:val="009B79AF"/>
    <w:rsid w:val="009B79E5"/>
    <w:rsid w:val="009B7A5D"/>
    <w:rsid w:val="009B7AA8"/>
    <w:rsid w:val="009B7B95"/>
    <w:rsid w:val="009B7C27"/>
    <w:rsid w:val="009B7DFF"/>
    <w:rsid w:val="009B7E2A"/>
    <w:rsid w:val="009B7E74"/>
    <w:rsid w:val="009B7FA8"/>
    <w:rsid w:val="009C0018"/>
    <w:rsid w:val="009C00CC"/>
    <w:rsid w:val="009C0113"/>
    <w:rsid w:val="009C0182"/>
    <w:rsid w:val="009C01DC"/>
    <w:rsid w:val="009C028B"/>
    <w:rsid w:val="009C0299"/>
    <w:rsid w:val="009C0417"/>
    <w:rsid w:val="009C0421"/>
    <w:rsid w:val="009C050D"/>
    <w:rsid w:val="009C0613"/>
    <w:rsid w:val="009C0616"/>
    <w:rsid w:val="009C061E"/>
    <w:rsid w:val="009C067D"/>
    <w:rsid w:val="009C0689"/>
    <w:rsid w:val="009C074B"/>
    <w:rsid w:val="009C07C2"/>
    <w:rsid w:val="009C0858"/>
    <w:rsid w:val="009C088E"/>
    <w:rsid w:val="009C0929"/>
    <w:rsid w:val="009C0A4D"/>
    <w:rsid w:val="009C0B05"/>
    <w:rsid w:val="009C0D37"/>
    <w:rsid w:val="009C0D54"/>
    <w:rsid w:val="009C0E0E"/>
    <w:rsid w:val="009C0ED1"/>
    <w:rsid w:val="009C0F40"/>
    <w:rsid w:val="009C103C"/>
    <w:rsid w:val="009C109B"/>
    <w:rsid w:val="009C10C4"/>
    <w:rsid w:val="009C10D3"/>
    <w:rsid w:val="009C1153"/>
    <w:rsid w:val="009C11B8"/>
    <w:rsid w:val="009C1365"/>
    <w:rsid w:val="009C14AF"/>
    <w:rsid w:val="009C14C8"/>
    <w:rsid w:val="009C14ED"/>
    <w:rsid w:val="009C1561"/>
    <w:rsid w:val="009C1748"/>
    <w:rsid w:val="009C1974"/>
    <w:rsid w:val="009C19E8"/>
    <w:rsid w:val="009C1A4F"/>
    <w:rsid w:val="009C1A53"/>
    <w:rsid w:val="009C1B78"/>
    <w:rsid w:val="009C1B7F"/>
    <w:rsid w:val="009C1BA2"/>
    <w:rsid w:val="009C1DE0"/>
    <w:rsid w:val="009C1DE6"/>
    <w:rsid w:val="009C1E65"/>
    <w:rsid w:val="009C1EA6"/>
    <w:rsid w:val="009C1F16"/>
    <w:rsid w:val="009C1F68"/>
    <w:rsid w:val="009C2016"/>
    <w:rsid w:val="009C2132"/>
    <w:rsid w:val="009C213B"/>
    <w:rsid w:val="009C21CE"/>
    <w:rsid w:val="009C227A"/>
    <w:rsid w:val="009C22D3"/>
    <w:rsid w:val="009C235B"/>
    <w:rsid w:val="009C2624"/>
    <w:rsid w:val="009C27C0"/>
    <w:rsid w:val="009C2822"/>
    <w:rsid w:val="009C2A91"/>
    <w:rsid w:val="009C2CA9"/>
    <w:rsid w:val="009C2CDB"/>
    <w:rsid w:val="009C2D04"/>
    <w:rsid w:val="009C2EB2"/>
    <w:rsid w:val="009C2EEB"/>
    <w:rsid w:val="009C2F27"/>
    <w:rsid w:val="009C3020"/>
    <w:rsid w:val="009C3136"/>
    <w:rsid w:val="009C321E"/>
    <w:rsid w:val="009C3283"/>
    <w:rsid w:val="009C32A5"/>
    <w:rsid w:val="009C33EA"/>
    <w:rsid w:val="009C34B6"/>
    <w:rsid w:val="009C3601"/>
    <w:rsid w:val="009C36C3"/>
    <w:rsid w:val="009C3850"/>
    <w:rsid w:val="009C38C1"/>
    <w:rsid w:val="009C3A08"/>
    <w:rsid w:val="009C3A14"/>
    <w:rsid w:val="009C3A78"/>
    <w:rsid w:val="009C3AE6"/>
    <w:rsid w:val="009C3AF5"/>
    <w:rsid w:val="009C3B88"/>
    <w:rsid w:val="009C3C58"/>
    <w:rsid w:val="009C3D03"/>
    <w:rsid w:val="009C4032"/>
    <w:rsid w:val="009C4170"/>
    <w:rsid w:val="009C41C4"/>
    <w:rsid w:val="009C4402"/>
    <w:rsid w:val="009C450B"/>
    <w:rsid w:val="009C45F2"/>
    <w:rsid w:val="009C4667"/>
    <w:rsid w:val="009C4682"/>
    <w:rsid w:val="009C46BF"/>
    <w:rsid w:val="009C46F1"/>
    <w:rsid w:val="009C47E2"/>
    <w:rsid w:val="009C47ED"/>
    <w:rsid w:val="009C482D"/>
    <w:rsid w:val="009C48BF"/>
    <w:rsid w:val="009C49F5"/>
    <w:rsid w:val="009C4A31"/>
    <w:rsid w:val="009C4B84"/>
    <w:rsid w:val="009C4C17"/>
    <w:rsid w:val="009C4C9F"/>
    <w:rsid w:val="009C4CFC"/>
    <w:rsid w:val="009C4D73"/>
    <w:rsid w:val="009C4DA0"/>
    <w:rsid w:val="009C4DB8"/>
    <w:rsid w:val="009C4DE3"/>
    <w:rsid w:val="009C4DE9"/>
    <w:rsid w:val="009C4F7B"/>
    <w:rsid w:val="009C5017"/>
    <w:rsid w:val="009C501C"/>
    <w:rsid w:val="009C5088"/>
    <w:rsid w:val="009C514E"/>
    <w:rsid w:val="009C51F0"/>
    <w:rsid w:val="009C52B1"/>
    <w:rsid w:val="009C5342"/>
    <w:rsid w:val="009C5557"/>
    <w:rsid w:val="009C5686"/>
    <w:rsid w:val="009C56EC"/>
    <w:rsid w:val="009C5798"/>
    <w:rsid w:val="009C598F"/>
    <w:rsid w:val="009C599E"/>
    <w:rsid w:val="009C5AC4"/>
    <w:rsid w:val="009C5BA5"/>
    <w:rsid w:val="009C5D42"/>
    <w:rsid w:val="009C5E5A"/>
    <w:rsid w:val="009C5EAB"/>
    <w:rsid w:val="009C6205"/>
    <w:rsid w:val="009C644C"/>
    <w:rsid w:val="009C645A"/>
    <w:rsid w:val="009C658F"/>
    <w:rsid w:val="009C65A1"/>
    <w:rsid w:val="009C6726"/>
    <w:rsid w:val="009C6845"/>
    <w:rsid w:val="009C686F"/>
    <w:rsid w:val="009C6889"/>
    <w:rsid w:val="009C68B8"/>
    <w:rsid w:val="009C693A"/>
    <w:rsid w:val="009C69C6"/>
    <w:rsid w:val="009C6B22"/>
    <w:rsid w:val="009C6B6D"/>
    <w:rsid w:val="009C6B9B"/>
    <w:rsid w:val="009C6C21"/>
    <w:rsid w:val="009C6C4C"/>
    <w:rsid w:val="009C6C78"/>
    <w:rsid w:val="009C6D1A"/>
    <w:rsid w:val="009C6D68"/>
    <w:rsid w:val="009C6DE6"/>
    <w:rsid w:val="009C6DF3"/>
    <w:rsid w:val="009C6E41"/>
    <w:rsid w:val="009C6F9B"/>
    <w:rsid w:val="009C70BA"/>
    <w:rsid w:val="009C7105"/>
    <w:rsid w:val="009C744B"/>
    <w:rsid w:val="009C746F"/>
    <w:rsid w:val="009C7574"/>
    <w:rsid w:val="009C7630"/>
    <w:rsid w:val="009C76B8"/>
    <w:rsid w:val="009C780A"/>
    <w:rsid w:val="009C7886"/>
    <w:rsid w:val="009C789D"/>
    <w:rsid w:val="009C7933"/>
    <w:rsid w:val="009C7935"/>
    <w:rsid w:val="009C7ACF"/>
    <w:rsid w:val="009C7AE5"/>
    <w:rsid w:val="009C7BE6"/>
    <w:rsid w:val="009C7C65"/>
    <w:rsid w:val="009C7C6E"/>
    <w:rsid w:val="009C7D27"/>
    <w:rsid w:val="009C7E4D"/>
    <w:rsid w:val="009C7E50"/>
    <w:rsid w:val="009C7EF0"/>
    <w:rsid w:val="009C7F78"/>
    <w:rsid w:val="009C7FEA"/>
    <w:rsid w:val="009D00FC"/>
    <w:rsid w:val="009D01B8"/>
    <w:rsid w:val="009D02C1"/>
    <w:rsid w:val="009D03D4"/>
    <w:rsid w:val="009D05F8"/>
    <w:rsid w:val="009D0741"/>
    <w:rsid w:val="009D07F9"/>
    <w:rsid w:val="009D08BD"/>
    <w:rsid w:val="009D090C"/>
    <w:rsid w:val="009D09B4"/>
    <w:rsid w:val="009D09CF"/>
    <w:rsid w:val="009D0AAC"/>
    <w:rsid w:val="009D0B33"/>
    <w:rsid w:val="009D0C61"/>
    <w:rsid w:val="009D0CD5"/>
    <w:rsid w:val="009D0D64"/>
    <w:rsid w:val="009D0D7B"/>
    <w:rsid w:val="009D0D7F"/>
    <w:rsid w:val="009D0E91"/>
    <w:rsid w:val="009D0ED0"/>
    <w:rsid w:val="009D0FD5"/>
    <w:rsid w:val="009D11AD"/>
    <w:rsid w:val="009D1272"/>
    <w:rsid w:val="009D156C"/>
    <w:rsid w:val="009D17CD"/>
    <w:rsid w:val="009D185D"/>
    <w:rsid w:val="009D18BD"/>
    <w:rsid w:val="009D1A27"/>
    <w:rsid w:val="009D1A5B"/>
    <w:rsid w:val="009D1CA6"/>
    <w:rsid w:val="009D1EE8"/>
    <w:rsid w:val="009D1F01"/>
    <w:rsid w:val="009D1F65"/>
    <w:rsid w:val="009D2049"/>
    <w:rsid w:val="009D20EF"/>
    <w:rsid w:val="009D21CA"/>
    <w:rsid w:val="009D224A"/>
    <w:rsid w:val="009D238A"/>
    <w:rsid w:val="009D242A"/>
    <w:rsid w:val="009D2435"/>
    <w:rsid w:val="009D25E2"/>
    <w:rsid w:val="009D273F"/>
    <w:rsid w:val="009D275B"/>
    <w:rsid w:val="009D27AD"/>
    <w:rsid w:val="009D2821"/>
    <w:rsid w:val="009D293A"/>
    <w:rsid w:val="009D2ACA"/>
    <w:rsid w:val="009D2B24"/>
    <w:rsid w:val="009D2CA9"/>
    <w:rsid w:val="009D2D08"/>
    <w:rsid w:val="009D2D1B"/>
    <w:rsid w:val="009D2D23"/>
    <w:rsid w:val="009D2D4D"/>
    <w:rsid w:val="009D2F86"/>
    <w:rsid w:val="009D2FC3"/>
    <w:rsid w:val="009D2FD3"/>
    <w:rsid w:val="009D3178"/>
    <w:rsid w:val="009D3355"/>
    <w:rsid w:val="009D33BB"/>
    <w:rsid w:val="009D3454"/>
    <w:rsid w:val="009D34DF"/>
    <w:rsid w:val="009D34F8"/>
    <w:rsid w:val="009D35F4"/>
    <w:rsid w:val="009D3680"/>
    <w:rsid w:val="009D37E6"/>
    <w:rsid w:val="009D3872"/>
    <w:rsid w:val="009D3A6D"/>
    <w:rsid w:val="009D3A87"/>
    <w:rsid w:val="009D3ADE"/>
    <w:rsid w:val="009D3B42"/>
    <w:rsid w:val="009D3C4E"/>
    <w:rsid w:val="009D3F7C"/>
    <w:rsid w:val="009D4024"/>
    <w:rsid w:val="009D40D0"/>
    <w:rsid w:val="009D42A4"/>
    <w:rsid w:val="009D42F2"/>
    <w:rsid w:val="009D4353"/>
    <w:rsid w:val="009D4375"/>
    <w:rsid w:val="009D4494"/>
    <w:rsid w:val="009D4499"/>
    <w:rsid w:val="009D44FA"/>
    <w:rsid w:val="009D4527"/>
    <w:rsid w:val="009D4549"/>
    <w:rsid w:val="009D4562"/>
    <w:rsid w:val="009D45C7"/>
    <w:rsid w:val="009D461A"/>
    <w:rsid w:val="009D463C"/>
    <w:rsid w:val="009D4659"/>
    <w:rsid w:val="009D46ED"/>
    <w:rsid w:val="009D472D"/>
    <w:rsid w:val="009D4902"/>
    <w:rsid w:val="009D493F"/>
    <w:rsid w:val="009D4A03"/>
    <w:rsid w:val="009D4AF1"/>
    <w:rsid w:val="009D4B0B"/>
    <w:rsid w:val="009D4B56"/>
    <w:rsid w:val="009D4B8A"/>
    <w:rsid w:val="009D4C9F"/>
    <w:rsid w:val="009D4CF1"/>
    <w:rsid w:val="009D4D12"/>
    <w:rsid w:val="009D4DF6"/>
    <w:rsid w:val="009D4F3A"/>
    <w:rsid w:val="009D516A"/>
    <w:rsid w:val="009D51D7"/>
    <w:rsid w:val="009D5200"/>
    <w:rsid w:val="009D5260"/>
    <w:rsid w:val="009D52D2"/>
    <w:rsid w:val="009D5400"/>
    <w:rsid w:val="009D540E"/>
    <w:rsid w:val="009D5685"/>
    <w:rsid w:val="009D578D"/>
    <w:rsid w:val="009D57A1"/>
    <w:rsid w:val="009D580E"/>
    <w:rsid w:val="009D5914"/>
    <w:rsid w:val="009D59D7"/>
    <w:rsid w:val="009D5C5D"/>
    <w:rsid w:val="009D5CF0"/>
    <w:rsid w:val="009D5E03"/>
    <w:rsid w:val="009D5E4C"/>
    <w:rsid w:val="009D5EBC"/>
    <w:rsid w:val="009D5F12"/>
    <w:rsid w:val="009D6074"/>
    <w:rsid w:val="009D6106"/>
    <w:rsid w:val="009D6123"/>
    <w:rsid w:val="009D633B"/>
    <w:rsid w:val="009D634B"/>
    <w:rsid w:val="009D64EC"/>
    <w:rsid w:val="009D662F"/>
    <w:rsid w:val="009D66E6"/>
    <w:rsid w:val="009D6832"/>
    <w:rsid w:val="009D6C4F"/>
    <w:rsid w:val="009D6D87"/>
    <w:rsid w:val="009D6E4E"/>
    <w:rsid w:val="009D6E80"/>
    <w:rsid w:val="009D6E9E"/>
    <w:rsid w:val="009D6EEA"/>
    <w:rsid w:val="009D6F50"/>
    <w:rsid w:val="009D6FC3"/>
    <w:rsid w:val="009D7055"/>
    <w:rsid w:val="009D70DA"/>
    <w:rsid w:val="009D70F0"/>
    <w:rsid w:val="009D71FD"/>
    <w:rsid w:val="009D7201"/>
    <w:rsid w:val="009D722A"/>
    <w:rsid w:val="009D72A1"/>
    <w:rsid w:val="009D7427"/>
    <w:rsid w:val="009D7479"/>
    <w:rsid w:val="009D75B0"/>
    <w:rsid w:val="009D75B4"/>
    <w:rsid w:val="009D7685"/>
    <w:rsid w:val="009D76B5"/>
    <w:rsid w:val="009D76BE"/>
    <w:rsid w:val="009D7981"/>
    <w:rsid w:val="009D7CCF"/>
    <w:rsid w:val="009D7CE7"/>
    <w:rsid w:val="009D7D1A"/>
    <w:rsid w:val="009D7D29"/>
    <w:rsid w:val="009D7D3A"/>
    <w:rsid w:val="009D7E19"/>
    <w:rsid w:val="009D7E86"/>
    <w:rsid w:val="009E00BE"/>
    <w:rsid w:val="009E01FA"/>
    <w:rsid w:val="009E0225"/>
    <w:rsid w:val="009E03B9"/>
    <w:rsid w:val="009E0461"/>
    <w:rsid w:val="009E0721"/>
    <w:rsid w:val="009E0796"/>
    <w:rsid w:val="009E0A06"/>
    <w:rsid w:val="009E0A2A"/>
    <w:rsid w:val="009E0AEE"/>
    <w:rsid w:val="009E0B83"/>
    <w:rsid w:val="009E0C11"/>
    <w:rsid w:val="009E0D0A"/>
    <w:rsid w:val="009E0D7C"/>
    <w:rsid w:val="009E0E69"/>
    <w:rsid w:val="009E1050"/>
    <w:rsid w:val="009E11F7"/>
    <w:rsid w:val="009E12A5"/>
    <w:rsid w:val="009E12E3"/>
    <w:rsid w:val="009E1479"/>
    <w:rsid w:val="009E15AA"/>
    <w:rsid w:val="009E15CD"/>
    <w:rsid w:val="009E1669"/>
    <w:rsid w:val="009E178C"/>
    <w:rsid w:val="009E17CC"/>
    <w:rsid w:val="009E17E7"/>
    <w:rsid w:val="009E1913"/>
    <w:rsid w:val="009E1A57"/>
    <w:rsid w:val="009E1B0A"/>
    <w:rsid w:val="009E1BF3"/>
    <w:rsid w:val="009E1BFF"/>
    <w:rsid w:val="009E1CFD"/>
    <w:rsid w:val="009E1E82"/>
    <w:rsid w:val="009E1EA6"/>
    <w:rsid w:val="009E1F49"/>
    <w:rsid w:val="009E1F9A"/>
    <w:rsid w:val="009E2115"/>
    <w:rsid w:val="009E227E"/>
    <w:rsid w:val="009E2347"/>
    <w:rsid w:val="009E23B5"/>
    <w:rsid w:val="009E23D1"/>
    <w:rsid w:val="009E25B9"/>
    <w:rsid w:val="009E2603"/>
    <w:rsid w:val="009E2631"/>
    <w:rsid w:val="009E2690"/>
    <w:rsid w:val="009E281D"/>
    <w:rsid w:val="009E29E0"/>
    <w:rsid w:val="009E2AB4"/>
    <w:rsid w:val="009E2BE4"/>
    <w:rsid w:val="009E2C4E"/>
    <w:rsid w:val="009E2CAB"/>
    <w:rsid w:val="009E2DE3"/>
    <w:rsid w:val="009E2DE7"/>
    <w:rsid w:val="009E2EED"/>
    <w:rsid w:val="009E2F63"/>
    <w:rsid w:val="009E3006"/>
    <w:rsid w:val="009E3024"/>
    <w:rsid w:val="009E332A"/>
    <w:rsid w:val="009E33F4"/>
    <w:rsid w:val="009E3476"/>
    <w:rsid w:val="009E34F3"/>
    <w:rsid w:val="009E3511"/>
    <w:rsid w:val="009E357E"/>
    <w:rsid w:val="009E35B1"/>
    <w:rsid w:val="009E361D"/>
    <w:rsid w:val="009E392C"/>
    <w:rsid w:val="009E394F"/>
    <w:rsid w:val="009E395A"/>
    <w:rsid w:val="009E3965"/>
    <w:rsid w:val="009E3967"/>
    <w:rsid w:val="009E3A8F"/>
    <w:rsid w:val="009E3C14"/>
    <w:rsid w:val="009E3CC6"/>
    <w:rsid w:val="009E3CCC"/>
    <w:rsid w:val="009E3D26"/>
    <w:rsid w:val="009E3D45"/>
    <w:rsid w:val="009E3D66"/>
    <w:rsid w:val="009E3E2D"/>
    <w:rsid w:val="009E3E39"/>
    <w:rsid w:val="009E3E56"/>
    <w:rsid w:val="009E3FB9"/>
    <w:rsid w:val="009E42B3"/>
    <w:rsid w:val="009E452D"/>
    <w:rsid w:val="009E45ED"/>
    <w:rsid w:val="009E4749"/>
    <w:rsid w:val="009E48DE"/>
    <w:rsid w:val="009E49B5"/>
    <w:rsid w:val="009E4A5C"/>
    <w:rsid w:val="009E4A7C"/>
    <w:rsid w:val="009E4B19"/>
    <w:rsid w:val="009E4B29"/>
    <w:rsid w:val="009E4C1A"/>
    <w:rsid w:val="009E4C38"/>
    <w:rsid w:val="009E4CB7"/>
    <w:rsid w:val="009E4D4F"/>
    <w:rsid w:val="009E4DAA"/>
    <w:rsid w:val="009E4E1F"/>
    <w:rsid w:val="009E4F28"/>
    <w:rsid w:val="009E500E"/>
    <w:rsid w:val="009E5013"/>
    <w:rsid w:val="009E501E"/>
    <w:rsid w:val="009E5040"/>
    <w:rsid w:val="009E517A"/>
    <w:rsid w:val="009E51CA"/>
    <w:rsid w:val="009E520B"/>
    <w:rsid w:val="009E5289"/>
    <w:rsid w:val="009E5482"/>
    <w:rsid w:val="009E55ED"/>
    <w:rsid w:val="009E5659"/>
    <w:rsid w:val="009E57B1"/>
    <w:rsid w:val="009E58C9"/>
    <w:rsid w:val="009E5902"/>
    <w:rsid w:val="009E591C"/>
    <w:rsid w:val="009E5991"/>
    <w:rsid w:val="009E5AB8"/>
    <w:rsid w:val="009E5C2B"/>
    <w:rsid w:val="009E5C6A"/>
    <w:rsid w:val="009E5D7D"/>
    <w:rsid w:val="009E5DBF"/>
    <w:rsid w:val="009E5E2D"/>
    <w:rsid w:val="009E5E5A"/>
    <w:rsid w:val="009E5EED"/>
    <w:rsid w:val="009E5F70"/>
    <w:rsid w:val="009E5F8C"/>
    <w:rsid w:val="009E5F93"/>
    <w:rsid w:val="009E5FC7"/>
    <w:rsid w:val="009E61BC"/>
    <w:rsid w:val="009E623C"/>
    <w:rsid w:val="009E62B3"/>
    <w:rsid w:val="009E62EB"/>
    <w:rsid w:val="009E62F5"/>
    <w:rsid w:val="009E63F3"/>
    <w:rsid w:val="009E650F"/>
    <w:rsid w:val="009E6546"/>
    <w:rsid w:val="009E665F"/>
    <w:rsid w:val="009E6666"/>
    <w:rsid w:val="009E669C"/>
    <w:rsid w:val="009E66EB"/>
    <w:rsid w:val="009E68C8"/>
    <w:rsid w:val="009E68F8"/>
    <w:rsid w:val="009E6939"/>
    <w:rsid w:val="009E6A14"/>
    <w:rsid w:val="009E6A72"/>
    <w:rsid w:val="009E6AC3"/>
    <w:rsid w:val="009E6C8B"/>
    <w:rsid w:val="009E6CA4"/>
    <w:rsid w:val="009E6D35"/>
    <w:rsid w:val="009E6DBF"/>
    <w:rsid w:val="009E6EC1"/>
    <w:rsid w:val="009E6ECA"/>
    <w:rsid w:val="009E6F41"/>
    <w:rsid w:val="009E712E"/>
    <w:rsid w:val="009E71F8"/>
    <w:rsid w:val="009E7264"/>
    <w:rsid w:val="009E72B4"/>
    <w:rsid w:val="009E72D6"/>
    <w:rsid w:val="009E7316"/>
    <w:rsid w:val="009E73A4"/>
    <w:rsid w:val="009E7416"/>
    <w:rsid w:val="009E75AA"/>
    <w:rsid w:val="009E7676"/>
    <w:rsid w:val="009E76F1"/>
    <w:rsid w:val="009E782E"/>
    <w:rsid w:val="009E7A26"/>
    <w:rsid w:val="009E7A5A"/>
    <w:rsid w:val="009E7BDF"/>
    <w:rsid w:val="009E7CAB"/>
    <w:rsid w:val="009E7D3C"/>
    <w:rsid w:val="009E7D55"/>
    <w:rsid w:val="009E7E77"/>
    <w:rsid w:val="009E7E9B"/>
    <w:rsid w:val="009E7EBF"/>
    <w:rsid w:val="009E7EE9"/>
    <w:rsid w:val="009F0021"/>
    <w:rsid w:val="009F0084"/>
    <w:rsid w:val="009F0320"/>
    <w:rsid w:val="009F054D"/>
    <w:rsid w:val="009F065E"/>
    <w:rsid w:val="009F083C"/>
    <w:rsid w:val="009F085B"/>
    <w:rsid w:val="009F09DF"/>
    <w:rsid w:val="009F0B24"/>
    <w:rsid w:val="009F0C02"/>
    <w:rsid w:val="009F0C34"/>
    <w:rsid w:val="009F0D18"/>
    <w:rsid w:val="009F0DDF"/>
    <w:rsid w:val="009F0EDE"/>
    <w:rsid w:val="009F0F17"/>
    <w:rsid w:val="009F10A2"/>
    <w:rsid w:val="009F10AA"/>
    <w:rsid w:val="009F10B9"/>
    <w:rsid w:val="009F10BE"/>
    <w:rsid w:val="009F10D2"/>
    <w:rsid w:val="009F13D7"/>
    <w:rsid w:val="009F145D"/>
    <w:rsid w:val="009F14FB"/>
    <w:rsid w:val="009F1663"/>
    <w:rsid w:val="009F18B1"/>
    <w:rsid w:val="009F19A4"/>
    <w:rsid w:val="009F1A19"/>
    <w:rsid w:val="009F1AC4"/>
    <w:rsid w:val="009F1C97"/>
    <w:rsid w:val="009F1CA8"/>
    <w:rsid w:val="009F1CF1"/>
    <w:rsid w:val="009F1EFB"/>
    <w:rsid w:val="009F1F7E"/>
    <w:rsid w:val="009F2017"/>
    <w:rsid w:val="009F2218"/>
    <w:rsid w:val="009F22E1"/>
    <w:rsid w:val="009F23CD"/>
    <w:rsid w:val="009F2518"/>
    <w:rsid w:val="009F267E"/>
    <w:rsid w:val="009F2810"/>
    <w:rsid w:val="009F28CD"/>
    <w:rsid w:val="009F28CF"/>
    <w:rsid w:val="009F28FF"/>
    <w:rsid w:val="009F2909"/>
    <w:rsid w:val="009F290F"/>
    <w:rsid w:val="009F29D9"/>
    <w:rsid w:val="009F2A0A"/>
    <w:rsid w:val="009F2A31"/>
    <w:rsid w:val="009F2AED"/>
    <w:rsid w:val="009F2BA6"/>
    <w:rsid w:val="009F2BD3"/>
    <w:rsid w:val="009F2D54"/>
    <w:rsid w:val="009F2D7C"/>
    <w:rsid w:val="009F2ED3"/>
    <w:rsid w:val="009F2EE4"/>
    <w:rsid w:val="009F2F9E"/>
    <w:rsid w:val="009F3033"/>
    <w:rsid w:val="009F3038"/>
    <w:rsid w:val="009F3157"/>
    <w:rsid w:val="009F31B9"/>
    <w:rsid w:val="009F31F1"/>
    <w:rsid w:val="009F3247"/>
    <w:rsid w:val="009F340A"/>
    <w:rsid w:val="009F3520"/>
    <w:rsid w:val="009F3599"/>
    <w:rsid w:val="009F365E"/>
    <w:rsid w:val="009F36AD"/>
    <w:rsid w:val="009F36B5"/>
    <w:rsid w:val="009F36CA"/>
    <w:rsid w:val="009F36D2"/>
    <w:rsid w:val="009F3799"/>
    <w:rsid w:val="009F3820"/>
    <w:rsid w:val="009F3A49"/>
    <w:rsid w:val="009F3C84"/>
    <w:rsid w:val="009F3CC4"/>
    <w:rsid w:val="009F3D01"/>
    <w:rsid w:val="009F3E7B"/>
    <w:rsid w:val="009F3F4B"/>
    <w:rsid w:val="009F401A"/>
    <w:rsid w:val="009F403D"/>
    <w:rsid w:val="009F406C"/>
    <w:rsid w:val="009F416A"/>
    <w:rsid w:val="009F4201"/>
    <w:rsid w:val="009F4239"/>
    <w:rsid w:val="009F432B"/>
    <w:rsid w:val="009F4337"/>
    <w:rsid w:val="009F434F"/>
    <w:rsid w:val="009F44A0"/>
    <w:rsid w:val="009F44A7"/>
    <w:rsid w:val="009F44C9"/>
    <w:rsid w:val="009F4585"/>
    <w:rsid w:val="009F461B"/>
    <w:rsid w:val="009F468B"/>
    <w:rsid w:val="009F4696"/>
    <w:rsid w:val="009F482F"/>
    <w:rsid w:val="009F48AA"/>
    <w:rsid w:val="009F4972"/>
    <w:rsid w:val="009F49B4"/>
    <w:rsid w:val="009F4A66"/>
    <w:rsid w:val="009F4AB5"/>
    <w:rsid w:val="009F4B30"/>
    <w:rsid w:val="009F4B53"/>
    <w:rsid w:val="009F4C24"/>
    <w:rsid w:val="009F4D11"/>
    <w:rsid w:val="009F4D41"/>
    <w:rsid w:val="009F4D8A"/>
    <w:rsid w:val="009F4F73"/>
    <w:rsid w:val="009F5094"/>
    <w:rsid w:val="009F51A2"/>
    <w:rsid w:val="009F5229"/>
    <w:rsid w:val="009F5347"/>
    <w:rsid w:val="009F5509"/>
    <w:rsid w:val="009F55A3"/>
    <w:rsid w:val="009F5624"/>
    <w:rsid w:val="009F56B4"/>
    <w:rsid w:val="009F576F"/>
    <w:rsid w:val="009F5801"/>
    <w:rsid w:val="009F58DF"/>
    <w:rsid w:val="009F5977"/>
    <w:rsid w:val="009F59AE"/>
    <w:rsid w:val="009F59DE"/>
    <w:rsid w:val="009F5A49"/>
    <w:rsid w:val="009F5AA1"/>
    <w:rsid w:val="009F5B18"/>
    <w:rsid w:val="009F5B57"/>
    <w:rsid w:val="009F5C68"/>
    <w:rsid w:val="009F5D74"/>
    <w:rsid w:val="009F5DCF"/>
    <w:rsid w:val="009F5E62"/>
    <w:rsid w:val="009F5FF9"/>
    <w:rsid w:val="009F60C7"/>
    <w:rsid w:val="009F61B0"/>
    <w:rsid w:val="009F61CE"/>
    <w:rsid w:val="009F61CF"/>
    <w:rsid w:val="009F622A"/>
    <w:rsid w:val="009F62F6"/>
    <w:rsid w:val="009F63D1"/>
    <w:rsid w:val="009F63F1"/>
    <w:rsid w:val="009F63F3"/>
    <w:rsid w:val="009F6418"/>
    <w:rsid w:val="009F6447"/>
    <w:rsid w:val="009F651C"/>
    <w:rsid w:val="009F66A6"/>
    <w:rsid w:val="009F66E9"/>
    <w:rsid w:val="009F68A3"/>
    <w:rsid w:val="009F6A39"/>
    <w:rsid w:val="009F6A51"/>
    <w:rsid w:val="009F6A87"/>
    <w:rsid w:val="009F6AB1"/>
    <w:rsid w:val="009F6BC1"/>
    <w:rsid w:val="009F6CCD"/>
    <w:rsid w:val="009F6DA7"/>
    <w:rsid w:val="009F7064"/>
    <w:rsid w:val="009F709C"/>
    <w:rsid w:val="009F70A4"/>
    <w:rsid w:val="009F70C3"/>
    <w:rsid w:val="009F7120"/>
    <w:rsid w:val="009F7136"/>
    <w:rsid w:val="009F725B"/>
    <w:rsid w:val="009F7265"/>
    <w:rsid w:val="009F731D"/>
    <w:rsid w:val="009F73FC"/>
    <w:rsid w:val="009F756C"/>
    <w:rsid w:val="009F7616"/>
    <w:rsid w:val="009F7775"/>
    <w:rsid w:val="009F78C4"/>
    <w:rsid w:val="009F7923"/>
    <w:rsid w:val="009F7965"/>
    <w:rsid w:val="009F7A64"/>
    <w:rsid w:val="009F7A7D"/>
    <w:rsid w:val="009F7BD3"/>
    <w:rsid w:val="009F7C10"/>
    <w:rsid w:val="009F7C13"/>
    <w:rsid w:val="009F7C55"/>
    <w:rsid w:val="009F7C5E"/>
    <w:rsid w:val="009F7CC6"/>
    <w:rsid w:val="009F7DCB"/>
    <w:rsid w:val="009F7E3C"/>
    <w:rsid w:val="009F7F69"/>
    <w:rsid w:val="00A0005D"/>
    <w:rsid w:val="00A001EB"/>
    <w:rsid w:val="00A00240"/>
    <w:rsid w:val="00A0042C"/>
    <w:rsid w:val="00A0043E"/>
    <w:rsid w:val="00A0045F"/>
    <w:rsid w:val="00A006DE"/>
    <w:rsid w:val="00A00904"/>
    <w:rsid w:val="00A00A20"/>
    <w:rsid w:val="00A00AA1"/>
    <w:rsid w:val="00A00AA8"/>
    <w:rsid w:val="00A00B13"/>
    <w:rsid w:val="00A00BD7"/>
    <w:rsid w:val="00A00C13"/>
    <w:rsid w:val="00A00D00"/>
    <w:rsid w:val="00A00D8C"/>
    <w:rsid w:val="00A00EF7"/>
    <w:rsid w:val="00A00FBA"/>
    <w:rsid w:val="00A01161"/>
    <w:rsid w:val="00A0122B"/>
    <w:rsid w:val="00A0126C"/>
    <w:rsid w:val="00A012A3"/>
    <w:rsid w:val="00A013B2"/>
    <w:rsid w:val="00A013EC"/>
    <w:rsid w:val="00A01649"/>
    <w:rsid w:val="00A01697"/>
    <w:rsid w:val="00A01952"/>
    <w:rsid w:val="00A01BBC"/>
    <w:rsid w:val="00A01C12"/>
    <w:rsid w:val="00A01D4B"/>
    <w:rsid w:val="00A01D99"/>
    <w:rsid w:val="00A01FAB"/>
    <w:rsid w:val="00A0228C"/>
    <w:rsid w:val="00A0232E"/>
    <w:rsid w:val="00A023FC"/>
    <w:rsid w:val="00A02408"/>
    <w:rsid w:val="00A0240F"/>
    <w:rsid w:val="00A02821"/>
    <w:rsid w:val="00A0284E"/>
    <w:rsid w:val="00A02906"/>
    <w:rsid w:val="00A02A0D"/>
    <w:rsid w:val="00A02ADD"/>
    <w:rsid w:val="00A02CE7"/>
    <w:rsid w:val="00A02CEC"/>
    <w:rsid w:val="00A02CFD"/>
    <w:rsid w:val="00A02E4B"/>
    <w:rsid w:val="00A02E57"/>
    <w:rsid w:val="00A02FA1"/>
    <w:rsid w:val="00A02FD5"/>
    <w:rsid w:val="00A0312E"/>
    <w:rsid w:val="00A031E7"/>
    <w:rsid w:val="00A03209"/>
    <w:rsid w:val="00A0331D"/>
    <w:rsid w:val="00A0332D"/>
    <w:rsid w:val="00A0334E"/>
    <w:rsid w:val="00A0335D"/>
    <w:rsid w:val="00A035C9"/>
    <w:rsid w:val="00A035D5"/>
    <w:rsid w:val="00A0369E"/>
    <w:rsid w:val="00A036D0"/>
    <w:rsid w:val="00A0385B"/>
    <w:rsid w:val="00A03891"/>
    <w:rsid w:val="00A038F8"/>
    <w:rsid w:val="00A039C3"/>
    <w:rsid w:val="00A03A0F"/>
    <w:rsid w:val="00A03A6E"/>
    <w:rsid w:val="00A03AFB"/>
    <w:rsid w:val="00A03B93"/>
    <w:rsid w:val="00A03BC7"/>
    <w:rsid w:val="00A03BDF"/>
    <w:rsid w:val="00A03C00"/>
    <w:rsid w:val="00A03D5C"/>
    <w:rsid w:val="00A03DB6"/>
    <w:rsid w:val="00A03EBB"/>
    <w:rsid w:val="00A03F0A"/>
    <w:rsid w:val="00A040EF"/>
    <w:rsid w:val="00A0412B"/>
    <w:rsid w:val="00A0415B"/>
    <w:rsid w:val="00A04223"/>
    <w:rsid w:val="00A042CC"/>
    <w:rsid w:val="00A042CE"/>
    <w:rsid w:val="00A04351"/>
    <w:rsid w:val="00A043F7"/>
    <w:rsid w:val="00A04622"/>
    <w:rsid w:val="00A04735"/>
    <w:rsid w:val="00A04759"/>
    <w:rsid w:val="00A04784"/>
    <w:rsid w:val="00A0488D"/>
    <w:rsid w:val="00A0492B"/>
    <w:rsid w:val="00A04B82"/>
    <w:rsid w:val="00A04BAE"/>
    <w:rsid w:val="00A04C0D"/>
    <w:rsid w:val="00A04C5B"/>
    <w:rsid w:val="00A04D82"/>
    <w:rsid w:val="00A04DB0"/>
    <w:rsid w:val="00A04DFF"/>
    <w:rsid w:val="00A04EFA"/>
    <w:rsid w:val="00A04F0E"/>
    <w:rsid w:val="00A04F20"/>
    <w:rsid w:val="00A04F6F"/>
    <w:rsid w:val="00A05142"/>
    <w:rsid w:val="00A05149"/>
    <w:rsid w:val="00A0515A"/>
    <w:rsid w:val="00A051CB"/>
    <w:rsid w:val="00A0533C"/>
    <w:rsid w:val="00A05498"/>
    <w:rsid w:val="00A054CF"/>
    <w:rsid w:val="00A05693"/>
    <w:rsid w:val="00A0571B"/>
    <w:rsid w:val="00A05744"/>
    <w:rsid w:val="00A0588F"/>
    <w:rsid w:val="00A058BB"/>
    <w:rsid w:val="00A05926"/>
    <w:rsid w:val="00A05985"/>
    <w:rsid w:val="00A059E1"/>
    <w:rsid w:val="00A05AAB"/>
    <w:rsid w:val="00A05B65"/>
    <w:rsid w:val="00A05B83"/>
    <w:rsid w:val="00A05CC6"/>
    <w:rsid w:val="00A05CD7"/>
    <w:rsid w:val="00A05D0D"/>
    <w:rsid w:val="00A05D49"/>
    <w:rsid w:val="00A05EDE"/>
    <w:rsid w:val="00A05F2A"/>
    <w:rsid w:val="00A05F39"/>
    <w:rsid w:val="00A05F3D"/>
    <w:rsid w:val="00A05F84"/>
    <w:rsid w:val="00A060BC"/>
    <w:rsid w:val="00A06112"/>
    <w:rsid w:val="00A061A1"/>
    <w:rsid w:val="00A061BA"/>
    <w:rsid w:val="00A06228"/>
    <w:rsid w:val="00A0630C"/>
    <w:rsid w:val="00A0631D"/>
    <w:rsid w:val="00A0642A"/>
    <w:rsid w:val="00A06474"/>
    <w:rsid w:val="00A065B3"/>
    <w:rsid w:val="00A0665C"/>
    <w:rsid w:val="00A068B5"/>
    <w:rsid w:val="00A068BC"/>
    <w:rsid w:val="00A0691F"/>
    <w:rsid w:val="00A06A04"/>
    <w:rsid w:val="00A06A43"/>
    <w:rsid w:val="00A06AE9"/>
    <w:rsid w:val="00A06B08"/>
    <w:rsid w:val="00A06BEB"/>
    <w:rsid w:val="00A06BED"/>
    <w:rsid w:val="00A06E33"/>
    <w:rsid w:val="00A06F10"/>
    <w:rsid w:val="00A06F72"/>
    <w:rsid w:val="00A06FBB"/>
    <w:rsid w:val="00A06FCD"/>
    <w:rsid w:val="00A07013"/>
    <w:rsid w:val="00A07061"/>
    <w:rsid w:val="00A07140"/>
    <w:rsid w:val="00A071D4"/>
    <w:rsid w:val="00A0734F"/>
    <w:rsid w:val="00A0738F"/>
    <w:rsid w:val="00A0739D"/>
    <w:rsid w:val="00A073B2"/>
    <w:rsid w:val="00A073E9"/>
    <w:rsid w:val="00A0740B"/>
    <w:rsid w:val="00A0740C"/>
    <w:rsid w:val="00A0749D"/>
    <w:rsid w:val="00A074E1"/>
    <w:rsid w:val="00A07570"/>
    <w:rsid w:val="00A07629"/>
    <w:rsid w:val="00A07795"/>
    <w:rsid w:val="00A07813"/>
    <w:rsid w:val="00A07889"/>
    <w:rsid w:val="00A079A1"/>
    <w:rsid w:val="00A07A20"/>
    <w:rsid w:val="00A07A28"/>
    <w:rsid w:val="00A07AF1"/>
    <w:rsid w:val="00A07B1E"/>
    <w:rsid w:val="00A07C3F"/>
    <w:rsid w:val="00A07D4C"/>
    <w:rsid w:val="00A07EC4"/>
    <w:rsid w:val="00A100F5"/>
    <w:rsid w:val="00A10114"/>
    <w:rsid w:val="00A10150"/>
    <w:rsid w:val="00A102AA"/>
    <w:rsid w:val="00A10322"/>
    <w:rsid w:val="00A104ED"/>
    <w:rsid w:val="00A10567"/>
    <w:rsid w:val="00A105D0"/>
    <w:rsid w:val="00A1069F"/>
    <w:rsid w:val="00A10763"/>
    <w:rsid w:val="00A10765"/>
    <w:rsid w:val="00A107D0"/>
    <w:rsid w:val="00A10866"/>
    <w:rsid w:val="00A109FE"/>
    <w:rsid w:val="00A10BAD"/>
    <w:rsid w:val="00A10BF4"/>
    <w:rsid w:val="00A10C99"/>
    <w:rsid w:val="00A10D7B"/>
    <w:rsid w:val="00A10EB3"/>
    <w:rsid w:val="00A10F0C"/>
    <w:rsid w:val="00A1105E"/>
    <w:rsid w:val="00A110C5"/>
    <w:rsid w:val="00A112F7"/>
    <w:rsid w:val="00A113CC"/>
    <w:rsid w:val="00A11544"/>
    <w:rsid w:val="00A115FA"/>
    <w:rsid w:val="00A1161E"/>
    <w:rsid w:val="00A11755"/>
    <w:rsid w:val="00A11759"/>
    <w:rsid w:val="00A118FF"/>
    <w:rsid w:val="00A11980"/>
    <w:rsid w:val="00A119A9"/>
    <w:rsid w:val="00A119D4"/>
    <w:rsid w:val="00A11A9C"/>
    <w:rsid w:val="00A11ADD"/>
    <w:rsid w:val="00A11AFE"/>
    <w:rsid w:val="00A11B03"/>
    <w:rsid w:val="00A11BAF"/>
    <w:rsid w:val="00A11BD2"/>
    <w:rsid w:val="00A11C14"/>
    <w:rsid w:val="00A11C97"/>
    <w:rsid w:val="00A11CF6"/>
    <w:rsid w:val="00A11D23"/>
    <w:rsid w:val="00A11DBB"/>
    <w:rsid w:val="00A11E17"/>
    <w:rsid w:val="00A11E97"/>
    <w:rsid w:val="00A11F3D"/>
    <w:rsid w:val="00A12003"/>
    <w:rsid w:val="00A12083"/>
    <w:rsid w:val="00A1217D"/>
    <w:rsid w:val="00A12283"/>
    <w:rsid w:val="00A122B1"/>
    <w:rsid w:val="00A12305"/>
    <w:rsid w:val="00A1240A"/>
    <w:rsid w:val="00A1240F"/>
    <w:rsid w:val="00A1248E"/>
    <w:rsid w:val="00A12537"/>
    <w:rsid w:val="00A12640"/>
    <w:rsid w:val="00A126B7"/>
    <w:rsid w:val="00A128FA"/>
    <w:rsid w:val="00A1299C"/>
    <w:rsid w:val="00A129EC"/>
    <w:rsid w:val="00A12A8C"/>
    <w:rsid w:val="00A12B07"/>
    <w:rsid w:val="00A12B70"/>
    <w:rsid w:val="00A12C9A"/>
    <w:rsid w:val="00A12CCC"/>
    <w:rsid w:val="00A12DA4"/>
    <w:rsid w:val="00A12DE3"/>
    <w:rsid w:val="00A12E72"/>
    <w:rsid w:val="00A12E82"/>
    <w:rsid w:val="00A12EA5"/>
    <w:rsid w:val="00A130A1"/>
    <w:rsid w:val="00A13173"/>
    <w:rsid w:val="00A131DA"/>
    <w:rsid w:val="00A1320D"/>
    <w:rsid w:val="00A13274"/>
    <w:rsid w:val="00A1329D"/>
    <w:rsid w:val="00A13304"/>
    <w:rsid w:val="00A13430"/>
    <w:rsid w:val="00A13457"/>
    <w:rsid w:val="00A1353E"/>
    <w:rsid w:val="00A13542"/>
    <w:rsid w:val="00A13557"/>
    <w:rsid w:val="00A135A7"/>
    <w:rsid w:val="00A135E8"/>
    <w:rsid w:val="00A13690"/>
    <w:rsid w:val="00A136F6"/>
    <w:rsid w:val="00A1379F"/>
    <w:rsid w:val="00A137AC"/>
    <w:rsid w:val="00A13913"/>
    <w:rsid w:val="00A1394C"/>
    <w:rsid w:val="00A13A2E"/>
    <w:rsid w:val="00A13AB4"/>
    <w:rsid w:val="00A13ACF"/>
    <w:rsid w:val="00A13B0D"/>
    <w:rsid w:val="00A13B1D"/>
    <w:rsid w:val="00A13C12"/>
    <w:rsid w:val="00A13D26"/>
    <w:rsid w:val="00A13D4F"/>
    <w:rsid w:val="00A13DD3"/>
    <w:rsid w:val="00A13E68"/>
    <w:rsid w:val="00A13E7C"/>
    <w:rsid w:val="00A13F0B"/>
    <w:rsid w:val="00A13FAD"/>
    <w:rsid w:val="00A14033"/>
    <w:rsid w:val="00A14087"/>
    <w:rsid w:val="00A14092"/>
    <w:rsid w:val="00A140CA"/>
    <w:rsid w:val="00A140F1"/>
    <w:rsid w:val="00A1412A"/>
    <w:rsid w:val="00A14145"/>
    <w:rsid w:val="00A1417E"/>
    <w:rsid w:val="00A1418A"/>
    <w:rsid w:val="00A1418E"/>
    <w:rsid w:val="00A14282"/>
    <w:rsid w:val="00A143C0"/>
    <w:rsid w:val="00A143D8"/>
    <w:rsid w:val="00A143FE"/>
    <w:rsid w:val="00A144B9"/>
    <w:rsid w:val="00A14646"/>
    <w:rsid w:val="00A148F2"/>
    <w:rsid w:val="00A14947"/>
    <w:rsid w:val="00A14968"/>
    <w:rsid w:val="00A14C6E"/>
    <w:rsid w:val="00A14CF7"/>
    <w:rsid w:val="00A14F6C"/>
    <w:rsid w:val="00A15006"/>
    <w:rsid w:val="00A1506E"/>
    <w:rsid w:val="00A1523D"/>
    <w:rsid w:val="00A15265"/>
    <w:rsid w:val="00A152FB"/>
    <w:rsid w:val="00A15303"/>
    <w:rsid w:val="00A1539B"/>
    <w:rsid w:val="00A15482"/>
    <w:rsid w:val="00A156AA"/>
    <w:rsid w:val="00A156C5"/>
    <w:rsid w:val="00A156E1"/>
    <w:rsid w:val="00A157F7"/>
    <w:rsid w:val="00A15857"/>
    <w:rsid w:val="00A15951"/>
    <w:rsid w:val="00A1599D"/>
    <w:rsid w:val="00A15A34"/>
    <w:rsid w:val="00A15A53"/>
    <w:rsid w:val="00A15B2B"/>
    <w:rsid w:val="00A15BCB"/>
    <w:rsid w:val="00A15D7D"/>
    <w:rsid w:val="00A15E1B"/>
    <w:rsid w:val="00A15E9F"/>
    <w:rsid w:val="00A15EFE"/>
    <w:rsid w:val="00A15F28"/>
    <w:rsid w:val="00A15FDE"/>
    <w:rsid w:val="00A16003"/>
    <w:rsid w:val="00A1603E"/>
    <w:rsid w:val="00A16103"/>
    <w:rsid w:val="00A1610D"/>
    <w:rsid w:val="00A1617F"/>
    <w:rsid w:val="00A16202"/>
    <w:rsid w:val="00A16563"/>
    <w:rsid w:val="00A16604"/>
    <w:rsid w:val="00A16679"/>
    <w:rsid w:val="00A16850"/>
    <w:rsid w:val="00A16958"/>
    <w:rsid w:val="00A16968"/>
    <w:rsid w:val="00A169A0"/>
    <w:rsid w:val="00A16A75"/>
    <w:rsid w:val="00A16B3F"/>
    <w:rsid w:val="00A16BF8"/>
    <w:rsid w:val="00A16C8E"/>
    <w:rsid w:val="00A16D04"/>
    <w:rsid w:val="00A16D83"/>
    <w:rsid w:val="00A16DCB"/>
    <w:rsid w:val="00A16F17"/>
    <w:rsid w:val="00A16FD3"/>
    <w:rsid w:val="00A1712C"/>
    <w:rsid w:val="00A174E7"/>
    <w:rsid w:val="00A17555"/>
    <w:rsid w:val="00A17621"/>
    <w:rsid w:val="00A17709"/>
    <w:rsid w:val="00A1773A"/>
    <w:rsid w:val="00A17757"/>
    <w:rsid w:val="00A177B0"/>
    <w:rsid w:val="00A1782B"/>
    <w:rsid w:val="00A17862"/>
    <w:rsid w:val="00A178A5"/>
    <w:rsid w:val="00A17BD5"/>
    <w:rsid w:val="00A17BDD"/>
    <w:rsid w:val="00A17D64"/>
    <w:rsid w:val="00A17E0D"/>
    <w:rsid w:val="00A17E4D"/>
    <w:rsid w:val="00A20158"/>
    <w:rsid w:val="00A20350"/>
    <w:rsid w:val="00A20438"/>
    <w:rsid w:val="00A20471"/>
    <w:rsid w:val="00A2051D"/>
    <w:rsid w:val="00A20564"/>
    <w:rsid w:val="00A205F0"/>
    <w:rsid w:val="00A2070E"/>
    <w:rsid w:val="00A20829"/>
    <w:rsid w:val="00A2094C"/>
    <w:rsid w:val="00A2094E"/>
    <w:rsid w:val="00A209DF"/>
    <w:rsid w:val="00A20AA4"/>
    <w:rsid w:val="00A20B3D"/>
    <w:rsid w:val="00A20BAA"/>
    <w:rsid w:val="00A20CC3"/>
    <w:rsid w:val="00A20D1E"/>
    <w:rsid w:val="00A20DBE"/>
    <w:rsid w:val="00A20E1B"/>
    <w:rsid w:val="00A20E69"/>
    <w:rsid w:val="00A20EEE"/>
    <w:rsid w:val="00A20FD5"/>
    <w:rsid w:val="00A20FFC"/>
    <w:rsid w:val="00A210C1"/>
    <w:rsid w:val="00A21123"/>
    <w:rsid w:val="00A2116F"/>
    <w:rsid w:val="00A21184"/>
    <w:rsid w:val="00A212FE"/>
    <w:rsid w:val="00A2132A"/>
    <w:rsid w:val="00A213F1"/>
    <w:rsid w:val="00A21561"/>
    <w:rsid w:val="00A2164B"/>
    <w:rsid w:val="00A2170F"/>
    <w:rsid w:val="00A2171D"/>
    <w:rsid w:val="00A21771"/>
    <w:rsid w:val="00A217BD"/>
    <w:rsid w:val="00A2182B"/>
    <w:rsid w:val="00A21873"/>
    <w:rsid w:val="00A218C9"/>
    <w:rsid w:val="00A21A39"/>
    <w:rsid w:val="00A21AB1"/>
    <w:rsid w:val="00A21BE1"/>
    <w:rsid w:val="00A21C42"/>
    <w:rsid w:val="00A21C58"/>
    <w:rsid w:val="00A21DBC"/>
    <w:rsid w:val="00A21DEC"/>
    <w:rsid w:val="00A22002"/>
    <w:rsid w:val="00A2226B"/>
    <w:rsid w:val="00A223DB"/>
    <w:rsid w:val="00A225C3"/>
    <w:rsid w:val="00A225C9"/>
    <w:rsid w:val="00A226D1"/>
    <w:rsid w:val="00A22709"/>
    <w:rsid w:val="00A22714"/>
    <w:rsid w:val="00A22798"/>
    <w:rsid w:val="00A22864"/>
    <w:rsid w:val="00A2298A"/>
    <w:rsid w:val="00A22A9C"/>
    <w:rsid w:val="00A22AF2"/>
    <w:rsid w:val="00A22C42"/>
    <w:rsid w:val="00A22C85"/>
    <w:rsid w:val="00A22E78"/>
    <w:rsid w:val="00A22EA1"/>
    <w:rsid w:val="00A22FFC"/>
    <w:rsid w:val="00A23002"/>
    <w:rsid w:val="00A23062"/>
    <w:rsid w:val="00A2314B"/>
    <w:rsid w:val="00A231B1"/>
    <w:rsid w:val="00A231E9"/>
    <w:rsid w:val="00A232CC"/>
    <w:rsid w:val="00A232FB"/>
    <w:rsid w:val="00A23354"/>
    <w:rsid w:val="00A23364"/>
    <w:rsid w:val="00A23429"/>
    <w:rsid w:val="00A234B7"/>
    <w:rsid w:val="00A235A8"/>
    <w:rsid w:val="00A235B8"/>
    <w:rsid w:val="00A23735"/>
    <w:rsid w:val="00A2383B"/>
    <w:rsid w:val="00A23898"/>
    <w:rsid w:val="00A238DB"/>
    <w:rsid w:val="00A23A04"/>
    <w:rsid w:val="00A23B48"/>
    <w:rsid w:val="00A23B8C"/>
    <w:rsid w:val="00A23BB2"/>
    <w:rsid w:val="00A23E0B"/>
    <w:rsid w:val="00A23EAA"/>
    <w:rsid w:val="00A23FAA"/>
    <w:rsid w:val="00A23FE1"/>
    <w:rsid w:val="00A24056"/>
    <w:rsid w:val="00A24178"/>
    <w:rsid w:val="00A24325"/>
    <w:rsid w:val="00A24395"/>
    <w:rsid w:val="00A243CE"/>
    <w:rsid w:val="00A2449B"/>
    <w:rsid w:val="00A24661"/>
    <w:rsid w:val="00A24838"/>
    <w:rsid w:val="00A2490E"/>
    <w:rsid w:val="00A24933"/>
    <w:rsid w:val="00A2499D"/>
    <w:rsid w:val="00A24A4F"/>
    <w:rsid w:val="00A24A71"/>
    <w:rsid w:val="00A24AC0"/>
    <w:rsid w:val="00A24CE2"/>
    <w:rsid w:val="00A24D1C"/>
    <w:rsid w:val="00A24D50"/>
    <w:rsid w:val="00A24D63"/>
    <w:rsid w:val="00A24ED3"/>
    <w:rsid w:val="00A24EFE"/>
    <w:rsid w:val="00A24F37"/>
    <w:rsid w:val="00A25016"/>
    <w:rsid w:val="00A251FD"/>
    <w:rsid w:val="00A25287"/>
    <w:rsid w:val="00A252AC"/>
    <w:rsid w:val="00A252B3"/>
    <w:rsid w:val="00A25364"/>
    <w:rsid w:val="00A2539D"/>
    <w:rsid w:val="00A253B3"/>
    <w:rsid w:val="00A2543C"/>
    <w:rsid w:val="00A25473"/>
    <w:rsid w:val="00A254BD"/>
    <w:rsid w:val="00A254DB"/>
    <w:rsid w:val="00A2551F"/>
    <w:rsid w:val="00A2554F"/>
    <w:rsid w:val="00A25603"/>
    <w:rsid w:val="00A25672"/>
    <w:rsid w:val="00A257D5"/>
    <w:rsid w:val="00A25838"/>
    <w:rsid w:val="00A2585E"/>
    <w:rsid w:val="00A25B83"/>
    <w:rsid w:val="00A25B85"/>
    <w:rsid w:val="00A25C4D"/>
    <w:rsid w:val="00A25CBB"/>
    <w:rsid w:val="00A25D5B"/>
    <w:rsid w:val="00A25D61"/>
    <w:rsid w:val="00A25E46"/>
    <w:rsid w:val="00A25F33"/>
    <w:rsid w:val="00A25FA1"/>
    <w:rsid w:val="00A26044"/>
    <w:rsid w:val="00A26261"/>
    <w:rsid w:val="00A2628F"/>
    <w:rsid w:val="00A263E3"/>
    <w:rsid w:val="00A263F3"/>
    <w:rsid w:val="00A26521"/>
    <w:rsid w:val="00A265E5"/>
    <w:rsid w:val="00A2663E"/>
    <w:rsid w:val="00A26657"/>
    <w:rsid w:val="00A26ABE"/>
    <w:rsid w:val="00A26B3B"/>
    <w:rsid w:val="00A26BA4"/>
    <w:rsid w:val="00A26BD4"/>
    <w:rsid w:val="00A26CF1"/>
    <w:rsid w:val="00A26DA8"/>
    <w:rsid w:val="00A26E15"/>
    <w:rsid w:val="00A26E39"/>
    <w:rsid w:val="00A26F52"/>
    <w:rsid w:val="00A271BE"/>
    <w:rsid w:val="00A2721C"/>
    <w:rsid w:val="00A273F6"/>
    <w:rsid w:val="00A275D3"/>
    <w:rsid w:val="00A27616"/>
    <w:rsid w:val="00A2778C"/>
    <w:rsid w:val="00A277EB"/>
    <w:rsid w:val="00A277EC"/>
    <w:rsid w:val="00A279A3"/>
    <w:rsid w:val="00A27A81"/>
    <w:rsid w:val="00A27AB0"/>
    <w:rsid w:val="00A27B79"/>
    <w:rsid w:val="00A27BBE"/>
    <w:rsid w:val="00A27C03"/>
    <w:rsid w:val="00A27C55"/>
    <w:rsid w:val="00A27C89"/>
    <w:rsid w:val="00A27E9B"/>
    <w:rsid w:val="00A27ED9"/>
    <w:rsid w:val="00A27F04"/>
    <w:rsid w:val="00A30150"/>
    <w:rsid w:val="00A30153"/>
    <w:rsid w:val="00A302AB"/>
    <w:rsid w:val="00A304EC"/>
    <w:rsid w:val="00A30578"/>
    <w:rsid w:val="00A3062F"/>
    <w:rsid w:val="00A30BF0"/>
    <w:rsid w:val="00A30CF5"/>
    <w:rsid w:val="00A30D02"/>
    <w:rsid w:val="00A30E4C"/>
    <w:rsid w:val="00A30ED1"/>
    <w:rsid w:val="00A30FAB"/>
    <w:rsid w:val="00A30FC3"/>
    <w:rsid w:val="00A31031"/>
    <w:rsid w:val="00A3113B"/>
    <w:rsid w:val="00A31189"/>
    <w:rsid w:val="00A3123F"/>
    <w:rsid w:val="00A3124E"/>
    <w:rsid w:val="00A3125C"/>
    <w:rsid w:val="00A314BD"/>
    <w:rsid w:val="00A314F8"/>
    <w:rsid w:val="00A31545"/>
    <w:rsid w:val="00A315A1"/>
    <w:rsid w:val="00A3178D"/>
    <w:rsid w:val="00A317EA"/>
    <w:rsid w:val="00A31846"/>
    <w:rsid w:val="00A318C6"/>
    <w:rsid w:val="00A31BCC"/>
    <w:rsid w:val="00A31C2F"/>
    <w:rsid w:val="00A31DEB"/>
    <w:rsid w:val="00A31FEE"/>
    <w:rsid w:val="00A32046"/>
    <w:rsid w:val="00A32105"/>
    <w:rsid w:val="00A32133"/>
    <w:rsid w:val="00A32174"/>
    <w:rsid w:val="00A32296"/>
    <w:rsid w:val="00A3245F"/>
    <w:rsid w:val="00A32923"/>
    <w:rsid w:val="00A32982"/>
    <w:rsid w:val="00A329D4"/>
    <w:rsid w:val="00A32A25"/>
    <w:rsid w:val="00A32D25"/>
    <w:rsid w:val="00A32D51"/>
    <w:rsid w:val="00A32D84"/>
    <w:rsid w:val="00A32E49"/>
    <w:rsid w:val="00A32EED"/>
    <w:rsid w:val="00A32F00"/>
    <w:rsid w:val="00A32F36"/>
    <w:rsid w:val="00A32F94"/>
    <w:rsid w:val="00A33013"/>
    <w:rsid w:val="00A3318D"/>
    <w:rsid w:val="00A33224"/>
    <w:rsid w:val="00A33254"/>
    <w:rsid w:val="00A332AD"/>
    <w:rsid w:val="00A33309"/>
    <w:rsid w:val="00A333EF"/>
    <w:rsid w:val="00A333FF"/>
    <w:rsid w:val="00A33445"/>
    <w:rsid w:val="00A3348B"/>
    <w:rsid w:val="00A335A9"/>
    <w:rsid w:val="00A3363D"/>
    <w:rsid w:val="00A3394C"/>
    <w:rsid w:val="00A33AD6"/>
    <w:rsid w:val="00A33AEA"/>
    <w:rsid w:val="00A33AFB"/>
    <w:rsid w:val="00A33B4D"/>
    <w:rsid w:val="00A33C07"/>
    <w:rsid w:val="00A33C83"/>
    <w:rsid w:val="00A33CDB"/>
    <w:rsid w:val="00A33EC0"/>
    <w:rsid w:val="00A34088"/>
    <w:rsid w:val="00A34281"/>
    <w:rsid w:val="00A342B4"/>
    <w:rsid w:val="00A342F4"/>
    <w:rsid w:val="00A342FC"/>
    <w:rsid w:val="00A3435B"/>
    <w:rsid w:val="00A3437E"/>
    <w:rsid w:val="00A343B1"/>
    <w:rsid w:val="00A344F5"/>
    <w:rsid w:val="00A345EA"/>
    <w:rsid w:val="00A34774"/>
    <w:rsid w:val="00A34862"/>
    <w:rsid w:val="00A3488F"/>
    <w:rsid w:val="00A34922"/>
    <w:rsid w:val="00A3495A"/>
    <w:rsid w:val="00A34A23"/>
    <w:rsid w:val="00A34A3B"/>
    <w:rsid w:val="00A34B3B"/>
    <w:rsid w:val="00A34B9D"/>
    <w:rsid w:val="00A34C04"/>
    <w:rsid w:val="00A34CC5"/>
    <w:rsid w:val="00A34EB1"/>
    <w:rsid w:val="00A34F4A"/>
    <w:rsid w:val="00A34F56"/>
    <w:rsid w:val="00A34FA8"/>
    <w:rsid w:val="00A35105"/>
    <w:rsid w:val="00A3517C"/>
    <w:rsid w:val="00A35207"/>
    <w:rsid w:val="00A35246"/>
    <w:rsid w:val="00A35447"/>
    <w:rsid w:val="00A35650"/>
    <w:rsid w:val="00A3593B"/>
    <w:rsid w:val="00A359D7"/>
    <w:rsid w:val="00A359ED"/>
    <w:rsid w:val="00A35A0E"/>
    <w:rsid w:val="00A35B11"/>
    <w:rsid w:val="00A35B16"/>
    <w:rsid w:val="00A35B32"/>
    <w:rsid w:val="00A35B95"/>
    <w:rsid w:val="00A35C34"/>
    <w:rsid w:val="00A35DBB"/>
    <w:rsid w:val="00A35E02"/>
    <w:rsid w:val="00A35E36"/>
    <w:rsid w:val="00A35E70"/>
    <w:rsid w:val="00A35EFB"/>
    <w:rsid w:val="00A35F45"/>
    <w:rsid w:val="00A35FB6"/>
    <w:rsid w:val="00A36011"/>
    <w:rsid w:val="00A36105"/>
    <w:rsid w:val="00A361B4"/>
    <w:rsid w:val="00A361B5"/>
    <w:rsid w:val="00A361F1"/>
    <w:rsid w:val="00A361F5"/>
    <w:rsid w:val="00A36205"/>
    <w:rsid w:val="00A36237"/>
    <w:rsid w:val="00A362AD"/>
    <w:rsid w:val="00A364B1"/>
    <w:rsid w:val="00A36565"/>
    <w:rsid w:val="00A3665D"/>
    <w:rsid w:val="00A3673B"/>
    <w:rsid w:val="00A36A08"/>
    <w:rsid w:val="00A36A18"/>
    <w:rsid w:val="00A36B96"/>
    <w:rsid w:val="00A36BF0"/>
    <w:rsid w:val="00A36C7A"/>
    <w:rsid w:val="00A36C7F"/>
    <w:rsid w:val="00A36CDF"/>
    <w:rsid w:val="00A36DD3"/>
    <w:rsid w:val="00A36DE0"/>
    <w:rsid w:val="00A36DF2"/>
    <w:rsid w:val="00A36E12"/>
    <w:rsid w:val="00A370A1"/>
    <w:rsid w:val="00A372B0"/>
    <w:rsid w:val="00A37335"/>
    <w:rsid w:val="00A3737A"/>
    <w:rsid w:val="00A373EB"/>
    <w:rsid w:val="00A373FE"/>
    <w:rsid w:val="00A37490"/>
    <w:rsid w:val="00A374A2"/>
    <w:rsid w:val="00A375E5"/>
    <w:rsid w:val="00A37630"/>
    <w:rsid w:val="00A3763A"/>
    <w:rsid w:val="00A37658"/>
    <w:rsid w:val="00A3765A"/>
    <w:rsid w:val="00A376C2"/>
    <w:rsid w:val="00A376F2"/>
    <w:rsid w:val="00A37744"/>
    <w:rsid w:val="00A377D5"/>
    <w:rsid w:val="00A378AE"/>
    <w:rsid w:val="00A378B9"/>
    <w:rsid w:val="00A379C6"/>
    <w:rsid w:val="00A379CD"/>
    <w:rsid w:val="00A37BD1"/>
    <w:rsid w:val="00A37C36"/>
    <w:rsid w:val="00A37C48"/>
    <w:rsid w:val="00A37C79"/>
    <w:rsid w:val="00A37CE4"/>
    <w:rsid w:val="00A37D8A"/>
    <w:rsid w:val="00A37E40"/>
    <w:rsid w:val="00A37EA5"/>
    <w:rsid w:val="00A40186"/>
    <w:rsid w:val="00A40292"/>
    <w:rsid w:val="00A402F5"/>
    <w:rsid w:val="00A40337"/>
    <w:rsid w:val="00A4038B"/>
    <w:rsid w:val="00A403D2"/>
    <w:rsid w:val="00A4049E"/>
    <w:rsid w:val="00A404D8"/>
    <w:rsid w:val="00A4052E"/>
    <w:rsid w:val="00A40594"/>
    <w:rsid w:val="00A40785"/>
    <w:rsid w:val="00A4079D"/>
    <w:rsid w:val="00A407A6"/>
    <w:rsid w:val="00A407D1"/>
    <w:rsid w:val="00A408E9"/>
    <w:rsid w:val="00A40974"/>
    <w:rsid w:val="00A40983"/>
    <w:rsid w:val="00A409AD"/>
    <w:rsid w:val="00A409FC"/>
    <w:rsid w:val="00A40AA6"/>
    <w:rsid w:val="00A40B34"/>
    <w:rsid w:val="00A40BFE"/>
    <w:rsid w:val="00A40E7C"/>
    <w:rsid w:val="00A40F9E"/>
    <w:rsid w:val="00A4105D"/>
    <w:rsid w:val="00A410D5"/>
    <w:rsid w:val="00A410FD"/>
    <w:rsid w:val="00A4117E"/>
    <w:rsid w:val="00A411A2"/>
    <w:rsid w:val="00A411C7"/>
    <w:rsid w:val="00A412C2"/>
    <w:rsid w:val="00A41341"/>
    <w:rsid w:val="00A41367"/>
    <w:rsid w:val="00A4143C"/>
    <w:rsid w:val="00A41714"/>
    <w:rsid w:val="00A41725"/>
    <w:rsid w:val="00A417F7"/>
    <w:rsid w:val="00A41856"/>
    <w:rsid w:val="00A41974"/>
    <w:rsid w:val="00A419BD"/>
    <w:rsid w:val="00A41A82"/>
    <w:rsid w:val="00A41B40"/>
    <w:rsid w:val="00A41B62"/>
    <w:rsid w:val="00A41BBD"/>
    <w:rsid w:val="00A41BF7"/>
    <w:rsid w:val="00A41D3A"/>
    <w:rsid w:val="00A41D48"/>
    <w:rsid w:val="00A41D49"/>
    <w:rsid w:val="00A41DE8"/>
    <w:rsid w:val="00A41E68"/>
    <w:rsid w:val="00A41EBD"/>
    <w:rsid w:val="00A41ED7"/>
    <w:rsid w:val="00A41F21"/>
    <w:rsid w:val="00A42094"/>
    <w:rsid w:val="00A4209C"/>
    <w:rsid w:val="00A420BA"/>
    <w:rsid w:val="00A420E5"/>
    <w:rsid w:val="00A420FD"/>
    <w:rsid w:val="00A42143"/>
    <w:rsid w:val="00A421B0"/>
    <w:rsid w:val="00A421CA"/>
    <w:rsid w:val="00A421D0"/>
    <w:rsid w:val="00A421F5"/>
    <w:rsid w:val="00A4227C"/>
    <w:rsid w:val="00A42294"/>
    <w:rsid w:val="00A42335"/>
    <w:rsid w:val="00A42420"/>
    <w:rsid w:val="00A42493"/>
    <w:rsid w:val="00A42528"/>
    <w:rsid w:val="00A426E9"/>
    <w:rsid w:val="00A4283D"/>
    <w:rsid w:val="00A429F4"/>
    <w:rsid w:val="00A42A6C"/>
    <w:rsid w:val="00A42B0E"/>
    <w:rsid w:val="00A42DE5"/>
    <w:rsid w:val="00A42EEC"/>
    <w:rsid w:val="00A42EFA"/>
    <w:rsid w:val="00A42F57"/>
    <w:rsid w:val="00A42F9C"/>
    <w:rsid w:val="00A4301E"/>
    <w:rsid w:val="00A430D1"/>
    <w:rsid w:val="00A431B7"/>
    <w:rsid w:val="00A4334C"/>
    <w:rsid w:val="00A435C0"/>
    <w:rsid w:val="00A435D1"/>
    <w:rsid w:val="00A43747"/>
    <w:rsid w:val="00A43779"/>
    <w:rsid w:val="00A43829"/>
    <w:rsid w:val="00A43A25"/>
    <w:rsid w:val="00A43B66"/>
    <w:rsid w:val="00A43C67"/>
    <w:rsid w:val="00A43C8D"/>
    <w:rsid w:val="00A4414B"/>
    <w:rsid w:val="00A441C6"/>
    <w:rsid w:val="00A441D1"/>
    <w:rsid w:val="00A44241"/>
    <w:rsid w:val="00A442D7"/>
    <w:rsid w:val="00A4436E"/>
    <w:rsid w:val="00A443B5"/>
    <w:rsid w:val="00A44474"/>
    <w:rsid w:val="00A4449A"/>
    <w:rsid w:val="00A445A2"/>
    <w:rsid w:val="00A445D5"/>
    <w:rsid w:val="00A4461E"/>
    <w:rsid w:val="00A44657"/>
    <w:rsid w:val="00A446E3"/>
    <w:rsid w:val="00A44D65"/>
    <w:rsid w:val="00A44D6C"/>
    <w:rsid w:val="00A44DC0"/>
    <w:rsid w:val="00A44F05"/>
    <w:rsid w:val="00A44F6C"/>
    <w:rsid w:val="00A45116"/>
    <w:rsid w:val="00A45158"/>
    <w:rsid w:val="00A451AE"/>
    <w:rsid w:val="00A4523B"/>
    <w:rsid w:val="00A45263"/>
    <w:rsid w:val="00A452BF"/>
    <w:rsid w:val="00A45345"/>
    <w:rsid w:val="00A45352"/>
    <w:rsid w:val="00A453C8"/>
    <w:rsid w:val="00A453E4"/>
    <w:rsid w:val="00A45415"/>
    <w:rsid w:val="00A454CC"/>
    <w:rsid w:val="00A45502"/>
    <w:rsid w:val="00A455C9"/>
    <w:rsid w:val="00A455CC"/>
    <w:rsid w:val="00A4565E"/>
    <w:rsid w:val="00A4567A"/>
    <w:rsid w:val="00A45684"/>
    <w:rsid w:val="00A45691"/>
    <w:rsid w:val="00A456D4"/>
    <w:rsid w:val="00A45913"/>
    <w:rsid w:val="00A459A5"/>
    <w:rsid w:val="00A45A1F"/>
    <w:rsid w:val="00A45B8A"/>
    <w:rsid w:val="00A45DCF"/>
    <w:rsid w:val="00A45DE7"/>
    <w:rsid w:val="00A45E17"/>
    <w:rsid w:val="00A45E6F"/>
    <w:rsid w:val="00A45E78"/>
    <w:rsid w:val="00A45EEA"/>
    <w:rsid w:val="00A45EF5"/>
    <w:rsid w:val="00A46269"/>
    <w:rsid w:val="00A46393"/>
    <w:rsid w:val="00A4653B"/>
    <w:rsid w:val="00A46673"/>
    <w:rsid w:val="00A466E9"/>
    <w:rsid w:val="00A466FC"/>
    <w:rsid w:val="00A467CA"/>
    <w:rsid w:val="00A46A4C"/>
    <w:rsid w:val="00A46C8E"/>
    <w:rsid w:val="00A46CF4"/>
    <w:rsid w:val="00A46D62"/>
    <w:rsid w:val="00A46D79"/>
    <w:rsid w:val="00A46EAF"/>
    <w:rsid w:val="00A46F1F"/>
    <w:rsid w:val="00A470E8"/>
    <w:rsid w:val="00A470FC"/>
    <w:rsid w:val="00A4720E"/>
    <w:rsid w:val="00A472D7"/>
    <w:rsid w:val="00A4732E"/>
    <w:rsid w:val="00A473EE"/>
    <w:rsid w:val="00A4753A"/>
    <w:rsid w:val="00A47690"/>
    <w:rsid w:val="00A476B5"/>
    <w:rsid w:val="00A47719"/>
    <w:rsid w:val="00A4774E"/>
    <w:rsid w:val="00A477E0"/>
    <w:rsid w:val="00A47988"/>
    <w:rsid w:val="00A47B3F"/>
    <w:rsid w:val="00A47BE1"/>
    <w:rsid w:val="00A47BE9"/>
    <w:rsid w:val="00A47D76"/>
    <w:rsid w:val="00A47DFF"/>
    <w:rsid w:val="00A47E38"/>
    <w:rsid w:val="00A47E92"/>
    <w:rsid w:val="00A47F6A"/>
    <w:rsid w:val="00A47F85"/>
    <w:rsid w:val="00A50096"/>
    <w:rsid w:val="00A500E2"/>
    <w:rsid w:val="00A50137"/>
    <w:rsid w:val="00A50375"/>
    <w:rsid w:val="00A50386"/>
    <w:rsid w:val="00A50482"/>
    <w:rsid w:val="00A507C4"/>
    <w:rsid w:val="00A50821"/>
    <w:rsid w:val="00A509CB"/>
    <w:rsid w:val="00A509EA"/>
    <w:rsid w:val="00A50A5F"/>
    <w:rsid w:val="00A50A65"/>
    <w:rsid w:val="00A50AF1"/>
    <w:rsid w:val="00A50B1D"/>
    <w:rsid w:val="00A50C21"/>
    <w:rsid w:val="00A50C33"/>
    <w:rsid w:val="00A50C56"/>
    <w:rsid w:val="00A50F05"/>
    <w:rsid w:val="00A50F81"/>
    <w:rsid w:val="00A50FE6"/>
    <w:rsid w:val="00A51046"/>
    <w:rsid w:val="00A51062"/>
    <w:rsid w:val="00A510ED"/>
    <w:rsid w:val="00A5118C"/>
    <w:rsid w:val="00A51192"/>
    <w:rsid w:val="00A51207"/>
    <w:rsid w:val="00A51418"/>
    <w:rsid w:val="00A516F1"/>
    <w:rsid w:val="00A51789"/>
    <w:rsid w:val="00A51909"/>
    <w:rsid w:val="00A51990"/>
    <w:rsid w:val="00A51A9D"/>
    <w:rsid w:val="00A51BCF"/>
    <w:rsid w:val="00A51C08"/>
    <w:rsid w:val="00A51CB1"/>
    <w:rsid w:val="00A51E17"/>
    <w:rsid w:val="00A51F86"/>
    <w:rsid w:val="00A51F91"/>
    <w:rsid w:val="00A520A1"/>
    <w:rsid w:val="00A5218A"/>
    <w:rsid w:val="00A521CC"/>
    <w:rsid w:val="00A52222"/>
    <w:rsid w:val="00A5222A"/>
    <w:rsid w:val="00A52264"/>
    <w:rsid w:val="00A52368"/>
    <w:rsid w:val="00A523B6"/>
    <w:rsid w:val="00A524E0"/>
    <w:rsid w:val="00A52745"/>
    <w:rsid w:val="00A52890"/>
    <w:rsid w:val="00A52940"/>
    <w:rsid w:val="00A52960"/>
    <w:rsid w:val="00A52AA1"/>
    <w:rsid w:val="00A52AE7"/>
    <w:rsid w:val="00A52B05"/>
    <w:rsid w:val="00A52B5A"/>
    <w:rsid w:val="00A52B9B"/>
    <w:rsid w:val="00A52C16"/>
    <w:rsid w:val="00A52C53"/>
    <w:rsid w:val="00A52C9C"/>
    <w:rsid w:val="00A52CC1"/>
    <w:rsid w:val="00A52E26"/>
    <w:rsid w:val="00A52EFA"/>
    <w:rsid w:val="00A52F82"/>
    <w:rsid w:val="00A53089"/>
    <w:rsid w:val="00A5317C"/>
    <w:rsid w:val="00A531A7"/>
    <w:rsid w:val="00A5329C"/>
    <w:rsid w:val="00A53321"/>
    <w:rsid w:val="00A5334A"/>
    <w:rsid w:val="00A53354"/>
    <w:rsid w:val="00A5337F"/>
    <w:rsid w:val="00A533A8"/>
    <w:rsid w:val="00A53559"/>
    <w:rsid w:val="00A536B1"/>
    <w:rsid w:val="00A536C0"/>
    <w:rsid w:val="00A53775"/>
    <w:rsid w:val="00A53834"/>
    <w:rsid w:val="00A53948"/>
    <w:rsid w:val="00A53981"/>
    <w:rsid w:val="00A539CB"/>
    <w:rsid w:val="00A53A1C"/>
    <w:rsid w:val="00A53A67"/>
    <w:rsid w:val="00A53BD3"/>
    <w:rsid w:val="00A53BD5"/>
    <w:rsid w:val="00A53C13"/>
    <w:rsid w:val="00A53D84"/>
    <w:rsid w:val="00A53DFF"/>
    <w:rsid w:val="00A53F8E"/>
    <w:rsid w:val="00A54142"/>
    <w:rsid w:val="00A54238"/>
    <w:rsid w:val="00A542FC"/>
    <w:rsid w:val="00A54308"/>
    <w:rsid w:val="00A5430B"/>
    <w:rsid w:val="00A5432B"/>
    <w:rsid w:val="00A54354"/>
    <w:rsid w:val="00A5435B"/>
    <w:rsid w:val="00A545A6"/>
    <w:rsid w:val="00A54612"/>
    <w:rsid w:val="00A5466A"/>
    <w:rsid w:val="00A546D0"/>
    <w:rsid w:val="00A5485C"/>
    <w:rsid w:val="00A549E5"/>
    <w:rsid w:val="00A54A62"/>
    <w:rsid w:val="00A54BD4"/>
    <w:rsid w:val="00A54C30"/>
    <w:rsid w:val="00A54C42"/>
    <w:rsid w:val="00A54D1A"/>
    <w:rsid w:val="00A54D9D"/>
    <w:rsid w:val="00A54E56"/>
    <w:rsid w:val="00A54F5F"/>
    <w:rsid w:val="00A54FC4"/>
    <w:rsid w:val="00A552AF"/>
    <w:rsid w:val="00A552F4"/>
    <w:rsid w:val="00A55366"/>
    <w:rsid w:val="00A553FA"/>
    <w:rsid w:val="00A55598"/>
    <w:rsid w:val="00A55620"/>
    <w:rsid w:val="00A55744"/>
    <w:rsid w:val="00A557B6"/>
    <w:rsid w:val="00A5583A"/>
    <w:rsid w:val="00A55AD2"/>
    <w:rsid w:val="00A55C17"/>
    <w:rsid w:val="00A55C19"/>
    <w:rsid w:val="00A55D28"/>
    <w:rsid w:val="00A55D48"/>
    <w:rsid w:val="00A55DA5"/>
    <w:rsid w:val="00A55ED9"/>
    <w:rsid w:val="00A55F2E"/>
    <w:rsid w:val="00A55F33"/>
    <w:rsid w:val="00A56041"/>
    <w:rsid w:val="00A56291"/>
    <w:rsid w:val="00A562BA"/>
    <w:rsid w:val="00A5630B"/>
    <w:rsid w:val="00A563C1"/>
    <w:rsid w:val="00A563F4"/>
    <w:rsid w:val="00A564E2"/>
    <w:rsid w:val="00A56513"/>
    <w:rsid w:val="00A567DF"/>
    <w:rsid w:val="00A5685B"/>
    <w:rsid w:val="00A56873"/>
    <w:rsid w:val="00A56934"/>
    <w:rsid w:val="00A56964"/>
    <w:rsid w:val="00A56A47"/>
    <w:rsid w:val="00A56C4C"/>
    <w:rsid w:val="00A56C79"/>
    <w:rsid w:val="00A56CC8"/>
    <w:rsid w:val="00A56D9D"/>
    <w:rsid w:val="00A56DC5"/>
    <w:rsid w:val="00A56DC6"/>
    <w:rsid w:val="00A56E95"/>
    <w:rsid w:val="00A56F28"/>
    <w:rsid w:val="00A56F81"/>
    <w:rsid w:val="00A57276"/>
    <w:rsid w:val="00A572FE"/>
    <w:rsid w:val="00A5736C"/>
    <w:rsid w:val="00A5762F"/>
    <w:rsid w:val="00A5782A"/>
    <w:rsid w:val="00A5784A"/>
    <w:rsid w:val="00A57868"/>
    <w:rsid w:val="00A57891"/>
    <w:rsid w:val="00A5792A"/>
    <w:rsid w:val="00A5797B"/>
    <w:rsid w:val="00A57A6F"/>
    <w:rsid w:val="00A57A83"/>
    <w:rsid w:val="00A57AD2"/>
    <w:rsid w:val="00A57C8F"/>
    <w:rsid w:val="00A57E51"/>
    <w:rsid w:val="00A57FE0"/>
    <w:rsid w:val="00A6001E"/>
    <w:rsid w:val="00A6006A"/>
    <w:rsid w:val="00A600EE"/>
    <w:rsid w:val="00A60170"/>
    <w:rsid w:val="00A601F0"/>
    <w:rsid w:val="00A602A3"/>
    <w:rsid w:val="00A6032F"/>
    <w:rsid w:val="00A60435"/>
    <w:rsid w:val="00A60462"/>
    <w:rsid w:val="00A60528"/>
    <w:rsid w:val="00A6052A"/>
    <w:rsid w:val="00A6055B"/>
    <w:rsid w:val="00A605A2"/>
    <w:rsid w:val="00A60601"/>
    <w:rsid w:val="00A606C6"/>
    <w:rsid w:val="00A6084B"/>
    <w:rsid w:val="00A6084E"/>
    <w:rsid w:val="00A60883"/>
    <w:rsid w:val="00A60A51"/>
    <w:rsid w:val="00A60A5B"/>
    <w:rsid w:val="00A60A92"/>
    <w:rsid w:val="00A60BFD"/>
    <w:rsid w:val="00A60C60"/>
    <w:rsid w:val="00A60DA6"/>
    <w:rsid w:val="00A60EC2"/>
    <w:rsid w:val="00A60FA0"/>
    <w:rsid w:val="00A60FE9"/>
    <w:rsid w:val="00A611C6"/>
    <w:rsid w:val="00A611D6"/>
    <w:rsid w:val="00A61377"/>
    <w:rsid w:val="00A614A5"/>
    <w:rsid w:val="00A614A7"/>
    <w:rsid w:val="00A61613"/>
    <w:rsid w:val="00A616F5"/>
    <w:rsid w:val="00A61770"/>
    <w:rsid w:val="00A61776"/>
    <w:rsid w:val="00A61A0F"/>
    <w:rsid w:val="00A61A74"/>
    <w:rsid w:val="00A61D62"/>
    <w:rsid w:val="00A61D99"/>
    <w:rsid w:val="00A61DD7"/>
    <w:rsid w:val="00A61E6F"/>
    <w:rsid w:val="00A61EE1"/>
    <w:rsid w:val="00A620A3"/>
    <w:rsid w:val="00A623BB"/>
    <w:rsid w:val="00A623CD"/>
    <w:rsid w:val="00A6270B"/>
    <w:rsid w:val="00A6271D"/>
    <w:rsid w:val="00A62784"/>
    <w:rsid w:val="00A627CC"/>
    <w:rsid w:val="00A6286E"/>
    <w:rsid w:val="00A62A0D"/>
    <w:rsid w:val="00A62B30"/>
    <w:rsid w:val="00A62C23"/>
    <w:rsid w:val="00A62DE8"/>
    <w:rsid w:val="00A62E97"/>
    <w:rsid w:val="00A62E9B"/>
    <w:rsid w:val="00A62EB9"/>
    <w:rsid w:val="00A6310F"/>
    <w:rsid w:val="00A63120"/>
    <w:rsid w:val="00A6314E"/>
    <w:rsid w:val="00A631A6"/>
    <w:rsid w:val="00A6322C"/>
    <w:rsid w:val="00A632D6"/>
    <w:rsid w:val="00A632E7"/>
    <w:rsid w:val="00A6336D"/>
    <w:rsid w:val="00A6341F"/>
    <w:rsid w:val="00A634AD"/>
    <w:rsid w:val="00A6358B"/>
    <w:rsid w:val="00A6371E"/>
    <w:rsid w:val="00A63767"/>
    <w:rsid w:val="00A63830"/>
    <w:rsid w:val="00A63942"/>
    <w:rsid w:val="00A6397B"/>
    <w:rsid w:val="00A6398B"/>
    <w:rsid w:val="00A63A52"/>
    <w:rsid w:val="00A63C86"/>
    <w:rsid w:val="00A64042"/>
    <w:rsid w:val="00A640A4"/>
    <w:rsid w:val="00A6428C"/>
    <w:rsid w:val="00A6428E"/>
    <w:rsid w:val="00A642F8"/>
    <w:rsid w:val="00A6452A"/>
    <w:rsid w:val="00A64601"/>
    <w:rsid w:val="00A64611"/>
    <w:rsid w:val="00A64696"/>
    <w:rsid w:val="00A64788"/>
    <w:rsid w:val="00A64822"/>
    <w:rsid w:val="00A6499B"/>
    <w:rsid w:val="00A649C3"/>
    <w:rsid w:val="00A64A08"/>
    <w:rsid w:val="00A64B12"/>
    <w:rsid w:val="00A64C4C"/>
    <w:rsid w:val="00A64E4D"/>
    <w:rsid w:val="00A64F0B"/>
    <w:rsid w:val="00A64F3F"/>
    <w:rsid w:val="00A64FC0"/>
    <w:rsid w:val="00A65065"/>
    <w:rsid w:val="00A651D1"/>
    <w:rsid w:val="00A651EC"/>
    <w:rsid w:val="00A6523B"/>
    <w:rsid w:val="00A65374"/>
    <w:rsid w:val="00A65788"/>
    <w:rsid w:val="00A6586F"/>
    <w:rsid w:val="00A65AAD"/>
    <w:rsid w:val="00A65AE3"/>
    <w:rsid w:val="00A65B14"/>
    <w:rsid w:val="00A65B1B"/>
    <w:rsid w:val="00A65C2C"/>
    <w:rsid w:val="00A65DF4"/>
    <w:rsid w:val="00A65E34"/>
    <w:rsid w:val="00A65EFC"/>
    <w:rsid w:val="00A65F27"/>
    <w:rsid w:val="00A65FA6"/>
    <w:rsid w:val="00A65FF4"/>
    <w:rsid w:val="00A662BF"/>
    <w:rsid w:val="00A66317"/>
    <w:rsid w:val="00A6633B"/>
    <w:rsid w:val="00A663A6"/>
    <w:rsid w:val="00A665B6"/>
    <w:rsid w:val="00A66690"/>
    <w:rsid w:val="00A666AD"/>
    <w:rsid w:val="00A666B9"/>
    <w:rsid w:val="00A666C6"/>
    <w:rsid w:val="00A66713"/>
    <w:rsid w:val="00A6679A"/>
    <w:rsid w:val="00A668FD"/>
    <w:rsid w:val="00A66AEB"/>
    <w:rsid w:val="00A66B0A"/>
    <w:rsid w:val="00A66BE6"/>
    <w:rsid w:val="00A66CB8"/>
    <w:rsid w:val="00A66E34"/>
    <w:rsid w:val="00A67099"/>
    <w:rsid w:val="00A67120"/>
    <w:rsid w:val="00A67340"/>
    <w:rsid w:val="00A67361"/>
    <w:rsid w:val="00A67496"/>
    <w:rsid w:val="00A674A1"/>
    <w:rsid w:val="00A67530"/>
    <w:rsid w:val="00A67562"/>
    <w:rsid w:val="00A67595"/>
    <w:rsid w:val="00A675CA"/>
    <w:rsid w:val="00A67694"/>
    <w:rsid w:val="00A67738"/>
    <w:rsid w:val="00A67815"/>
    <w:rsid w:val="00A67982"/>
    <w:rsid w:val="00A67B72"/>
    <w:rsid w:val="00A67C85"/>
    <w:rsid w:val="00A67C96"/>
    <w:rsid w:val="00A67CBD"/>
    <w:rsid w:val="00A67CCF"/>
    <w:rsid w:val="00A67E7F"/>
    <w:rsid w:val="00A67EC1"/>
    <w:rsid w:val="00A67ED3"/>
    <w:rsid w:val="00A67EF7"/>
    <w:rsid w:val="00A70068"/>
    <w:rsid w:val="00A7014E"/>
    <w:rsid w:val="00A70175"/>
    <w:rsid w:val="00A701AA"/>
    <w:rsid w:val="00A701DD"/>
    <w:rsid w:val="00A7020C"/>
    <w:rsid w:val="00A7030C"/>
    <w:rsid w:val="00A703BA"/>
    <w:rsid w:val="00A70443"/>
    <w:rsid w:val="00A70A83"/>
    <w:rsid w:val="00A70AA2"/>
    <w:rsid w:val="00A70AFF"/>
    <w:rsid w:val="00A70B38"/>
    <w:rsid w:val="00A70B93"/>
    <w:rsid w:val="00A70BB5"/>
    <w:rsid w:val="00A70BC8"/>
    <w:rsid w:val="00A70BFB"/>
    <w:rsid w:val="00A70C4B"/>
    <w:rsid w:val="00A70CA4"/>
    <w:rsid w:val="00A70CB3"/>
    <w:rsid w:val="00A70CF2"/>
    <w:rsid w:val="00A70F47"/>
    <w:rsid w:val="00A710E1"/>
    <w:rsid w:val="00A712E2"/>
    <w:rsid w:val="00A713F7"/>
    <w:rsid w:val="00A7150E"/>
    <w:rsid w:val="00A7165C"/>
    <w:rsid w:val="00A716A9"/>
    <w:rsid w:val="00A717F4"/>
    <w:rsid w:val="00A718CE"/>
    <w:rsid w:val="00A71952"/>
    <w:rsid w:val="00A71A18"/>
    <w:rsid w:val="00A71BB5"/>
    <w:rsid w:val="00A71C21"/>
    <w:rsid w:val="00A71CF4"/>
    <w:rsid w:val="00A71D7C"/>
    <w:rsid w:val="00A71EC8"/>
    <w:rsid w:val="00A71F0A"/>
    <w:rsid w:val="00A71F3F"/>
    <w:rsid w:val="00A71F72"/>
    <w:rsid w:val="00A71FCE"/>
    <w:rsid w:val="00A72246"/>
    <w:rsid w:val="00A7229C"/>
    <w:rsid w:val="00A72355"/>
    <w:rsid w:val="00A7241F"/>
    <w:rsid w:val="00A72455"/>
    <w:rsid w:val="00A7250B"/>
    <w:rsid w:val="00A7250E"/>
    <w:rsid w:val="00A7252B"/>
    <w:rsid w:val="00A726A9"/>
    <w:rsid w:val="00A726B2"/>
    <w:rsid w:val="00A72923"/>
    <w:rsid w:val="00A729E8"/>
    <w:rsid w:val="00A729F9"/>
    <w:rsid w:val="00A72A40"/>
    <w:rsid w:val="00A72B54"/>
    <w:rsid w:val="00A72C0D"/>
    <w:rsid w:val="00A72CA6"/>
    <w:rsid w:val="00A72DE1"/>
    <w:rsid w:val="00A72E04"/>
    <w:rsid w:val="00A72EB6"/>
    <w:rsid w:val="00A72EFA"/>
    <w:rsid w:val="00A72F80"/>
    <w:rsid w:val="00A73135"/>
    <w:rsid w:val="00A7316B"/>
    <w:rsid w:val="00A731F8"/>
    <w:rsid w:val="00A73242"/>
    <w:rsid w:val="00A73415"/>
    <w:rsid w:val="00A734A7"/>
    <w:rsid w:val="00A73553"/>
    <w:rsid w:val="00A735CB"/>
    <w:rsid w:val="00A7363F"/>
    <w:rsid w:val="00A73660"/>
    <w:rsid w:val="00A7377F"/>
    <w:rsid w:val="00A737FF"/>
    <w:rsid w:val="00A7381F"/>
    <w:rsid w:val="00A73905"/>
    <w:rsid w:val="00A73990"/>
    <w:rsid w:val="00A73A5D"/>
    <w:rsid w:val="00A73A6E"/>
    <w:rsid w:val="00A73B67"/>
    <w:rsid w:val="00A73C69"/>
    <w:rsid w:val="00A73CE3"/>
    <w:rsid w:val="00A73D54"/>
    <w:rsid w:val="00A73E0E"/>
    <w:rsid w:val="00A73FED"/>
    <w:rsid w:val="00A740EB"/>
    <w:rsid w:val="00A74107"/>
    <w:rsid w:val="00A74118"/>
    <w:rsid w:val="00A74255"/>
    <w:rsid w:val="00A742C4"/>
    <w:rsid w:val="00A74371"/>
    <w:rsid w:val="00A74537"/>
    <w:rsid w:val="00A746C0"/>
    <w:rsid w:val="00A746E9"/>
    <w:rsid w:val="00A74713"/>
    <w:rsid w:val="00A7478E"/>
    <w:rsid w:val="00A74826"/>
    <w:rsid w:val="00A74937"/>
    <w:rsid w:val="00A74947"/>
    <w:rsid w:val="00A74AC5"/>
    <w:rsid w:val="00A74B38"/>
    <w:rsid w:val="00A74BE9"/>
    <w:rsid w:val="00A74BF8"/>
    <w:rsid w:val="00A74C59"/>
    <w:rsid w:val="00A74C65"/>
    <w:rsid w:val="00A74C71"/>
    <w:rsid w:val="00A74CD3"/>
    <w:rsid w:val="00A74CD4"/>
    <w:rsid w:val="00A74D0F"/>
    <w:rsid w:val="00A74D59"/>
    <w:rsid w:val="00A74DC9"/>
    <w:rsid w:val="00A74E76"/>
    <w:rsid w:val="00A74F4C"/>
    <w:rsid w:val="00A74FB3"/>
    <w:rsid w:val="00A75081"/>
    <w:rsid w:val="00A7509A"/>
    <w:rsid w:val="00A75104"/>
    <w:rsid w:val="00A75131"/>
    <w:rsid w:val="00A7518E"/>
    <w:rsid w:val="00A754E8"/>
    <w:rsid w:val="00A7581F"/>
    <w:rsid w:val="00A7586E"/>
    <w:rsid w:val="00A759DA"/>
    <w:rsid w:val="00A75A3A"/>
    <w:rsid w:val="00A75A79"/>
    <w:rsid w:val="00A75B9E"/>
    <w:rsid w:val="00A75C5E"/>
    <w:rsid w:val="00A75CBA"/>
    <w:rsid w:val="00A75CC7"/>
    <w:rsid w:val="00A75E62"/>
    <w:rsid w:val="00A75FAA"/>
    <w:rsid w:val="00A76131"/>
    <w:rsid w:val="00A7614D"/>
    <w:rsid w:val="00A761C1"/>
    <w:rsid w:val="00A76441"/>
    <w:rsid w:val="00A764E1"/>
    <w:rsid w:val="00A76508"/>
    <w:rsid w:val="00A765C2"/>
    <w:rsid w:val="00A76661"/>
    <w:rsid w:val="00A766B2"/>
    <w:rsid w:val="00A76796"/>
    <w:rsid w:val="00A76867"/>
    <w:rsid w:val="00A768E3"/>
    <w:rsid w:val="00A768FA"/>
    <w:rsid w:val="00A76A24"/>
    <w:rsid w:val="00A76A81"/>
    <w:rsid w:val="00A76C02"/>
    <w:rsid w:val="00A76C2E"/>
    <w:rsid w:val="00A76C5A"/>
    <w:rsid w:val="00A76C65"/>
    <w:rsid w:val="00A76CB5"/>
    <w:rsid w:val="00A76CE7"/>
    <w:rsid w:val="00A76EC6"/>
    <w:rsid w:val="00A76F03"/>
    <w:rsid w:val="00A76F0F"/>
    <w:rsid w:val="00A76F23"/>
    <w:rsid w:val="00A7704A"/>
    <w:rsid w:val="00A77134"/>
    <w:rsid w:val="00A7713A"/>
    <w:rsid w:val="00A771E8"/>
    <w:rsid w:val="00A771FA"/>
    <w:rsid w:val="00A77280"/>
    <w:rsid w:val="00A77349"/>
    <w:rsid w:val="00A773AE"/>
    <w:rsid w:val="00A77542"/>
    <w:rsid w:val="00A7759B"/>
    <w:rsid w:val="00A7759C"/>
    <w:rsid w:val="00A77769"/>
    <w:rsid w:val="00A777C3"/>
    <w:rsid w:val="00A777D2"/>
    <w:rsid w:val="00A77A0A"/>
    <w:rsid w:val="00A77B6B"/>
    <w:rsid w:val="00A77C70"/>
    <w:rsid w:val="00A77CA1"/>
    <w:rsid w:val="00A77D70"/>
    <w:rsid w:val="00A77D76"/>
    <w:rsid w:val="00A77D9F"/>
    <w:rsid w:val="00A77EFE"/>
    <w:rsid w:val="00A77F6E"/>
    <w:rsid w:val="00A77F88"/>
    <w:rsid w:val="00A77FC7"/>
    <w:rsid w:val="00A8002F"/>
    <w:rsid w:val="00A80066"/>
    <w:rsid w:val="00A80082"/>
    <w:rsid w:val="00A80124"/>
    <w:rsid w:val="00A804C0"/>
    <w:rsid w:val="00A804C1"/>
    <w:rsid w:val="00A80532"/>
    <w:rsid w:val="00A805EA"/>
    <w:rsid w:val="00A80735"/>
    <w:rsid w:val="00A80755"/>
    <w:rsid w:val="00A807C1"/>
    <w:rsid w:val="00A80822"/>
    <w:rsid w:val="00A8087D"/>
    <w:rsid w:val="00A8090F"/>
    <w:rsid w:val="00A80945"/>
    <w:rsid w:val="00A809FE"/>
    <w:rsid w:val="00A80DD2"/>
    <w:rsid w:val="00A80EBC"/>
    <w:rsid w:val="00A80F3C"/>
    <w:rsid w:val="00A80F96"/>
    <w:rsid w:val="00A80FA7"/>
    <w:rsid w:val="00A810FE"/>
    <w:rsid w:val="00A8118F"/>
    <w:rsid w:val="00A8119C"/>
    <w:rsid w:val="00A81307"/>
    <w:rsid w:val="00A813F7"/>
    <w:rsid w:val="00A814C7"/>
    <w:rsid w:val="00A81549"/>
    <w:rsid w:val="00A815C7"/>
    <w:rsid w:val="00A81683"/>
    <w:rsid w:val="00A81689"/>
    <w:rsid w:val="00A816A8"/>
    <w:rsid w:val="00A8174D"/>
    <w:rsid w:val="00A81764"/>
    <w:rsid w:val="00A81770"/>
    <w:rsid w:val="00A81915"/>
    <w:rsid w:val="00A819B1"/>
    <w:rsid w:val="00A81AA8"/>
    <w:rsid w:val="00A81B0A"/>
    <w:rsid w:val="00A81B8C"/>
    <w:rsid w:val="00A81BF0"/>
    <w:rsid w:val="00A81C62"/>
    <w:rsid w:val="00A81D50"/>
    <w:rsid w:val="00A81D56"/>
    <w:rsid w:val="00A81D58"/>
    <w:rsid w:val="00A81E37"/>
    <w:rsid w:val="00A81E3A"/>
    <w:rsid w:val="00A81E56"/>
    <w:rsid w:val="00A81E74"/>
    <w:rsid w:val="00A81F37"/>
    <w:rsid w:val="00A8219A"/>
    <w:rsid w:val="00A82207"/>
    <w:rsid w:val="00A8223B"/>
    <w:rsid w:val="00A8239F"/>
    <w:rsid w:val="00A823D4"/>
    <w:rsid w:val="00A8246D"/>
    <w:rsid w:val="00A824AB"/>
    <w:rsid w:val="00A824BB"/>
    <w:rsid w:val="00A826A3"/>
    <w:rsid w:val="00A826B5"/>
    <w:rsid w:val="00A827D4"/>
    <w:rsid w:val="00A82803"/>
    <w:rsid w:val="00A82932"/>
    <w:rsid w:val="00A829B0"/>
    <w:rsid w:val="00A82E30"/>
    <w:rsid w:val="00A82E92"/>
    <w:rsid w:val="00A82EC3"/>
    <w:rsid w:val="00A82FD2"/>
    <w:rsid w:val="00A83037"/>
    <w:rsid w:val="00A8305F"/>
    <w:rsid w:val="00A8309D"/>
    <w:rsid w:val="00A83167"/>
    <w:rsid w:val="00A831AD"/>
    <w:rsid w:val="00A831C0"/>
    <w:rsid w:val="00A831F7"/>
    <w:rsid w:val="00A8321C"/>
    <w:rsid w:val="00A83336"/>
    <w:rsid w:val="00A833D3"/>
    <w:rsid w:val="00A83487"/>
    <w:rsid w:val="00A834C5"/>
    <w:rsid w:val="00A83541"/>
    <w:rsid w:val="00A83578"/>
    <w:rsid w:val="00A835B9"/>
    <w:rsid w:val="00A835E7"/>
    <w:rsid w:val="00A83647"/>
    <w:rsid w:val="00A8367A"/>
    <w:rsid w:val="00A837B7"/>
    <w:rsid w:val="00A838B2"/>
    <w:rsid w:val="00A83909"/>
    <w:rsid w:val="00A839BA"/>
    <w:rsid w:val="00A839CC"/>
    <w:rsid w:val="00A83BAC"/>
    <w:rsid w:val="00A83BBA"/>
    <w:rsid w:val="00A83DDF"/>
    <w:rsid w:val="00A83E2B"/>
    <w:rsid w:val="00A83E56"/>
    <w:rsid w:val="00A83FAF"/>
    <w:rsid w:val="00A8406C"/>
    <w:rsid w:val="00A841CE"/>
    <w:rsid w:val="00A84215"/>
    <w:rsid w:val="00A84232"/>
    <w:rsid w:val="00A84295"/>
    <w:rsid w:val="00A842EB"/>
    <w:rsid w:val="00A842F7"/>
    <w:rsid w:val="00A84387"/>
    <w:rsid w:val="00A84488"/>
    <w:rsid w:val="00A8451C"/>
    <w:rsid w:val="00A845DB"/>
    <w:rsid w:val="00A84648"/>
    <w:rsid w:val="00A8467C"/>
    <w:rsid w:val="00A84697"/>
    <w:rsid w:val="00A8471D"/>
    <w:rsid w:val="00A84757"/>
    <w:rsid w:val="00A8480C"/>
    <w:rsid w:val="00A84897"/>
    <w:rsid w:val="00A8489B"/>
    <w:rsid w:val="00A848C8"/>
    <w:rsid w:val="00A84A1D"/>
    <w:rsid w:val="00A84AAA"/>
    <w:rsid w:val="00A84AB8"/>
    <w:rsid w:val="00A84B1D"/>
    <w:rsid w:val="00A84B46"/>
    <w:rsid w:val="00A84C37"/>
    <w:rsid w:val="00A84D49"/>
    <w:rsid w:val="00A84D71"/>
    <w:rsid w:val="00A84D91"/>
    <w:rsid w:val="00A84EDA"/>
    <w:rsid w:val="00A84F7B"/>
    <w:rsid w:val="00A84FBC"/>
    <w:rsid w:val="00A85022"/>
    <w:rsid w:val="00A850C9"/>
    <w:rsid w:val="00A8512B"/>
    <w:rsid w:val="00A851B2"/>
    <w:rsid w:val="00A85253"/>
    <w:rsid w:val="00A85268"/>
    <w:rsid w:val="00A852DA"/>
    <w:rsid w:val="00A85347"/>
    <w:rsid w:val="00A85465"/>
    <w:rsid w:val="00A854E3"/>
    <w:rsid w:val="00A8557B"/>
    <w:rsid w:val="00A8557E"/>
    <w:rsid w:val="00A85592"/>
    <w:rsid w:val="00A855D1"/>
    <w:rsid w:val="00A857A9"/>
    <w:rsid w:val="00A85A41"/>
    <w:rsid w:val="00A85A86"/>
    <w:rsid w:val="00A85AE0"/>
    <w:rsid w:val="00A85B10"/>
    <w:rsid w:val="00A85C5E"/>
    <w:rsid w:val="00A85D86"/>
    <w:rsid w:val="00A85E1B"/>
    <w:rsid w:val="00A85E52"/>
    <w:rsid w:val="00A85E7C"/>
    <w:rsid w:val="00A85F21"/>
    <w:rsid w:val="00A86028"/>
    <w:rsid w:val="00A86089"/>
    <w:rsid w:val="00A86178"/>
    <w:rsid w:val="00A861B3"/>
    <w:rsid w:val="00A86283"/>
    <w:rsid w:val="00A862BF"/>
    <w:rsid w:val="00A8637D"/>
    <w:rsid w:val="00A863B5"/>
    <w:rsid w:val="00A863DC"/>
    <w:rsid w:val="00A8659E"/>
    <w:rsid w:val="00A866E4"/>
    <w:rsid w:val="00A867D0"/>
    <w:rsid w:val="00A868E1"/>
    <w:rsid w:val="00A86B68"/>
    <w:rsid w:val="00A86B8C"/>
    <w:rsid w:val="00A86B8E"/>
    <w:rsid w:val="00A86C16"/>
    <w:rsid w:val="00A86C3C"/>
    <w:rsid w:val="00A86E26"/>
    <w:rsid w:val="00A8702B"/>
    <w:rsid w:val="00A87218"/>
    <w:rsid w:val="00A87253"/>
    <w:rsid w:val="00A8728E"/>
    <w:rsid w:val="00A87389"/>
    <w:rsid w:val="00A87696"/>
    <w:rsid w:val="00A87773"/>
    <w:rsid w:val="00A87832"/>
    <w:rsid w:val="00A8798F"/>
    <w:rsid w:val="00A87A82"/>
    <w:rsid w:val="00A87B61"/>
    <w:rsid w:val="00A87D1F"/>
    <w:rsid w:val="00A87DAB"/>
    <w:rsid w:val="00A87E90"/>
    <w:rsid w:val="00A87F8E"/>
    <w:rsid w:val="00A87FE7"/>
    <w:rsid w:val="00A90057"/>
    <w:rsid w:val="00A90278"/>
    <w:rsid w:val="00A902A8"/>
    <w:rsid w:val="00A90360"/>
    <w:rsid w:val="00A90525"/>
    <w:rsid w:val="00A90553"/>
    <w:rsid w:val="00A905C0"/>
    <w:rsid w:val="00A90617"/>
    <w:rsid w:val="00A906A4"/>
    <w:rsid w:val="00A906BA"/>
    <w:rsid w:val="00A90738"/>
    <w:rsid w:val="00A90743"/>
    <w:rsid w:val="00A90748"/>
    <w:rsid w:val="00A907A6"/>
    <w:rsid w:val="00A9090C"/>
    <w:rsid w:val="00A90915"/>
    <w:rsid w:val="00A90919"/>
    <w:rsid w:val="00A909A7"/>
    <w:rsid w:val="00A909B3"/>
    <w:rsid w:val="00A90A2E"/>
    <w:rsid w:val="00A90D6B"/>
    <w:rsid w:val="00A90D84"/>
    <w:rsid w:val="00A90F67"/>
    <w:rsid w:val="00A90FF3"/>
    <w:rsid w:val="00A90FF8"/>
    <w:rsid w:val="00A91051"/>
    <w:rsid w:val="00A91108"/>
    <w:rsid w:val="00A911F4"/>
    <w:rsid w:val="00A9135F"/>
    <w:rsid w:val="00A915BF"/>
    <w:rsid w:val="00A915F4"/>
    <w:rsid w:val="00A91897"/>
    <w:rsid w:val="00A91B65"/>
    <w:rsid w:val="00A91BE8"/>
    <w:rsid w:val="00A91C36"/>
    <w:rsid w:val="00A91DE2"/>
    <w:rsid w:val="00A91E5F"/>
    <w:rsid w:val="00A91F9B"/>
    <w:rsid w:val="00A921DA"/>
    <w:rsid w:val="00A921E1"/>
    <w:rsid w:val="00A922FD"/>
    <w:rsid w:val="00A9236C"/>
    <w:rsid w:val="00A923A8"/>
    <w:rsid w:val="00A923FA"/>
    <w:rsid w:val="00A924B9"/>
    <w:rsid w:val="00A92525"/>
    <w:rsid w:val="00A9269D"/>
    <w:rsid w:val="00A926CB"/>
    <w:rsid w:val="00A9275C"/>
    <w:rsid w:val="00A92796"/>
    <w:rsid w:val="00A927D7"/>
    <w:rsid w:val="00A92A05"/>
    <w:rsid w:val="00A92AB7"/>
    <w:rsid w:val="00A92BB4"/>
    <w:rsid w:val="00A92C4B"/>
    <w:rsid w:val="00A92C9C"/>
    <w:rsid w:val="00A92CAA"/>
    <w:rsid w:val="00A92D43"/>
    <w:rsid w:val="00A92D60"/>
    <w:rsid w:val="00A92D83"/>
    <w:rsid w:val="00A92D88"/>
    <w:rsid w:val="00A92D89"/>
    <w:rsid w:val="00A92D8E"/>
    <w:rsid w:val="00A92E5D"/>
    <w:rsid w:val="00A92EA9"/>
    <w:rsid w:val="00A92EBC"/>
    <w:rsid w:val="00A92F56"/>
    <w:rsid w:val="00A9305B"/>
    <w:rsid w:val="00A9306E"/>
    <w:rsid w:val="00A930A3"/>
    <w:rsid w:val="00A9310C"/>
    <w:rsid w:val="00A9328C"/>
    <w:rsid w:val="00A932B1"/>
    <w:rsid w:val="00A932E3"/>
    <w:rsid w:val="00A93331"/>
    <w:rsid w:val="00A93400"/>
    <w:rsid w:val="00A9344A"/>
    <w:rsid w:val="00A9368B"/>
    <w:rsid w:val="00A93776"/>
    <w:rsid w:val="00A937CC"/>
    <w:rsid w:val="00A93884"/>
    <w:rsid w:val="00A938B2"/>
    <w:rsid w:val="00A9393D"/>
    <w:rsid w:val="00A939A5"/>
    <w:rsid w:val="00A93DBD"/>
    <w:rsid w:val="00A93E34"/>
    <w:rsid w:val="00A93E62"/>
    <w:rsid w:val="00A93F7C"/>
    <w:rsid w:val="00A9421E"/>
    <w:rsid w:val="00A945AB"/>
    <w:rsid w:val="00A94655"/>
    <w:rsid w:val="00A94660"/>
    <w:rsid w:val="00A94692"/>
    <w:rsid w:val="00A946A9"/>
    <w:rsid w:val="00A946B2"/>
    <w:rsid w:val="00A94764"/>
    <w:rsid w:val="00A9499D"/>
    <w:rsid w:val="00A949A9"/>
    <w:rsid w:val="00A94AFC"/>
    <w:rsid w:val="00A94B24"/>
    <w:rsid w:val="00A94B89"/>
    <w:rsid w:val="00A94BD5"/>
    <w:rsid w:val="00A94D87"/>
    <w:rsid w:val="00A94DA4"/>
    <w:rsid w:val="00A94F84"/>
    <w:rsid w:val="00A9516A"/>
    <w:rsid w:val="00A95249"/>
    <w:rsid w:val="00A95334"/>
    <w:rsid w:val="00A95431"/>
    <w:rsid w:val="00A95453"/>
    <w:rsid w:val="00A95485"/>
    <w:rsid w:val="00A95592"/>
    <w:rsid w:val="00A955F5"/>
    <w:rsid w:val="00A9560C"/>
    <w:rsid w:val="00A95621"/>
    <w:rsid w:val="00A9570F"/>
    <w:rsid w:val="00A95781"/>
    <w:rsid w:val="00A95803"/>
    <w:rsid w:val="00A95943"/>
    <w:rsid w:val="00A9596E"/>
    <w:rsid w:val="00A95B00"/>
    <w:rsid w:val="00A95B79"/>
    <w:rsid w:val="00A95C3D"/>
    <w:rsid w:val="00A95D48"/>
    <w:rsid w:val="00A95DF1"/>
    <w:rsid w:val="00A95F2D"/>
    <w:rsid w:val="00A95FD7"/>
    <w:rsid w:val="00A9606E"/>
    <w:rsid w:val="00A96122"/>
    <w:rsid w:val="00A961D3"/>
    <w:rsid w:val="00A96248"/>
    <w:rsid w:val="00A963C5"/>
    <w:rsid w:val="00A96621"/>
    <w:rsid w:val="00A96639"/>
    <w:rsid w:val="00A96692"/>
    <w:rsid w:val="00A968BC"/>
    <w:rsid w:val="00A96925"/>
    <w:rsid w:val="00A9693A"/>
    <w:rsid w:val="00A96A23"/>
    <w:rsid w:val="00A96A71"/>
    <w:rsid w:val="00A96AED"/>
    <w:rsid w:val="00A96B65"/>
    <w:rsid w:val="00A96B6D"/>
    <w:rsid w:val="00A96C2D"/>
    <w:rsid w:val="00A96C41"/>
    <w:rsid w:val="00A96D35"/>
    <w:rsid w:val="00A96F40"/>
    <w:rsid w:val="00A96FC3"/>
    <w:rsid w:val="00A97036"/>
    <w:rsid w:val="00A9709D"/>
    <w:rsid w:val="00A9711E"/>
    <w:rsid w:val="00A972F4"/>
    <w:rsid w:val="00A97374"/>
    <w:rsid w:val="00A973BC"/>
    <w:rsid w:val="00A973FE"/>
    <w:rsid w:val="00A9740C"/>
    <w:rsid w:val="00A97438"/>
    <w:rsid w:val="00A975AB"/>
    <w:rsid w:val="00A975EA"/>
    <w:rsid w:val="00A9775F"/>
    <w:rsid w:val="00A97851"/>
    <w:rsid w:val="00A9786D"/>
    <w:rsid w:val="00A9794F"/>
    <w:rsid w:val="00A9797C"/>
    <w:rsid w:val="00A97985"/>
    <w:rsid w:val="00A97B26"/>
    <w:rsid w:val="00A97BBD"/>
    <w:rsid w:val="00A97D2D"/>
    <w:rsid w:val="00A97DAB"/>
    <w:rsid w:val="00A97DE9"/>
    <w:rsid w:val="00A97E14"/>
    <w:rsid w:val="00A97E30"/>
    <w:rsid w:val="00A97F08"/>
    <w:rsid w:val="00A97F4B"/>
    <w:rsid w:val="00AA0353"/>
    <w:rsid w:val="00AA035C"/>
    <w:rsid w:val="00AA03DB"/>
    <w:rsid w:val="00AA04DF"/>
    <w:rsid w:val="00AA0530"/>
    <w:rsid w:val="00AA05EA"/>
    <w:rsid w:val="00AA0642"/>
    <w:rsid w:val="00AA06A6"/>
    <w:rsid w:val="00AA0719"/>
    <w:rsid w:val="00AA0788"/>
    <w:rsid w:val="00AA081B"/>
    <w:rsid w:val="00AA08EA"/>
    <w:rsid w:val="00AA08F7"/>
    <w:rsid w:val="00AA0904"/>
    <w:rsid w:val="00AA095C"/>
    <w:rsid w:val="00AA096A"/>
    <w:rsid w:val="00AA097B"/>
    <w:rsid w:val="00AA0995"/>
    <w:rsid w:val="00AA09EC"/>
    <w:rsid w:val="00AA0B12"/>
    <w:rsid w:val="00AA0B33"/>
    <w:rsid w:val="00AA0B81"/>
    <w:rsid w:val="00AA0BB2"/>
    <w:rsid w:val="00AA0D03"/>
    <w:rsid w:val="00AA0D36"/>
    <w:rsid w:val="00AA0DCB"/>
    <w:rsid w:val="00AA0DCF"/>
    <w:rsid w:val="00AA0EB6"/>
    <w:rsid w:val="00AA0F18"/>
    <w:rsid w:val="00AA10F3"/>
    <w:rsid w:val="00AA1136"/>
    <w:rsid w:val="00AA1311"/>
    <w:rsid w:val="00AA1365"/>
    <w:rsid w:val="00AA1367"/>
    <w:rsid w:val="00AA14BD"/>
    <w:rsid w:val="00AA1649"/>
    <w:rsid w:val="00AA171A"/>
    <w:rsid w:val="00AA1776"/>
    <w:rsid w:val="00AA1795"/>
    <w:rsid w:val="00AA18AB"/>
    <w:rsid w:val="00AA19CD"/>
    <w:rsid w:val="00AA1A38"/>
    <w:rsid w:val="00AA1ABE"/>
    <w:rsid w:val="00AA1B90"/>
    <w:rsid w:val="00AA1BC6"/>
    <w:rsid w:val="00AA1BF0"/>
    <w:rsid w:val="00AA1C1C"/>
    <w:rsid w:val="00AA1C75"/>
    <w:rsid w:val="00AA1E12"/>
    <w:rsid w:val="00AA1E92"/>
    <w:rsid w:val="00AA2010"/>
    <w:rsid w:val="00AA203C"/>
    <w:rsid w:val="00AA20A2"/>
    <w:rsid w:val="00AA21AC"/>
    <w:rsid w:val="00AA2458"/>
    <w:rsid w:val="00AA2553"/>
    <w:rsid w:val="00AA2558"/>
    <w:rsid w:val="00AA25F9"/>
    <w:rsid w:val="00AA2698"/>
    <w:rsid w:val="00AA26B0"/>
    <w:rsid w:val="00AA26FC"/>
    <w:rsid w:val="00AA2708"/>
    <w:rsid w:val="00AA2736"/>
    <w:rsid w:val="00AA28AC"/>
    <w:rsid w:val="00AA290E"/>
    <w:rsid w:val="00AA2947"/>
    <w:rsid w:val="00AA297F"/>
    <w:rsid w:val="00AA2A58"/>
    <w:rsid w:val="00AA2C1D"/>
    <w:rsid w:val="00AA2D40"/>
    <w:rsid w:val="00AA2EF4"/>
    <w:rsid w:val="00AA2EF7"/>
    <w:rsid w:val="00AA2FFD"/>
    <w:rsid w:val="00AA3008"/>
    <w:rsid w:val="00AA3097"/>
    <w:rsid w:val="00AA30CC"/>
    <w:rsid w:val="00AA3129"/>
    <w:rsid w:val="00AA315F"/>
    <w:rsid w:val="00AA31BE"/>
    <w:rsid w:val="00AA31CF"/>
    <w:rsid w:val="00AA31EE"/>
    <w:rsid w:val="00AA32E4"/>
    <w:rsid w:val="00AA32F0"/>
    <w:rsid w:val="00AA3359"/>
    <w:rsid w:val="00AA3468"/>
    <w:rsid w:val="00AA3570"/>
    <w:rsid w:val="00AA35FB"/>
    <w:rsid w:val="00AA36FC"/>
    <w:rsid w:val="00AA373F"/>
    <w:rsid w:val="00AA37BB"/>
    <w:rsid w:val="00AA3801"/>
    <w:rsid w:val="00AA3897"/>
    <w:rsid w:val="00AA3A33"/>
    <w:rsid w:val="00AA3A94"/>
    <w:rsid w:val="00AA3D1D"/>
    <w:rsid w:val="00AA3D20"/>
    <w:rsid w:val="00AA3D6A"/>
    <w:rsid w:val="00AA3D71"/>
    <w:rsid w:val="00AA3D81"/>
    <w:rsid w:val="00AA3E33"/>
    <w:rsid w:val="00AA3FB0"/>
    <w:rsid w:val="00AA403B"/>
    <w:rsid w:val="00AA408D"/>
    <w:rsid w:val="00AA40BE"/>
    <w:rsid w:val="00AA40F1"/>
    <w:rsid w:val="00AA41B8"/>
    <w:rsid w:val="00AA4359"/>
    <w:rsid w:val="00AA4366"/>
    <w:rsid w:val="00AA439F"/>
    <w:rsid w:val="00AA4408"/>
    <w:rsid w:val="00AA440C"/>
    <w:rsid w:val="00AA445A"/>
    <w:rsid w:val="00AA455E"/>
    <w:rsid w:val="00AA47DB"/>
    <w:rsid w:val="00AA4868"/>
    <w:rsid w:val="00AA48A0"/>
    <w:rsid w:val="00AA48BA"/>
    <w:rsid w:val="00AA4B0A"/>
    <w:rsid w:val="00AA4B59"/>
    <w:rsid w:val="00AA4BE6"/>
    <w:rsid w:val="00AA4DD6"/>
    <w:rsid w:val="00AA4DE9"/>
    <w:rsid w:val="00AA4ED3"/>
    <w:rsid w:val="00AA4F27"/>
    <w:rsid w:val="00AA505A"/>
    <w:rsid w:val="00AA5111"/>
    <w:rsid w:val="00AA5216"/>
    <w:rsid w:val="00AA539A"/>
    <w:rsid w:val="00AA5502"/>
    <w:rsid w:val="00AA56C4"/>
    <w:rsid w:val="00AA57F2"/>
    <w:rsid w:val="00AA580F"/>
    <w:rsid w:val="00AA58A2"/>
    <w:rsid w:val="00AA58FC"/>
    <w:rsid w:val="00AA5968"/>
    <w:rsid w:val="00AA599A"/>
    <w:rsid w:val="00AA59FF"/>
    <w:rsid w:val="00AA5A36"/>
    <w:rsid w:val="00AA5BF4"/>
    <w:rsid w:val="00AA5C02"/>
    <w:rsid w:val="00AA5D04"/>
    <w:rsid w:val="00AA5DB3"/>
    <w:rsid w:val="00AA5F54"/>
    <w:rsid w:val="00AA608D"/>
    <w:rsid w:val="00AA6106"/>
    <w:rsid w:val="00AA6140"/>
    <w:rsid w:val="00AA6203"/>
    <w:rsid w:val="00AA63FF"/>
    <w:rsid w:val="00AA6436"/>
    <w:rsid w:val="00AA6494"/>
    <w:rsid w:val="00AA64EE"/>
    <w:rsid w:val="00AA652C"/>
    <w:rsid w:val="00AA65D2"/>
    <w:rsid w:val="00AA660B"/>
    <w:rsid w:val="00AA6737"/>
    <w:rsid w:val="00AA6795"/>
    <w:rsid w:val="00AA680F"/>
    <w:rsid w:val="00AA6B85"/>
    <w:rsid w:val="00AA6C2B"/>
    <w:rsid w:val="00AA6D2A"/>
    <w:rsid w:val="00AA6D92"/>
    <w:rsid w:val="00AA6F38"/>
    <w:rsid w:val="00AA6F59"/>
    <w:rsid w:val="00AA71A7"/>
    <w:rsid w:val="00AA72D1"/>
    <w:rsid w:val="00AA7365"/>
    <w:rsid w:val="00AA7480"/>
    <w:rsid w:val="00AA74BA"/>
    <w:rsid w:val="00AA76B1"/>
    <w:rsid w:val="00AA7757"/>
    <w:rsid w:val="00AA77C3"/>
    <w:rsid w:val="00AA7826"/>
    <w:rsid w:val="00AA782A"/>
    <w:rsid w:val="00AA7981"/>
    <w:rsid w:val="00AA79B9"/>
    <w:rsid w:val="00AA7A52"/>
    <w:rsid w:val="00AA7AE5"/>
    <w:rsid w:val="00AA7BB8"/>
    <w:rsid w:val="00AA7C7C"/>
    <w:rsid w:val="00AA7CA2"/>
    <w:rsid w:val="00AA7D0D"/>
    <w:rsid w:val="00AA7E78"/>
    <w:rsid w:val="00AA7F24"/>
    <w:rsid w:val="00AA7F8C"/>
    <w:rsid w:val="00AB0068"/>
    <w:rsid w:val="00AB0105"/>
    <w:rsid w:val="00AB01C9"/>
    <w:rsid w:val="00AB01EA"/>
    <w:rsid w:val="00AB02CC"/>
    <w:rsid w:val="00AB030D"/>
    <w:rsid w:val="00AB043F"/>
    <w:rsid w:val="00AB0451"/>
    <w:rsid w:val="00AB04DD"/>
    <w:rsid w:val="00AB0601"/>
    <w:rsid w:val="00AB06E7"/>
    <w:rsid w:val="00AB0740"/>
    <w:rsid w:val="00AB07E5"/>
    <w:rsid w:val="00AB087D"/>
    <w:rsid w:val="00AB08DA"/>
    <w:rsid w:val="00AB0983"/>
    <w:rsid w:val="00AB0A10"/>
    <w:rsid w:val="00AB0AF1"/>
    <w:rsid w:val="00AB0B23"/>
    <w:rsid w:val="00AB0BDD"/>
    <w:rsid w:val="00AB0C11"/>
    <w:rsid w:val="00AB0D31"/>
    <w:rsid w:val="00AB0D89"/>
    <w:rsid w:val="00AB0E8E"/>
    <w:rsid w:val="00AB0FD3"/>
    <w:rsid w:val="00AB102D"/>
    <w:rsid w:val="00AB1099"/>
    <w:rsid w:val="00AB10A4"/>
    <w:rsid w:val="00AB1288"/>
    <w:rsid w:val="00AB174D"/>
    <w:rsid w:val="00AB1790"/>
    <w:rsid w:val="00AB1830"/>
    <w:rsid w:val="00AB1BED"/>
    <w:rsid w:val="00AB1C40"/>
    <w:rsid w:val="00AB1CD5"/>
    <w:rsid w:val="00AB1DA2"/>
    <w:rsid w:val="00AB1F76"/>
    <w:rsid w:val="00AB1FCA"/>
    <w:rsid w:val="00AB2064"/>
    <w:rsid w:val="00AB2097"/>
    <w:rsid w:val="00AB2109"/>
    <w:rsid w:val="00AB21CE"/>
    <w:rsid w:val="00AB21D7"/>
    <w:rsid w:val="00AB21E2"/>
    <w:rsid w:val="00AB2290"/>
    <w:rsid w:val="00AB22F2"/>
    <w:rsid w:val="00AB2402"/>
    <w:rsid w:val="00AB24B1"/>
    <w:rsid w:val="00AB25D4"/>
    <w:rsid w:val="00AB25FD"/>
    <w:rsid w:val="00AB2639"/>
    <w:rsid w:val="00AB2716"/>
    <w:rsid w:val="00AB28EF"/>
    <w:rsid w:val="00AB2952"/>
    <w:rsid w:val="00AB2996"/>
    <w:rsid w:val="00AB2B33"/>
    <w:rsid w:val="00AB2B77"/>
    <w:rsid w:val="00AB2BAD"/>
    <w:rsid w:val="00AB2C07"/>
    <w:rsid w:val="00AB2D24"/>
    <w:rsid w:val="00AB2D93"/>
    <w:rsid w:val="00AB2E29"/>
    <w:rsid w:val="00AB2E63"/>
    <w:rsid w:val="00AB2F48"/>
    <w:rsid w:val="00AB307C"/>
    <w:rsid w:val="00AB3098"/>
    <w:rsid w:val="00AB3101"/>
    <w:rsid w:val="00AB321F"/>
    <w:rsid w:val="00AB329B"/>
    <w:rsid w:val="00AB32A5"/>
    <w:rsid w:val="00AB32C6"/>
    <w:rsid w:val="00AB33F1"/>
    <w:rsid w:val="00AB342E"/>
    <w:rsid w:val="00AB3572"/>
    <w:rsid w:val="00AB3612"/>
    <w:rsid w:val="00AB36A0"/>
    <w:rsid w:val="00AB36C9"/>
    <w:rsid w:val="00AB3834"/>
    <w:rsid w:val="00AB38B2"/>
    <w:rsid w:val="00AB38FB"/>
    <w:rsid w:val="00AB3958"/>
    <w:rsid w:val="00AB3A29"/>
    <w:rsid w:val="00AB3A3C"/>
    <w:rsid w:val="00AB3A58"/>
    <w:rsid w:val="00AB3A6F"/>
    <w:rsid w:val="00AB3BD7"/>
    <w:rsid w:val="00AB3C2B"/>
    <w:rsid w:val="00AB3C43"/>
    <w:rsid w:val="00AB3C63"/>
    <w:rsid w:val="00AB3CFA"/>
    <w:rsid w:val="00AB40AD"/>
    <w:rsid w:val="00AB4159"/>
    <w:rsid w:val="00AB419A"/>
    <w:rsid w:val="00AB43A2"/>
    <w:rsid w:val="00AB45F7"/>
    <w:rsid w:val="00AB4671"/>
    <w:rsid w:val="00AB4694"/>
    <w:rsid w:val="00AB46B6"/>
    <w:rsid w:val="00AB4856"/>
    <w:rsid w:val="00AB48FB"/>
    <w:rsid w:val="00AB490A"/>
    <w:rsid w:val="00AB4A2B"/>
    <w:rsid w:val="00AB4AAE"/>
    <w:rsid w:val="00AB4B40"/>
    <w:rsid w:val="00AB4B83"/>
    <w:rsid w:val="00AB4DB6"/>
    <w:rsid w:val="00AB4DFB"/>
    <w:rsid w:val="00AB4EBF"/>
    <w:rsid w:val="00AB4F33"/>
    <w:rsid w:val="00AB5011"/>
    <w:rsid w:val="00AB5078"/>
    <w:rsid w:val="00AB507D"/>
    <w:rsid w:val="00AB5401"/>
    <w:rsid w:val="00AB5499"/>
    <w:rsid w:val="00AB54D6"/>
    <w:rsid w:val="00AB552B"/>
    <w:rsid w:val="00AB5596"/>
    <w:rsid w:val="00AB5807"/>
    <w:rsid w:val="00AB5899"/>
    <w:rsid w:val="00AB5A4C"/>
    <w:rsid w:val="00AB5BDB"/>
    <w:rsid w:val="00AB5BE8"/>
    <w:rsid w:val="00AB5C45"/>
    <w:rsid w:val="00AB5E14"/>
    <w:rsid w:val="00AB5E3D"/>
    <w:rsid w:val="00AB5EDA"/>
    <w:rsid w:val="00AB5F78"/>
    <w:rsid w:val="00AB604C"/>
    <w:rsid w:val="00AB609F"/>
    <w:rsid w:val="00AB6104"/>
    <w:rsid w:val="00AB6176"/>
    <w:rsid w:val="00AB6336"/>
    <w:rsid w:val="00AB633D"/>
    <w:rsid w:val="00AB63E0"/>
    <w:rsid w:val="00AB64FD"/>
    <w:rsid w:val="00AB652D"/>
    <w:rsid w:val="00AB65E5"/>
    <w:rsid w:val="00AB6645"/>
    <w:rsid w:val="00AB681C"/>
    <w:rsid w:val="00AB6892"/>
    <w:rsid w:val="00AB69E8"/>
    <w:rsid w:val="00AB6A6C"/>
    <w:rsid w:val="00AB6B7D"/>
    <w:rsid w:val="00AB6E1B"/>
    <w:rsid w:val="00AB6EF2"/>
    <w:rsid w:val="00AB6F70"/>
    <w:rsid w:val="00AB6F93"/>
    <w:rsid w:val="00AB7008"/>
    <w:rsid w:val="00AB703D"/>
    <w:rsid w:val="00AB715B"/>
    <w:rsid w:val="00AB72CD"/>
    <w:rsid w:val="00AB7620"/>
    <w:rsid w:val="00AB763E"/>
    <w:rsid w:val="00AB778C"/>
    <w:rsid w:val="00AB77D3"/>
    <w:rsid w:val="00AB7813"/>
    <w:rsid w:val="00AB7A37"/>
    <w:rsid w:val="00AB7A68"/>
    <w:rsid w:val="00AB7B15"/>
    <w:rsid w:val="00AB7C0E"/>
    <w:rsid w:val="00AB7C3F"/>
    <w:rsid w:val="00AB7E8B"/>
    <w:rsid w:val="00AB7F21"/>
    <w:rsid w:val="00AB7FB2"/>
    <w:rsid w:val="00AB7FDA"/>
    <w:rsid w:val="00AC0133"/>
    <w:rsid w:val="00AC02C4"/>
    <w:rsid w:val="00AC03E9"/>
    <w:rsid w:val="00AC046B"/>
    <w:rsid w:val="00AC0571"/>
    <w:rsid w:val="00AC05B7"/>
    <w:rsid w:val="00AC05C4"/>
    <w:rsid w:val="00AC0644"/>
    <w:rsid w:val="00AC06DA"/>
    <w:rsid w:val="00AC07FF"/>
    <w:rsid w:val="00AC0810"/>
    <w:rsid w:val="00AC0837"/>
    <w:rsid w:val="00AC0933"/>
    <w:rsid w:val="00AC09D4"/>
    <w:rsid w:val="00AC0BE9"/>
    <w:rsid w:val="00AC0CA9"/>
    <w:rsid w:val="00AC0D87"/>
    <w:rsid w:val="00AC0E2B"/>
    <w:rsid w:val="00AC0EF4"/>
    <w:rsid w:val="00AC0F3F"/>
    <w:rsid w:val="00AC0F85"/>
    <w:rsid w:val="00AC11AA"/>
    <w:rsid w:val="00AC124F"/>
    <w:rsid w:val="00AC12B3"/>
    <w:rsid w:val="00AC1393"/>
    <w:rsid w:val="00AC1445"/>
    <w:rsid w:val="00AC14F0"/>
    <w:rsid w:val="00AC152C"/>
    <w:rsid w:val="00AC1598"/>
    <w:rsid w:val="00AC159D"/>
    <w:rsid w:val="00AC16CF"/>
    <w:rsid w:val="00AC172B"/>
    <w:rsid w:val="00AC1743"/>
    <w:rsid w:val="00AC176A"/>
    <w:rsid w:val="00AC1838"/>
    <w:rsid w:val="00AC18BF"/>
    <w:rsid w:val="00AC18C4"/>
    <w:rsid w:val="00AC18C9"/>
    <w:rsid w:val="00AC18DE"/>
    <w:rsid w:val="00AC194F"/>
    <w:rsid w:val="00AC1A8A"/>
    <w:rsid w:val="00AC1C24"/>
    <w:rsid w:val="00AC1C44"/>
    <w:rsid w:val="00AC1CD4"/>
    <w:rsid w:val="00AC1CDA"/>
    <w:rsid w:val="00AC1F7A"/>
    <w:rsid w:val="00AC2347"/>
    <w:rsid w:val="00AC23C7"/>
    <w:rsid w:val="00AC23E0"/>
    <w:rsid w:val="00AC2646"/>
    <w:rsid w:val="00AC2722"/>
    <w:rsid w:val="00AC2757"/>
    <w:rsid w:val="00AC289C"/>
    <w:rsid w:val="00AC28AA"/>
    <w:rsid w:val="00AC29CB"/>
    <w:rsid w:val="00AC29EB"/>
    <w:rsid w:val="00AC2A3A"/>
    <w:rsid w:val="00AC2B06"/>
    <w:rsid w:val="00AC2B8D"/>
    <w:rsid w:val="00AC2BD8"/>
    <w:rsid w:val="00AC2D11"/>
    <w:rsid w:val="00AC2E8B"/>
    <w:rsid w:val="00AC2EB8"/>
    <w:rsid w:val="00AC3105"/>
    <w:rsid w:val="00AC3299"/>
    <w:rsid w:val="00AC33B9"/>
    <w:rsid w:val="00AC341A"/>
    <w:rsid w:val="00AC3420"/>
    <w:rsid w:val="00AC34ED"/>
    <w:rsid w:val="00AC3522"/>
    <w:rsid w:val="00AC3651"/>
    <w:rsid w:val="00AC3673"/>
    <w:rsid w:val="00AC371F"/>
    <w:rsid w:val="00AC37B8"/>
    <w:rsid w:val="00AC3849"/>
    <w:rsid w:val="00AC38A1"/>
    <w:rsid w:val="00AC38D2"/>
    <w:rsid w:val="00AC393E"/>
    <w:rsid w:val="00AC3AAE"/>
    <w:rsid w:val="00AC3B36"/>
    <w:rsid w:val="00AC3BD9"/>
    <w:rsid w:val="00AC3BFB"/>
    <w:rsid w:val="00AC3C04"/>
    <w:rsid w:val="00AC3DB6"/>
    <w:rsid w:val="00AC3DC6"/>
    <w:rsid w:val="00AC3DC8"/>
    <w:rsid w:val="00AC3E7A"/>
    <w:rsid w:val="00AC3F10"/>
    <w:rsid w:val="00AC400F"/>
    <w:rsid w:val="00AC4047"/>
    <w:rsid w:val="00AC4179"/>
    <w:rsid w:val="00AC41AE"/>
    <w:rsid w:val="00AC4243"/>
    <w:rsid w:val="00AC4275"/>
    <w:rsid w:val="00AC43C4"/>
    <w:rsid w:val="00AC43D0"/>
    <w:rsid w:val="00AC4453"/>
    <w:rsid w:val="00AC4506"/>
    <w:rsid w:val="00AC4601"/>
    <w:rsid w:val="00AC464E"/>
    <w:rsid w:val="00AC46CA"/>
    <w:rsid w:val="00AC474A"/>
    <w:rsid w:val="00AC474E"/>
    <w:rsid w:val="00AC47D5"/>
    <w:rsid w:val="00AC4910"/>
    <w:rsid w:val="00AC4A6D"/>
    <w:rsid w:val="00AC4C3B"/>
    <w:rsid w:val="00AC4C64"/>
    <w:rsid w:val="00AC4CCD"/>
    <w:rsid w:val="00AC4E41"/>
    <w:rsid w:val="00AC4F3C"/>
    <w:rsid w:val="00AC4FAE"/>
    <w:rsid w:val="00AC4FE1"/>
    <w:rsid w:val="00AC500C"/>
    <w:rsid w:val="00AC501D"/>
    <w:rsid w:val="00AC5089"/>
    <w:rsid w:val="00AC50DA"/>
    <w:rsid w:val="00AC50FE"/>
    <w:rsid w:val="00AC512A"/>
    <w:rsid w:val="00AC51EF"/>
    <w:rsid w:val="00AC5278"/>
    <w:rsid w:val="00AC539C"/>
    <w:rsid w:val="00AC54B3"/>
    <w:rsid w:val="00AC5503"/>
    <w:rsid w:val="00AC5534"/>
    <w:rsid w:val="00AC5575"/>
    <w:rsid w:val="00AC55DC"/>
    <w:rsid w:val="00AC5667"/>
    <w:rsid w:val="00AC567F"/>
    <w:rsid w:val="00AC56A1"/>
    <w:rsid w:val="00AC56EB"/>
    <w:rsid w:val="00AC5791"/>
    <w:rsid w:val="00AC5932"/>
    <w:rsid w:val="00AC59AF"/>
    <w:rsid w:val="00AC5A15"/>
    <w:rsid w:val="00AC5B49"/>
    <w:rsid w:val="00AC5B8D"/>
    <w:rsid w:val="00AC5BDC"/>
    <w:rsid w:val="00AC5C1F"/>
    <w:rsid w:val="00AC5C8B"/>
    <w:rsid w:val="00AC5D41"/>
    <w:rsid w:val="00AC5D47"/>
    <w:rsid w:val="00AC5E0B"/>
    <w:rsid w:val="00AC5E3A"/>
    <w:rsid w:val="00AC5F05"/>
    <w:rsid w:val="00AC5F43"/>
    <w:rsid w:val="00AC6001"/>
    <w:rsid w:val="00AC6093"/>
    <w:rsid w:val="00AC60CE"/>
    <w:rsid w:val="00AC60D7"/>
    <w:rsid w:val="00AC612C"/>
    <w:rsid w:val="00AC620C"/>
    <w:rsid w:val="00AC625A"/>
    <w:rsid w:val="00AC628A"/>
    <w:rsid w:val="00AC62D3"/>
    <w:rsid w:val="00AC62F4"/>
    <w:rsid w:val="00AC635B"/>
    <w:rsid w:val="00AC63A5"/>
    <w:rsid w:val="00AC63C7"/>
    <w:rsid w:val="00AC66CC"/>
    <w:rsid w:val="00AC6831"/>
    <w:rsid w:val="00AC68B1"/>
    <w:rsid w:val="00AC6993"/>
    <w:rsid w:val="00AC6A22"/>
    <w:rsid w:val="00AC6ABD"/>
    <w:rsid w:val="00AC6B5D"/>
    <w:rsid w:val="00AC6BCE"/>
    <w:rsid w:val="00AC6D3E"/>
    <w:rsid w:val="00AC6D8C"/>
    <w:rsid w:val="00AC6DD8"/>
    <w:rsid w:val="00AC6E51"/>
    <w:rsid w:val="00AC6FD6"/>
    <w:rsid w:val="00AC6FEF"/>
    <w:rsid w:val="00AC7001"/>
    <w:rsid w:val="00AC70AA"/>
    <w:rsid w:val="00AC7266"/>
    <w:rsid w:val="00AC7296"/>
    <w:rsid w:val="00AC738E"/>
    <w:rsid w:val="00AC73EA"/>
    <w:rsid w:val="00AC752D"/>
    <w:rsid w:val="00AC7582"/>
    <w:rsid w:val="00AC77E8"/>
    <w:rsid w:val="00AC7903"/>
    <w:rsid w:val="00AC7981"/>
    <w:rsid w:val="00AC79E1"/>
    <w:rsid w:val="00AC79E3"/>
    <w:rsid w:val="00AC7A86"/>
    <w:rsid w:val="00AC7AAB"/>
    <w:rsid w:val="00AC7B14"/>
    <w:rsid w:val="00AC7C19"/>
    <w:rsid w:val="00AC7CA9"/>
    <w:rsid w:val="00AC7CCD"/>
    <w:rsid w:val="00AC7CF7"/>
    <w:rsid w:val="00AC7D95"/>
    <w:rsid w:val="00AC7DA5"/>
    <w:rsid w:val="00AC7DA6"/>
    <w:rsid w:val="00AC7DD2"/>
    <w:rsid w:val="00AC7E11"/>
    <w:rsid w:val="00AC7EF5"/>
    <w:rsid w:val="00AC7F17"/>
    <w:rsid w:val="00AD0059"/>
    <w:rsid w:val="00AD01C0"/>
    <w:rsid w:val="00AD0247"/>
    <w:rsid w:val="00AD025C"/>
    <w:rsid w:val="00AD03D6"/>
    <w:rsid w:val="00AD040E"/>
    <w:rsid w:val="00AD04E4"/>
    <w:rsid w:val="00AD068F"/>
    <w:rsid w:val="00AD06AD"/>
    <w:rsid w:val="00AD06F4"/>
    <w:rsid w:val="00AD0852"/>
    <w:rsid w:val="00AD08EA"/>
    <w:rsid w:val="00AD0ABF"/>
    <w:rsid w:val="00AD0B07"/>
    <w:rsid w:val="00AD0B35"/>
    <w:rsid w:val="00AD0C43"/>
    <w:rsid w:val="00AD0D1B"/>
    <w:rsid w:val="00AD0E3F"/>
    <w:rsid w:val="00AD0EA1"/>
    <w:rsid w:val="00AD0F21"/>
    <w:rsid w:val="00AD0F69"/>
    <w:rsid w:val="00AD1003"/>
    <w:rsid w:val="00AD1008"/>
    <w:rsid w:val="00AD104E"/>
    <w:rsid w:val="00AD1134"/>
    <w:rsid w:val="00AD127E"/>
    <w:rsid w:val="00AD12AF"/>
    <w:rsid w:val="00AD12E7"/>
    <w:rsid w:val="00AD1408"/>
    <w:rsid w:val="00AD1444"/>
    <w:rsid w:val="00AD14D1"/>
    <w:rsid w:val="00AD1514"/>
    <w:rsid w:val="00AD171B"/>
    <w:rsid w:val="00AD18A2"/>
    <w:rsid w:val="00AD1911"/>
    <w:rsid w:val="00AD1B4E"/>
    <w:rsid w:val="00AD1BD3"/>
    <w:rsid w:val="00AD1C29"/>
    <w:rsid w:val="00AD1C33"/>
    <w:rsid w:val="00AD1D82"/>
    <w:rsid w:val="00AD1EDD"/>
    <w:rsid w:val="00AD2060"/>
    <w:rsid w:val="00AD2164"/>
    <w:rsid w:val="00AD2170"/>
    <w:rsid w:val="00AD221C"/>
    <w:rsid w:val="00AD2233"/>
    <w:rsid w:val="00AD22F8"/>
    <w:rsid w:val="00AD2335"/>
    <w:rsid w:val="00AD2355"/>
    <w:rsid w:val="00AD2358"/>
    <w:rsid w:val="00AD2466"/>
    <w:rsid w:val="00AD2580"/>
    <w:rsid w:val="00AD2626"/>
    <w:rsid w:val="00AD2701"/>
    <w:rsid w:val="00AD2745"/>
    <w:rsid w:val="00AD2847"/>
    <w:rsid w:val="00AD28AC"/>
    <w:rsid w:val="00AD293A"/>
    <w:rsid w:val="00AD293B"/>
    <w:rsid w:val="00AD29A7"/>
    <w:rsid w:val="00AD2A13"/>
    <w:rsid w:val="00AD2B60"/>
    <w:rsid w:val="00AD2C3B"/>
    <w:rsid w:val="00AD2CDE"/>
    <w:rsid w:val="00AD2DA3"/>
    <w:rsid w:val="00AD2E40"/>
    <w:rsid w:val="00AD30D1"/>
    <w:rsid w:val="00AD30D7"/>
    <w:rsid w:val="00AD3149"/>
    <w:rsid w:val="00AD31EF"/>
    <w:rsid w:val="00AD32A6"/>
    <w:rsid w:val="00AD3306"/>
    <w:rsid w:val="00AD33C8"/>
    <w:rsid w:val="00AD3416"/>
    <w:rsid w:val="00AD3436"/>
    <w:rsid w:val="00AD3474"/>
    <w:rsid w:val="00AD3758"/>
    <w:rsid w:val="00AD3799"/>
    <w:rsid w:val="00AD3824"/>
    <w:rsid w:val="00AD3950"/>
    <w:rsid w:val="00AD397A"/>
    <w:rsid w:val="00AD39A3"/>
    <w:rsid w:val="00AD39B3"/>
    <w:rsid w:val="00AD3DE5"/>
    <w:rsid w:val="00AD3DF2"/>
    <w:rsid w:val="00AD3E9B"/>
    <w:rsid w:val="00AD3ED0"/>
    <w:rsid w:val="00AD3EDF"/>
    <w:rsid w:val="00AD3F16"/>
    <w:rsid w:val="00AD3F35"/>
    <w:rsid w:val="00AD3F8F"/>
    <w:rsid w:val="00AD4188"/>
    <w:rsid w:val="00AD4192"/>
    <w:rsid w:val="00AD4196"/>
    <w:rsid w:val="00AD42BB"/>
    <w:rsid w:val="00AD4329"/>
    <w:rsid w:val="00AD43F2"/>
    <w:rsid w:val="00AD4408"/>
    <w:rsid w:val="00AD47DF"/>
    <w:rsid w:val="00AD48C5"/>
    <w:rsid w:val="00AD48E2"/>
    <w:rsid w:val="00AD48E6"/>
    <w:rsid w:val="00AD4AB5"/>
    <w:rsid w:val="00AD4ADF"/>
    <w:rsid w:val="00AD4BB5"/>
    <w:rsid w:val="00AD4BFC"/>
    <w:rsid w:val="00AD4C0B"/>
    <w:rsid w:val="00AD4C75"/>
    <w:rsid w:val="00AD4CE3"/>
    <w:rsid w:val="00AD4E36"/>
    <w:rsid w:val="00AD513C"/>
    <w:rsid w:val="00AD51AE"/>
    <w:rsid w:val="00AD522C"/>
    <w:rsid w:val="00AD5357"/>
    <w:rsid w:val="00AD5522"/>
    <w:rsid w:val="00AD5570"/>
    <w:rsid w:val="00AD557B"/>
    <w:rsid w:val="00AD5629"/>
    <w:rsid w:val="00AD56F6"/>
    <w:rsid w:val="00AD5750"/>
    <w:rsid w:val="00AD5852"/>
    <w:rsid w:val="00AD5910"/>
    <w:rsid w:val="00AD59E4"/>
    <w:rsid w:val="00AD5AAE"/>
    <w:rsid w:val="00AD5B0F"/>
    <w:rsid w:val="00AD5B18"/>
    <w:rsid w:val="00AD5C06"/>
    <w:rsid w:val="00AD5C5F"/>
    <w:rsid w:val="00AD5D52"/>
    <w:rsid w:val="00AD5D57"/>
    <w:rsid w:val="00AD5E79"/>
    <w:rsid w:val="00AD5FEE"/>
    <w:rsid w:val="00AD6008"/>
    <w:rsid w:val="00AD6075"/>
    <w:rsid w:val="00AD6111"/>
    <w:rsid w:val="00AD6118"/>
    <w:rsid w:val="00AD617B"/>
    <w:rsid w:val="00AD62A0"/>
    <w:rsid w:val="00AD62EC"/>
    <w:rsid w:val="00AD6304"/>
    <w:rsid w:val="00AD6363"/>
    <w:rsid w:val="00AD6466"/>
    <w:rsid w:val="00AD64F4"/>
    <w:rsid w:val="00AD64FF"/>
    <w:rsid w:val="00AD6578"/>
    <w:rsid w:val="00AD6665"/>
    <w:rsid w:val="00AD66AE"/>
    <w:rsid w:val="00AD66B2"/>
    <w:rsid w:val="00AD6921"/>
    <w:rsid w:val="00AD6971"/>
    <w:rsid w:val="00AD6A80"/>
    <w:rsid w:val="00AD6AA0"/>
    <w:rsid w:val="00AD6ABB"/>
    <w:rsid w:val="00AD6AE1"/>
    <w:rsid w:val="00AD6B6D"/>
    <w:rsid w:val="00AD6BEF"/>
    <w:rsid w:val="00AD6C8C"/>
    <w:rsid w:val="00AD6D6E"/>
    <w:rsid w:val="00AD6D7E"/>
    <w:rsid w:val="00AD6E7A"/>
    <w:rsid w:val="00AD6EA8"/>
    <w:rsid w:val="00AD6F8E"/>
    <w:rsid w:val="00AD7065"/>
    <w:rsid w:val="00AD707D"/>
    <w:rsid w:val="00AD70B6"/>
    <w:rsid w:val="00AD71AD"/>
    <w:rsid w:val="00AD7271"/>
    <w:rsid w:val="00AD72B0"/>
    <w:rsid w:val="00AD7499"/>
    <w:rsid w:val="00AD74C7"/>
    <w:rsid w:val="00AD7562"/>
    <w:rsid w:val="00AD7639"/>
    <w:rsid w:val="00AD7655"/>
    <w:rsid w:val="00AD7688"/>
    <w:rsid w:val="00AD77DB"/>
    <w:rsid w:val="00AD78BE"/>
    <w:rsid w:val="00AD7DD2"/>
    <w:rsid w:val="00AD7E3C"/>
    <w:rsid w:val="00AD7E58"/>
    <w:rsid w:val="00AD7EB7"/>
    <w:rsid w:val="00AD7FA5"/>
    <w:rsid w:val="00AD7FA9"/>
    <w:rsid w:val="00AE001F"/>
    <w:rsid w:val="00AE01FC"/>
    <w:rsid w:val="00AE0282"/>
    <w:rsid w:val="00AE02E0"/>
    <w:rsid w:val="00AE038B"/>
    <w:rsid w:val="00AE03BF"/>
    <w:rsid w:val="00AE0412"/>
    <w:rsid w:val="00AE044F"/>
    <w:rsid w:val="00AE0624"/>
    <w:rsid w:val="00AE062D"/>
    <w:rsid w:val="00AE06A4"/>
    <w:rsid w:val="00AE089C"/>
    <w:rsid w:val="00AE08BA"/>
    <w:rsid w:val="00AE098C"/>
    <w:rsid w:val="00AE09E7"/>
    <w:rsid w:val="00AE0A39"/>
    <w:rsid w:val="00AE0B40"/>
    <w:rsid w:val="00AE0B82"/>
    <w:rsid w:val="00AE0C56"/>
    <w:rsid w:val="00AE0C97"/>
    <w:rsid w:val="00AE0DDB"/>
    <w:rsid w:val="00AE0E91"/>
    <w:rsid w:val="00AE0F6A"/>
    <w:rsid w:val="00AE106B"/>
    <w:rsid w:val="00AE11EF"/>
    <w:rsid w:val="00AE121A"/>
    <w:rsid w:val="00AE143D"/>
    <w:rsid w:val="00AE14AA"/>
    <w:rsid w:val="00AE153D"/>
    <w:rsid w:val="00AE154D"/>
    <w:rsid w:val="00AE16DD"/>
    <w:rsid w:val="00AE170C"/>
    <w:rsid w:val="00AE1972"/>
    <w:rsid w:val="00AE1B3A"/>
    <w:rsid w:val="00AE1BB4"/>
    <w:rsid w:val="00AE1BBC"/>
    <w:rsid w:val="00AE1BE7"/>
    <w:rsid w:val="00AE1C81"/>
    <w:rsid w:val="00AE1CBF"/>
    <w:rsid w:val="00AE1D2E"/>
    <w:rsid w:val="00AE1D7A"/>
    <w:rsid w:val="00AE1DF4"/>
    <w:rsid w:val="00AE1F0F"/>
    <w:rsid w:val="00AE1F14"/>
    <w:rsid w:val="00AE20CC"/>
    <w:rsid w:val="00AE20DA"/>
    <w:rsid w:val="00AE2111"/>
    <w:rsid w:val="00AE2126"/>
    <w:rsid w:val="00AE21EB"/>
    <w:rsid w:val="00AE2224"/>
    <w:rsid w:val="00AE227D"/>
    <w:rsid w:val="00AE22C8"/>
    <w:rsid w:val="00AE23EF"/>
    <w:rsid w:val="00AE2431"/>
    <w:rsid w:val="00AE2643"/>
    <w:rsid w:val="00AE26FE"/>
    <w:rsid w:val="00AE2785"/>
    <w:rsid w:val="00AE27C8"/>
    <w:rsid w:val="00AE2BD8"/>
    <w:rsid w:val="00AE2C95"/>
    <w:rsid w:val="00AE2E54"/>
    <w:rsid w:val="00AE2E64"/>
    <w:rsid w:val="00AE2F2D"/>
    <w:rsid w:val="00AE2F4A"/>
    <w:rsid w:val="00AE3034"/>
    <w:rsid w:val="00AE304F"/>
    <w:rsid w:val="00AE3066"/>
    <w:rsid w:val="00AE3079"/>
    <w:rsid w:val="00AE3087"/>
    <w:rsid w:val="00AE31DB"/>
    <w:rsid w:val="00AE320F"/>
    <w:rsid w:val="00AE328E"/>
    <w:rsid w:val="00AE33A0"/>
    <w:rsid w:val="00AE3468"/>
    <w:rsid w:val="00AE35E9"/>
    <w:rsid w:val="00AE36AA"/>
    <w:rsid w:val="00AE372B"/>
    <w:rsid w:val="00AE3747"/>
    <w:rsid w:val="00AE37AA"/>
    <w:rsid w:val="00AE3843"/>
    <w:rsid w:val="00AE39B6"/>
    <w:rsid w:val="00AE39D3"/>
    <w:rsid w:val="00AE3AD0"/>
    <w:rsid w:val="00AE3B36"/>
    <w:rsid w:val="00AE3CDD"/>
    <w:rsid w:val="00AE3CEC"/>
    <w:rsid w:val="00AE3D0F"/>
    <w:rsid w:val="00AE3D5C"/>
    <w:rsid w:val="00AE3E92"/>
    <w:rsid w:val="00AE3E9F"/>
    <w:rsid w:val="00AE3FDD"/>
    <w:rsid w:val="00AE3FE4"/>
    <w:rsid w:val="00AE40E5"/>
    <w:rsid w:val="00AE4151"/>
    <w:rsid w:val="00AE41E8"/>
    <w:rsid w:val="00AE4256"/>
    <w:rsid w:val="00AE4268"/>
    <w:rsid w:val="00AE43BB"/>
    <w:rsid w:val="00AE448A"/>
    <w:rsid w:val="00AE459D"/>
    <w:rsid w:val="00AE45D3"/>
    <w:rsid w:val="00AE45D4"/>
    <w:rsid w:val="00AE4632"/>
    <w:rsid w:val="00AE466C"/>
    <w:rsid w:val="00AE47F3"/>
    <w:rsid w:val="00AE481C"/>
    <w:rsid w:val="00AE487B"/>
    <w:rsid w:val="00AE4969"/>
    <w:rsid w:val="00AE4D5D"/>
    <w:rsid w:val="00AE4DE9"/>
    <w:rsid w:val="00AE4E0E"/>
    <w:rsid w:val="00AE4E0F"/>
    <w:rsid w:val="00AE4EAD"/>
    <w:rsid w:val="00AE4EB2"/>
    <w:rsid w:val="00AE4EC8"/>
    <w:rsid w:val="00AE4ED2"/>
    <w:rsid w:val="00AE4F2A"/>
    <w:rsid w:val="00AE4FC3"/>
    <w:rsid w:val="00AE4FF9"/>
    <w:rsid w:val="00AE5059"/>
    <w:rsid w:val="00AE51A5"/>
    <w:rsid w:val="00AE51B9"/>
    <w:rsid w:val="00AE51DC"/>
    <w:rsid w:val="00AE533D"/>
    <w:rsid w:val="00AE53C4"/>
    <w:rsid w:val="00AE54BE"/>
    <w:rsid w:val="00AE54E2"/>
    <w:rsid w:val="00AE54EF"/>
    <w:rsid w:val="00AE5527"/>
    <w:rsid w:val="00AE559C"/>
    <w:rsid w:val="00AE55A2"/>
    <w:rsid w:val="00AE55CB"/>
    <w:rsid w:val="00AE56E0"/>
    <w:rsid w:val="00AE574E"/>
    <w:rsid w:val="00AE57C2"/>
    <w:rsid w:val="00AE5841"/>
    <w:rsid w:val="00AE584E"/>
    <w:rsid w:val="00AE587F"/>
    <w:rsid w:val="00AE5941"/>
    <w:rsid w:val="00AE59F6"/>
    <w:rsid w:val="00AE5B84"/>
    <w:rsid w:val="00AE5C8E"/>
    <w:rsid w:val="00AE5D37"/>
    <w:rsid w:val="00AE5D6E"/>
    <w:rsid w:val="00AE5DBA"/>
    <w:rsid w:val="00AE5DEE"/>
    <w:rsid w:val="00AE5E7A"/>
    <w:rsid w:val="00AE5E7E"/>
    <w:rsid w:val="00AE5ED2"/>
    <w:rsid w:val="00AE5FF8"/>
    <w:rsid w:val="00AE6016"/>
    <w:rsid w:val="00AE6099"/>
    <w:rsid w:val="00AE6158"/>
    <w:rsid w:val="00AE6200"/>
    <w:rsid w:val="00AE62C2"/>
    <w:rsid w:val="00AE62CB"/>
    <w:rsid w:val="00AE6300"/>
    <w:rsid w:val="00AE6304"/>
    <w:rsid w:val="00AE6338"/>
    <w:rsid w:val="00AE638D"/>
    <w:rsid w:val="00AE64E9"/>
    <w:rsid w:val="00AE661B"/>
    <w:rsid w:val="00AE6665"/>
    <w:rsid w:val="00AE677C"/>
    <w:rsid w:val="00AE685B"/>
    <w:rsid w:val="00AE6873"/>
    <w:rsid w:val="00AE6984"/>
    <w:rsid w:val="00AE6A07"/>
    <w:rsid w:val="00AE6A1E"/>
    <w:rsid w:val="00AE6AD9"/>
    <w:rsid w:val="00AE6CAE"/>
    <w:rsid w:val="00AE6DFB"/>
    <w:rsid w:val="00AE6E1E"/>
    <w:rsid w:val="00AE6EFD"/>
    <w:rsid w:val="00AE7017"/>
    <w:rsid w:val="00AE703C"/>
    <w:rsid w:val="00AE7184"/>
    <w:rsid w:val="00AE71AE"/>
    <w:rsid w:val="00AE750E"/>
    <w:rsid w:val="00AE7571"/>
    <w:rsid w:val="00AE75F5"/>
    <w:rsid w:val="00AE772F"/>
    <w:rsid w:val="00AE787E"/>
    <w:rsid w:val="00AE78B6"/>
    <w:rsid w:val="00AE7977"/>
    <w:rsid w:val="00AE7A16"/>
    <w:rsid w:val="00AE7B01"/>
    <w:rsid w:val="00AE7BBC"/>
    <w:rsid w:val="00AE7BCA"/>
    <w:rsid w:val="00AE7C07"/>
    <w:rsid w:val="00AE7CA8"/>
    <w:rsid w:val="00AE7CFA"/>
    <w:rsid w:val="00AE7D58"/>
    <w:rsid w:val="00AE7DB9"/>
    <w:rsid w:val="00AE7E7B"/>
    <w:rsid w:val="00AE7E7E"/>
    <w:rsid w:val="00AE7E88"/>
    <w:rsid w:val="00AE7EB6"/>
    <w:rsid w:val="00AE7EE3"/>
    <w:rsid w:val="00AE7F07"/>
    <w:rsid w:val="00AF005D"/>
    <w:rsid w:val="00AF00BF"/>
    <w:rsid w:val="00AF0171"/>
    <w:rsid w:val="00AF01E6"/>
    <w:rsid w:val="00AF0260"/>
    <w:rsid w:val="00AF0290"/>
    <w:rsid w:val="00AF0296"/>
    <w:rsid w:val="00AF029E"/>
    <w:rsid w:val="00AF02A6"/>
    <w:rsid w:val="00AF0318"/>
    <w:rsid w:val="00AF041D"/>
    <w:rsid w:val="00AF043D"/>
    <w:rsid w:val="00AF04A2"/>
    <w:rsid w:val="00AF07A7"/>
    <w:rsid w:val="00AF0809"/>
    <w:rsid w:val="00AF093E"/>
    <w:rsid w:val="00AF0944"/>
    <w:rsid w:val="00AF0952"/>
    <w:rsid w:val="00AF09A0"/>
    <w:rsid w:val="00AF0B79"/>
    <w:rsid w:val="00AF0BBC"/>
    <w:rsid w:val="00AF0C97"/>
    <w:rsid w:val="00AF0D25"/>
    <w:rsid w:val="00AF0D80"/>
    <w:rsid w:val="00AF0EDD"/>
    <w:rsid w:val="00AF0F81"/>
    <w:rsid w:val="00AF0FD2"/>
    <w:rsid w:val="00AF0FE7"/>
    <w:rsid w:val="00AF108A"/>
    <w:rsid w:val="00AF110A"/>
    <w:rsid w:val="00AF11F9"/>
    <w:rsid w:val="00AF12CC"/>
    <w:rsid w:val="00AF12E7"/>
    <w:rsid w:val="00AF13DE"/>
    <w:rsid w:val="00AF1624"/>
    <w:rsid w:val="00AF172C"/>
    <w:rsid w:val="00AF19BC"/>
    <w:rsid w:val="00AF1BA3"/>
    <w:rsid w:val="00AF1C29"/>
    <w:rsid w:val="00AF1E53"/>
    <w:rsid w:val="00AF1E92"/>
    <w:rsid w:val="00AF20AE"/>
    <w:rsid w:val="00AF22B5"/>
    <w:rsid w:val="00AF22C1"/>
    <w:rsid w:val="00AF22C7"/>
    <w:rsid w:val="00AF23BE"/>
    <w:rsid w:val="00AF23C1"/>
    <w:rsid w:val="00AF2469"/>
    <w:rsid w:val="00AF24A8"/>
    <w:rsid w:val="00AF24B0"/>
    <w:rsid w:val="00AF24F6"/>
    <w:rsid w:val="00AF25A0"/>
    <w:rsid w:val="00AF26E0"/>
    <w:rsid w:val="00AF2759"/>
    <w:rsid w:val="00AF27D6"/>
    <w:rsid w:val="00AF280E"/>
    <w:rsid w:val="00AF288E"/>
    <w:rsid w:val="00AF2941"/>
    <w:rsid w:val="00AF2AAA"/>
    <w:rsid w:val="00AF2ABE"/>
    <w:rsid w:val="00AF2B3E"/>
    <w:rsid w:val="00AF2C64"/>
    <w:rsid w:val="00AF2D99"/>
    <w:rsid w:val="00AF2E43"/>
    <w:rsid w:val="00AF2F7E"/>
    <w:rsid w:val="00AF3008"/>
    <w:rsid w:val="00AF3159"/>
    <w:rsid w:val="00AF31C4"/>
    <w:rsid w:val="00AF31ED"/>
    <w:rsid w:val="00AF33CB"/>
    <w:rsid w:val="00AF3409"/>
    <w:rsid w:val="00AF3425"/>
    <w:rsid w:val="00AF34FA"/>
    <w:rsid w:val="00AF3617"/>
    <w:rsid w:val="00AF36D6"/>
    <w:rsid w:val="00AF3770"/>
    <w:rsid w:val="00AF379C"/>
    <w:rsid w:val="00AF37D2"/>
    <w:rsid w:val="00AF38A8"/>
    <w:rsid w:val="00AF392E"/>
    <w:rsid w:val="00AF3937"/>
    <w:rsid w:val="00AF39F3"/>
    <w:rsid w:val="00AF3A7D"/>
    <w:rsid w:val="00AF3A94"/>
    <w:rsid w:val="00AF3B71"/>
    <w:rsid w:val="00AF3CC3"/>
    <w:rsid w:val="00AF3D2D"/>
    <w:rsid w:val="00AF3D7C"/>
    <w:rsid w:val="00AF3E6B"/>
    <w:rsid w:val="00AF3E7C"/>
    <w:rsid w:val="00AF3F93"/>
    <w:rsid w:val="00AF4003"/>
    <w:rsid w:val="00AF4070"/>
    <w:rsid w:val="00AF41A2"/>
    <w:rsid w:val="00AF41FC"/>
    <w:rsid w:val="00AF42D5"/>
    <w:rsid w:val="00AF440D"/>
    <w:rsid w:val="00AF4467"/>
    <w:rsid w:val="00AF446F"/>
    <w:rsid w:val="00AF4500"/>
    <w:rsid w:val="00AF454D"/>
    <w:rsid w:val="00AF4683"/>
    <w:rsid w:val="00AF46DC"/>
    <w:rsid w:val="00AF471C"/>
    <w:rsid w:val="00AF47E4"/>
    <w:rsid w:val="00AF4993"/>
    <w:rsid w:val="00AF49D8"/>
    <w:rsid w:val="00AF4B2E"/>
    <w:rsid w:val="00AF4BB5"/>
    <w:rsid w:val="00AF4BD4"/>
    <w:rsid w:val="00AF4BDF"/>
    <w:rsid w:val="00AF4BEC"/>
    <w:rsid w:val="00AF4C2B"/>
    <w:rsid w:val="00AF4C4C"/>
    <w:rsid w:val="00AF4D6F"/>
    <w:rsid w:val="00AF4D72"/>
    <w:rsid w:val="00AF4E75"/>
    <w:rsid w:val="00AF4F3A"/>
    <w:rsid w:val="00AF4FE8"/>
    <w:rsid w:val="00AF4FF3"/>
    <w:rsid w:val="00AF5146"/>
    <w:rsid w:val="00AF5211"/>
    <w:rsid w:val="00AF5331"/>
    <w:rsid w:val="00AF5368"/>
    <w:rsid w:val="00AF53BD"/>
    <w:rsid w:val="00AF5405"/>
    <w:rsid w:val="00AF54D5"/>
    <w:rsid w:val="00AF5523"/>
    <w:rsid w:val="00AF55EF"/>
    <w:rsid w:val="00AF573D"/>
    <w:rsid w:val="00AF57FE"/>
    <w:rsid w:val="00AF5974"/>
    <w:rsid w:val="00AF5A29"/>
    <w:rsid w:val="00AF5B04"/>
    <w:rsid w:val="00AF5B65"/>
    <w:rsid w:val="00AF5BBF"/>
    <w:rsid w:val="00AF5BE5"/>
    <w:rsid w:val="00AF5D39"/>
    <w:rsid w:val="00AF5E3C"/>
    <w:rsid w:val="00AF5E79"/>
    <w:rsid w:val="00AF5F2B"/>
    <w:rsid w:val="00AF5F73"/>
    <w:rsid w:val="00AF6047"/>
    <w:rsid w:val="00AF604C"/>
    <w:rsid w:val="00AF61A7"/>
    <w:rsid w:val="00AF6223"/>
    <w:rsid w:val="00AF62C6"/>
    <w:rsid w:val="00AF639F"/>
    <w:rsid w:val="00AF64CA"/>
    <w:rsid w:val="00AF6570"/>
    <w:rsid w:val="00AF6592"/>
    <w:rsid w:val="00AF6612"/>
    <w:rsid w:val="00AF6656"/>
    <w:rsid w:val="00AF67EB"/>
    <w:rsid w:val="00AF69AB"/>
    <w:rsid w:val="00AF69D8"/>
    <w:rsid w:val="00AF6A19"/>
    <w:rsid w:val="00AF6A7E"/>
    <w:rsid w:val="00AF6B49"/>
    <w:rsid w:val="00AF6BA2"/>
    <w:rsid w:val="00AF6DC3"/>
    <w:rsid w:val="00AF6DC9"/>
    <w:rsid w:val="00AF6E91"/>
    <w:rsid w:val="00AF6F3E"/>
    <w:rsid w:val="00AF6F61"/>
    <w:rsid w:val="00AF6FF4"/>
    <w:rsid w:val="00AF7006"/>
    <w:rsid w:val="00AF7064"/>
    <w:rsid w:val="00AF7168"/>
    <w:rsid w:val="00AF71CF"/>
    <w:rsid w:val="00AF72BE"/>
    <w:rsid w:val="00AF733A"/>
    <w:rsid w:val="00AF733B"/>
    <w:rsid w:val="00AF748A"/>
    <w:rsid w:val="00AF75E4"/>
    <w:rsid w:val="00AF785D"/>
    <w:rsid w:val="00AF7872"/>
    <w:rsid w:val="00AF78FA"/>
    <w:rsid w:val="00AF791A"/>
    <w:rsid w:val="00AF7A51"/>
    <w:rsid w:val="00AF7B0A"/>
    <w:rsid w:val="00AF7B61"/>
    <w:rsid w:val="00AF7C1B"/>
    <w:rsid w:val="00AF7FE3"/>
    <w:rsid w:val="00B00047"/>
    <w:rsid w:val="00B00073"/>
    <w:rsid w:val="00B0007E"/>
    <w:rsid w:val="00B0022E"/>
    <w:rsid w:val="00B0031A"/>
    <w:rsid w:val="00B00416"/>
    <w:rsid w:val="00B00493"/>
    <w:rsid w:val="00B004CB"/>
    <w:rsid w:val="00B005E6"/>
    <w:rsid w:val="00B005F0"/>
    <w:rsid w:val="00B00640"/>
    <w:rsid w:val="00B00659"/>
    <w:rsid w:val="00B00702"/>
    <w:rsid w:val="00B0076A"/>
    <w:rsid w:val="00B0088C"/>
    <w:rsid w:val="00B00910"/>
    <w:rsid w:val="00B009B7"/>
    <w:rsid w:val="00B00A16"/>
    <w:rsid w:val="00B00A9B"/>
    <w:rsid w:val="00B00AD0"/>
    <w:rsid w:val="00B00B18"/>
    <w:rsid w:val="00B00B47"/>
    <w:rsid w:val="00B00B5F"/>
    <w:rsid w:val="00B00D42"/>
    <w:rsid w:val="00B00D56"/>
    <w:rsid w:val="00B00E08"/>
    <w:rsid w:val="00B00E4E"/>
    <w:rsid w:val="00B00FFC"/>
    <w:rsid w:val="00B00FFD"/>
    <w:rsid w:val="00B0102F"/>
    <w:rsid w:val="00B011F0"/>
    <w:rsid w:val="00B01265"/>
    <w:rsid w:val="00B0131F"/>
    <w:rsid w:val="00B01327"/>
    <w:rsid w:val="00B015F0"/>
    <w:rsid w:val="00B0165C"/>
    <w:rsid w:val="00B01695"/>
    <w:rsid w:val="00B0187E"/>
    <w:rsid w:val="00B0188B"/>
    <w:rsid w:val="00B018A0"/>
    <w:rsid w:val="00B018AA"/>
    <w:rsid w:val="00B0190B"/>
    <w:rsid w:val="00B019D8"/>
    <w:rsid w:val="00B01A44"/>
    <w:rsid w:val="00B01A4F"/>
    <w:rsid w:val="00B01A90"/>
    <w:rsid w:val="00B01BBE"/>
    <w:rsid w:val="00B01C66"/>
    <w:rsid w:val="00B01EF0"/>
    <w:rsid w:val="00B01F1D"/>
    <w:rsid w:val="00B01F94"/>
    <w:rsid w:val="00B02012"/>
    <w:rsid w:val="00B020A4"/>
    <w:rsid w:val="00B020CC"/>
    <w:rsid w:val="00B0217B"/>
    <w:rsid w:val="00B022A1"/>
    <w:rsid w:val="00B02513"/>
    <w:rsid w:val="00B02536"/>
    <w:rsid w:val="00B0254D"/>
    <w:rsid w:val="00B0257B"/>
    <w:rsid w:val="00B0268A"/>
    <w:rsid w:val="00B02712"/>
    <w:rsid w:val="00B0275D"/>
    <w:rsid w:val="00B027F1"/>
    <w:rsid w:val="00B02890"/>
    <w:rsid w:val="00B028D6"/>
    <w:rsid w:val="00B029D3"/>
    <w:rsid w:val="00B02CB6"/>
    <w:rsid w:val="00B02D07"/>
    <w:rsid w:val="00B02D9A"/>
    <w:rsid w:val="00B02E77"/>
    <w:rsid w:val="00B02F85"/>
    <w:rsid w:val="00B02FF2"/>
    <w:rsid w:val="00B03065"/>
    <w:rsid w:val="00B030C1"/>
    <w:rsid w:val="00B03110"/>
    <w:rsid w:val="00B03119"/>
    <w:rsid w:val="00B031C6"/>
    <w:rsid w:val="00B03312"/>
    <w:rsid w:val="00B03336"/>
    <w:rsid w:val="00B0335F"/>
    <w:rsid w:val="00B033C6"/>
    <w:rsid w:val="00B03569"/>
    <w:rsid w:val="00B035D3"/>
    <w:rsid w:val="00B0363F"/>
    <w:rsid w:val="00B036F2"/>
    <w:rsid w:val="00B0371C"/>
    <w:rsid w:val="00B03897"/>
    <w:rsid w:val="00B0399A"/>
    <w:rsid w:val="00B039E3"/>
    <w:rsid w:val="00B03B3C"/>
    <w:rsid w:val="00B03CE2"/>
    <w:rsid w:val="00B03D0B"/>
    <w:rsid w:val="00B03D5E"/>
    <w:rsid w:val="00B03D83"/>
    <w:rsid w:val="00B03E0B"/>
    <w:rsid w:val="00B03F4F"/>
    <w:rsid w:val="00B03F63"/>
    <w:rsid w:val="00B03FDE"/>
    <w:rsid w:val="00B0408E"/>
    <w:rsid w:val="00B04273"/>
    <w:rsid w:val="00B0433F"/>
    <w:rsid w:val="00B04403"/>
    <w:rsid w:val="00B0441A"/>
    <w:rsid w:val="00B045B9"/>
    <w:rsid w:val="00B04639"/>
    <w:rsid w:val="00B04684"/>
    <w:rsid w:val="00B047AE"/>
    <w:rsid w:val="00B04956"/>
    <w:rsid w:val="00B049D3"/>
    <w:rsid w:val="00B04A10"/>
    <w:rsid w:val="00B04AF2"/>
    <w:rsid w:val="00B04B0E"/>
    <w:rsid w:val="00B04B2C"/>
    <w:rsid w:val="00B04BB5"/>
    <w:rsid w:val="00B04CC2"/>
    <w:rsid w:val="00B04DB7"/>
    <w:rsid w:val="00B04E06"/>
    <w:rsid w:val="00B04FA7"/>
    <w:rsid w:val="00B04FAF"/>
    <w:rsid w:val="00B04FD1"/>
    <w:rsid w:val="00B0500C"/>
    <w:rsid w:val="00B05068"/>
    <w:rsid w:val="00B0511A"/>
    <w:rsid w:val="00B05128"/>
    <w:rsid w:val="00B0514B"/>
    <w:rsid w:val="00B05186"/>
    <w:rsid w:val="00B05284"/>
    <w:rsid w:val="00B052B2"/>
    <w:rsid w:val="00B052D2"/>
    <w:rsid w:val="00B0530B"/>
    <w:rsid w:val="00B0535A"/>
    <w:rsid w:val="00B053A8"/>
    <w:rsid w:val="00B053DB"/>
    <w:rsid w:val="00B053E9"/>
    <w:rsid w:val="00B05446"/>
    <w:rsid w:val="00B0544C"/>
    <w:rsid w:val="00B054CE"/>
    <w:rsid w:val="00B05522"/>
    <w:rsid w:val="00B055ED"/>
    <w:rsid w:val="00B05708"/>
    <w:rsid w:val="00B05776"/>
    <w:rsid w:val="00B058F9"/>
    <w:rsid w:val="00B0596C"/>
    <w:rsid w:val="00B059AD"/>
    <w:rsid w:val="00B05C04"/>
    <w:rsid w:val="00B05C66"/>
    <w:rsid w:val="00B05C67"/>
    <w:rsid w:val="00B05CB6"/>
    <w:rsid w:val="00B05D97"/>
    <w:rsid w:val="00B05DA1"/>
    <w:rsid w:val="00B05DA8"/>
    <w:rsid w:val="00B05DF4"/>
    <w:rsid w:val="00B05EAB"/>
    <w:rsid w:val="00B05F21"/>
    <w:rsid w:val="00B05F3F"/>
    <w:rsid w:val="00B06016"/>
    <w:rsid w:val="00B060E1"/>
    <w:rsid w:val="00B0615F"/>
    <w:rsid w:val="00B061E5"/>
    <w:rsid w:val="00B062ED"/>
    <w:rsid w:val="00B06371"/>
    <w:rsid w:val="00B0641B"/>
    <w:rsid w:val="00B06427"/>
    <w:rsid w:val="00B0643F"/>
    <w:rsid w:val="00B06495"/>
    <w:rsid w:val="00B064BC"/>
    <w:rsid w:val="00B06537"/>
    <w:rsid w:val="00B065E9"/>
    <w:rsid w:val="00B0661C"/>
    <w:rsid w:val="00B06705"/>
    <w:rsid w:val="00B06910"/>
    <w:rsid w:val="00B069CA"/>
    <w:rsid w:val="00B06CB5"/>
    <w:rsid w:val="00B06CC3"/>
    <w:rsid w:val="00B06CF0"/>
    <w:rsid w:val="00B06D23"/>
    <w:rsid w:val="00B06D82"/>
    <w:rsid w:val="00B06EF5"/>
    <w:rsid w:val="00B07104"/>
    <w:rsid w:val="00B071CA"/>
    <w:rsid w:val="00B0724C"/>
    <w:rsid w:val="00B072CA"/>
    <w:rsid w:val="00B07355"/>
    <w:rsid w:val="00B073A4"/>
    <w:rsid w:val="00B073BD"/>
    <w:rsid w:val="00B073C7"/>
    <w:rsid w:val="00B073DC"/>
    <w:rsid w:val="00B074C5"/>
    <w:rsid w:val="00B07634"/>
    <w:rsid w:val="00B07641"/>
    <w:rsid w:val="00B07695"/>
    <w:rsid w:val="00B076DA"/>
    <w:rsid w:val="00B0789E"/>
    <w:rsid w:val="00B07925"/>
    <w:rsid w:val="00B079F0"/>
    <w:rsid w:val="00B07A56"/>
    <w:rsid w:val="00B07ACA"/>
    <w:rsid w:val="00B07B4D"/>
    <w:rsid w:val="00B07BA7"/>
    <w:rsid w:val="00B07BEC"/>
    <w:rsid w:val="00B07BFA"/>
    <w:rsid w:val="00B07E45"/>
    <w:rsid w:val="00B07EF5"/>
    <w:rsid w:val="00B1001F"/>
    <w:rsid w:val="00B100B1"/>
    <w:rsid w:val="00B1011F"/>
    <w:rsid w:val="00B101D6"/>
    <w:rsid w:val="00B102F6"/>
    <w:rsid w:val="00B10324"/>
    <w:rsid w:val="00B1062A"/>
    <w:rsid w:val="00B106DD"/>
    <w:rsid w:val="00B106E9"/>
    <w:rsid w:val="00B1080F"/>
    <w:rsid w:val="00B108B6"/>
    <w:rsid w:val="00B10AA2"/>
    <w:rsid w:val="00B10D57"/>
    <w:rsid w:val="00B10DB7"/>
    <w:rsid w:val="00B10E34"/>
    <w:rsid w:val="00B11017"/>
    <w:rsid w:val="00B11084"/>
    <w:rsid w:val="00B110DC"/>
    <w:rsid w:val="00B1111F"/>
    <w:rsid w:val="00B1122C"/>
    <w:rsid w:val="00B113D9"/>
    <w:rsid w:val="00B1140C"/>
    <w:rsid w:val="00B11494"/>
    <w:rsid w:val="00B116C9"/>
    <w:rsid w:val="00B1173B"/>
    <w:rsid w:val="00B11796"/>
    <w:rsid w:val="00B117B3"/>
    <w:rsid w:val="00B11888"/>
    <w:rsid w:val="00B1189B"/>
    <w:rsid w:val="00B1193E"/>
    <w:rsid w:val="00B11976"/>
    <w:rsid w:val="00B11984"/>
    <w:rsid w:val="00B11A5C"/>
    <w:rsid w:val="00B11B31"/>
    <w:rsid w:val="00B11C71"/>
    <w:rsid w:val="00B11C83"/>
    <w:rsid w:val="00B11D04"/>
    <w:rsid w:val="00B11D1F"/>
    <w:rsid w:val="00B11DEA"/>
    <w:rsid w:val="00B11E1D"/>
    <w:rsid w:val="00B11E98"/>
    <w:rsid w:val="00B11EC2"/>
    <w:rsid w:val="00B11EDD"/>
    <w:rsid w:val="00B12102"/>
    <w:rsid w:val="00B12112"/>
    <w:rsid w:val="00B12145"/>
    <w:rsid w:val="00B12396"/>
    <w:rsid w:val="00B123D7"/>
    <w:rsid w:val="00B12598"/>
    <w:rsid w:val="00B125CE"/>
    <w:rsid w:val="00B1271D"/>
    <w:rsid w:val="00B12778"/>
    <w:rsid w:val="00B1282A"/>
    <w:rsid w:val="00B12865"/>
    <w:rsid w:val="00B12A84"/>
    <w:rsid w:val="00B12A91"/>
    <w:rsid w:val="00B12A9B"/>
    <w:rsid w:val="00B12AA0"/>
    <w:rsid w:val="00B12AAA"/>
    <w:rsid w:val="00B12AE8"/>
    <w:rsid w:val="00B12B76"/>
    <w:rsid w:val="00B12D74"/>
    <w:rsid w:val="00B12E63"/>
    <w:rsid w:val="00B12E94"/>
    <w:rsid w:val="00B12EC9"/>
    <w:rsid w:val="00B12F02"/>
    <w:rsid w:val="00B12F54"/>
    <w:rsid w:val="00B12F61"/>
    <w:rsid w:val="00B12F65"/>
    <w:rsid w:val="00B13248"/>
    <w:rsid w:val="00B13271"/>
    <w:rsid w:val="00B132BB"/>
    <w:rsid w:val="00B132F8"/>
    <w:rsid w:val="00B13355"/>
    <w:rsid w:val="00B133EC"/>
    <w:rsid w:val="00B133ED"/>
    <w:rsid w:val="00B134C5"/>
    <w:rsid w:val="00B134F8"/>
    <w:rsid w:val="00B13543"/>
    <w:rsid w:val="00B135CE"/>
    <w:rsid w:val="00B13613"/>
    <w:rsid w:val="00B13841"/>
    <w:rsid w:val="00B13912"/>
    <w:rsid w:val="00B139F6"/>
    <w:rsid w:val="00B13A6B"/>
    <w:rsid w:val="00B13B9F"/>
    <w:rsid w:val="00B13D0B"/>
    <w:rsid w:val="00B13F69"/>
    <w:rsid w:val="00B13F85"/>
    <w:rsid w:val="00B13FE8"/>
    <w:rsid w:val="00B1406E"/>
    <w:rsid w:val="00B1407B"/>
    <w:rsid w:val="00B1412C"/>
    <w:rsid w:val="00B142E6"/>
    <w:rsid w:val="00B14311"/>
    <w:rsid w:val="00B14329"/>
    <w:rsid w:val="00B14331"/>
    <w:rsid w:val="00B14374"/>
    <w:rsid w:val="00B144BC"/>
    <w:rsid w:val="00B144E8"/>
    <w:rsid w:val="00B14533"/>
    <w:rsid w:val="00B14549"/>
    <w:rsid w:val="00B14645"/>
    <w:rsid w:val="00B147C9"/>
    <w:rsid w:val="00B149E9"/>
    <w:rsid w:val="00B14AE2"/>
    <w:rsid w:val="00B14BF9"/>
    <w:rsid w:val="00B14DDB"/>
    <w:rsid w:val="00B14E70"/>
    <w:rsid w:val="00B14E95"/>
    <w:rsid w:val="00B14F49"/>
    <w:rsid w:val="00B1526B"/>
    <w:rsid w:val="00B15280"/>
    <w:rsid w:val="00B1529F"/>
    <w:rsid w:val="00B1531E"/>
    <w:rsid w:val="00B154C8"/>
    <w:rsid w:val="00B1557A"/>
    <w:rsid w:val="00B156F4"/>
    <w:rsid w:val="00B157B1"/>
    <w:rsid w:val="00B1583A"/>
    <w:rsid w:val="00B1588B"/>
    <w:rsid w:val="00B15914"/>
    <w:rsid w:val="00B15985"/>
    <w:rsid w:val="00B15A31"/>
    <w:rsid w:val="00B15AE6"/>
    <w:rsid w:val="00B15C91"/>
    <w:rsid w:val="00B15CD7"/>
    <w:rsid w:val="00B15D64"/>
    <w:rsid w:val="00B15E15"/>
    <w:rsid w:val="00B15E39"/>
    <w:rsid w:val="00B15E9F"/>
    <w:rsid w:val="00B161C1"/>
    <w:rsid w:val="00B16219"/>
    <w:rsid w:val="00B16255"/>
    <w:rsid w:val="00B16293"/>
    <w:rsid w:val="00B162D0"/>
    <w:rsid w:val="00B16360"/>
    <w:rsid w:val="00B1650C"/>
    <w:rsid w:val="00B16561"/>
    <w:rsid w:val="00B165DF"/>
    <w:rsid w:val="00B16631"/>
    <w:rsid w:val="00B1667B"/>
    <w:rsid w:val="00B1668C"/>
    <w:rsid w:val="00B1668F"/>
    <w:rsid w:val="00B16694"/>
    <w:rsid w:val="00B16733"/>
    <w:rsid w:val="00B168AC"/>
    <w:rsid w:val="00B16956"/>
    <w:rsid w:val="00B169DD"/>
    <w:rsid w:val="00B169E7"/>
    <w:rsid w:val="00B169EF"/>
    <w:rsid w:val="00B16A3B"/>
    <w:rsid w:val="00B16A97"/>
    <w:rsid w:val="00B16AA8"/>
    <w:rsid w:val="00B16AD0"/>
    <w:rsid w:val="00B16B0F"/>
    <w:rsid w:val="00B16B7D"/>
    <w:rsid w:val="00B16C00"/>
    <w:rsid w:val="00B16CA2"/>
    <w:rsid w:val="00B16CEE"/>
    <w:rsid w:val="00B16D31"/>
    <w:rsid w:val="00B16DD6"/>
    <w:rsid w:val="00B16DEF"/>
    <w:rsid w:val="00B16E26"/>
    <w:rsid w:val="00B16E71"/>
    <w:rsid w:val="00B16FD0"/>
    <w:rsid w:val="00B17012"/>
    <w:rsid w:val="00B17072"/>
    <w:rsid w:val="00B1719B"/>
    <w:rsid w:val="00B17321"/>
    <w:rsid w:val="00B17458"/>
    <w:rsid w:val="00B174AE"/>
    <w:rsid w:val="00B174AF"/>
    <w:rsid w:val="00B17503"/>
    <w:rsid w:val="00B17533"/>
    <w:rsid w:val="00B175C1"/>
    <w:rsid w:val="00B175E0"/>
    <w:rsid w:val="00B175FD"/>
    <w:rsid w:val="00B176E0"/>
    <w:rsid w:val="00B1794D"/>
    <w:rsid w:val="00B17976"/>
    <w:rsid w:val="00B17A20"/>
    <w:rsid w:val="00B17A92"/>
    <w:rsid w:val="00B17AD2"/>
    <w:rsid w:val="00B17B27"/>
    <w:rsid w:val="00B17C3D"/>
    <w:rsid w:val="00B17CA9"/>
    <w:rsid w:val="00B17D5B"/>
    <w:rsid w:val="00B17E20"/>
    <w:rsid w:val="00B17E60"/>
    <w:rsid w:val="00B17F09"/>
    <w:rsid w:val="00B2011C"/>
    <w:rsid w:val="00B20196"/>
    <w:rsid w:val="00B20376"/>
    <w:rsid w:val="00B2047C"/>
    <w:rsid w:val="00B20483"/>
    <w:rsid w:val="00B20551"/>
    <w:rsid w:val="00B205A2"/>
    <w:rsid w:val="00B206C0"/>
    <w:rsid w:val="00B207E2"/>
    <w:rsid w:val="00B20804"/>
    <w:rsid w:val="00B20822"/>
    <w:rsid w:val="00B208DA"/>
    <w:rsid w:val="00B2099E"/>
    <w:rsid w:val="00B20B08"/>
    <w:rsid w:val="00B20B30"/>
    <w:rsid w:val="00B20C60"/>
    <w:rsid w:val="00B20CFD"/>
    <w:rsid w:val="00B20D1F"/>
    <w:rsid w:val="00B20E21"/>
    <w:rsid w:val="00B20E8A"/>
    <w:rsid w:val="00B20FB4"/>
    <w:rsid w:val="00B2111D"/>
    <w:rsid w:val="00B2114E"/>
    <w:rsid w:val="00B211DC"/>
    <w:rsid w:val="00B213A3"/>
    <w:rsid w:val="00B21438"/>
    <w:rsid w:val="00B2149F"/>
    <w:rsid w:val="00B2178F"/>
    <w:rsid w:val="00B217FD"/>
    <w:rsid w:val="00B21808"/>
    <w:rsid w:val="00B21A0F"/>
    <w:rsid w:val="00B21BBE"/>
    <w:rsid w:val="00B21D06"/>
    <w:rsid w:val="00B21D0E"/>
    <w:rsid w:val="00B21DD8"/>
    <w:rsid w:val="00B21E51"/>
    <w:rsid w:val="00B22080"/>
    <w:rsid w:val="00B2212C"/>
    <w:rsid w:val="00B223CD"/>
    <w:rsid w:val="00B223FD"/>
    <w:rsid w:val="00B224B2"/>
    <w:rsid w:val="00B224FA"/>
    <w:rsid w:val="00B2257E"/>
    <w:rsid w:val="00B22594"/>
    <w:rsid w:val="00B225E5"/>
    <w:rsid w:val="00B2265C"/>
    <w:rsid w:val="00B22715"/>
    <w:rsid w:val="00B227B7"/>
    <w:rsid w:val="00B227FC"/>
    <w:rsid w:val="00B22831"/>
    <w:rsid w:val="00B22A2D"/>
    <w:rsid w:val="00B22A5A"/>
    <w:rsid w:val="00B22A87"/>
    <w:rsid w:val="00B22C57"/>
    <w:rsid w:val="00B22D1A"/>
    <w:rsid w:val="00B22D7A"/>
    <w:rsid w:val="00B22F20"/>
    <w:rsid w:val="00B230C9"/>
    <w:rsid w:val="00B23185"/>
    <w:rsid w:val="00B231A7"/>
    <w:rsid w:val="00B231E6"/>
    <w:rsid w:val="00B23605"/>
    <w:rsid w:val="00B2371D"/>
    <w:rsid w:val="00B2373B"/>
    <w:rsid w:val="00B237EF"/>
    <w:rsid w:val="00B23832"/>
    <w:rsid w:val="00B23963"/>
    <w:rsid w:val="00B239E8"/>
    <w:rsid w:val="00B23A59"/>
    <w:rsid w:val="00B23B91"/>
    <w:rsid w:val="00B23BB7"/>
    <w:rsid w:val="00B23D5A"/>
    <w:rsid w:val="00B23EA4"/>
    <w:rsid w:val="00B23F0E"/>
    <w:rsid w:val="00B23F41"/>
    <w:rsid w:val="00B23FC0"/>
    <w:rsid w:val="00B2403F"/>
    <w:rsid w:val="00B2405B"/>
    <w:rsid w:val="00B241D0"/>
    <w:rsid w:val="00B2436E"/>
    <w:rsid w:val="00B24384"/>
    <w:rsid w:val="00B2438B"/>
    <w:rsid w:val="00B24574"/>
    <w:rsid w:val="00B24609"/>
    <w:rsid w:val="00B24700"/>
    <w:rsid w:val="00B24721"/>
    <w:rsid w:val="00B2475F"/>
    <w:rsid w:val="00B2480D"/>
    <w:rsid w:val="00B24823"/>
    <w:rsid w:val="00B24869"/>
    <w:rsid w:val="00B24949"/>
    <w:rsid w:val="00B249C9"/>
    <w:rsid w:val="00B249FD"/>
    <w:rsid w:val="00B24A2F"/>
    <w:rsid w:val="00B24B29"/>
    <w:rsid w:val="00B24BAC"/>
    <w:rsid w:val="00B24BD0"/>
    <w:rsid w:val="00B24BD9"/>
    <w:rsid w:val="00B24BE9"/>
    <w:rsid w:val="00B24C44"/>
    <w:rsid w:val="00B24DB5"/>
    <w:rsid w:val="00B24E21"/>
    <w:rsid w:val="00B24E57"/>
    <w:rsid w:val="00B24EC4"/>
    <w:rsid w:val="00B25046"/>
    <w:rsid w:val="00B25069"/>
    <w:rsid w:val="00B2515D"/>
    <w:rsid w:val="00B251E6"/>
    <w:rsid w:val="00B2520E"/>
    <w:rsid w:val="00B252C5"/>
    <w:rsid w:val="00B25370"/>
    <w:rsid w:val="00B253F0"/>
    <w:rsid w:val="00B2552D"/>
    <w:rsid w:val="00B2556B"/>
    <w:rsid w:val="00B2561E"/>
    <w:rsid w:val="00B2567B"/>
    <w:rsid w:val="00B257D7"/>
    <w:rsid w:val="00B259BA"/>
    <w:rsid w:val="00B25C05"/>
    <w:rsid w:val="00B25C1B"/>
    <w:rsid w:val="00B25D46"/>
    <w:rsid w:val="00B25E0C"/>
    <w:rsid w:val="00B25E51"/>
    <w:rsid w:val="00B25E7C"/>
    <w:rsid w:val="00B25F06"/>
    <w:rsid w:val="00B25F0A"/>
    <w:rsid w:val="00B25F16"/>
    <w:rsid w:val="00B25F3C"/>
    <w:rsid w:val="00B2612B"/>
    <w:rsid w:val="00B26169"/>
    <w:rsid w:val="00B26350"/>
    <w:rsid w:val="00B2635D"/>
    <w:rsid w:val="00B264A6"/>
    <w:rsid w:val="00B264CB"/>
    <w:rsid w:val="00B26559"/>
    <w:rsid w:val="00B2667B"/>
    <w:rsid w:val="00B267B0"/>
    <w:rsid w:val="00B267F5"/>
    <w:rsid w:val="00B26A29"/>
    <w:rsid w:val="00B26C7C"/>
    <w:rsid w:val="00B26CB1"/>
    <w:rsid w:val="00B26DD2"/>
    <w:rsid w:val="00B26F34"/>
    <w:rsid w:val="00B26FCC"/>
    <w:rsid w:val="00B27059"/>
    <w:rsid w:val="00B270E6"/>
    <w:rsid w:val="00B27421"/>
    <w:rsid w:val="00B274C8"/>
    <w:rsid w:val="00B27706"/>
    <w:rsid w:val="00B27813"/>
    <w:rsid w:val="00B27849"/>
    <w:rsid w:val="00B27868"/>
    <w:rsid w:val="00B2791B"/>
    <w:rsid w:val="00B27A2F"/>
    <w:rsid w:val="00B27B1A"/>
    <w:rsid w:val="00B27BAA"/>
    <w:rsid w:val="00B27BC1"/>
    <w:rsid w:val="00B27C66"/>
    <w:rsid w:val="00B27CD5"/>
    <w:rsid w:val="00B27CE6"/>
    <w:rsid w:val="00B27DBD"/>
    <w:rsid w:val="00B27EA2"/>
    <w:rsid w:val="00B27F38"/>
    <w:rsid w:val="00B27F95"/>
    <w:rsid w:val="00B300A2"/>
    <w:rsid w:val="00B300CB"/>
    <w:rsid w:val="00B30220"/>
    <w:rsid w:val="00B3023C"/>
    <w:rsid w:val="00B30277"/>
    <w:rsid w:val="00B30354"/>
    <w:rsid w:val="00B30384"/>
    <w:rsid w:val="00B30444"/>
    <w:rsid w:val="00B3075C"/>
    <w:rsid w:val="00B30865"/>
    <w:rsid w:val="00B30C13"/>
    <w:rsid w:val="00B30CCA"/>
    <w:rsid w:val="00B30D3F"/>
    <w:rsid w:val="00B30D6D"/>
    <w:rsid w:val="00B30F85"/>
    <w:rsid w:val="00B30FDF"/>
    <w:rsid w:val="00B3110C"/>
    <w:rsid w:val="00B3114D"/>
    <w:rsid w:val="00B3135C"/>
    <w:rsid w:val="00B314D9"/>
    <w:rsid w:val="00B31558"/>
    <w:rsid w:val="00B31593"/>
    <w:rsid w:val="00B31633"/>
    <w:rsid w:val="00B31770"/>
    <w:rsid w:val="00B317E2"/>
    <w:rsid w:val="00B318F7"/>
    <w:rsid w:val="00B31917"/>
    <w:rsid w:val="00B3191A"/>
    <w:rsid w:val="00B319D4"/>
    <w:rsid w:val="00B31A38"/>
    <w:rsid w:val="00B31B3C"/>
    <w:rsid w:val="00B31BA3"/>
    <w:rsid w:val="00B31C61"/>
    <w:rsid w:val="00B31DAE"/>
    <w:rsid w:val="00B31EB2"/>
    <w:rsid w:val="00B31EE5"/>
    <w:rsid w:val="00B31F02"/>
    <w:rsid w:val="00B3204B"/>
    <w:rsid w:val="00B32078"/>
    <w:rsid w:val="00B320B4"/>
    <w:rsid w:val="00B320F8"/>
    <w:rsid w:val="00B32106"/>
    <w:rsid w:val="00B3211D"/>
    <w:rsid w:val="00B3219C"/>
    <w:rsid w:val="00B32209"/>
    <w:rsid w:val="00B32323"/>
    <w:rsid w:val="00B32392"/>
    <w:rsid w:val="00B324BE"/>
    <w:rsid w:val="00B3256C"/>
    <w:rsid w:val="00B326C7"/>
    <w:rsid w:val="00B32722"/>
    <w:rsid w:val="00B32799"/>
    <w:rsid w:val="00B327D0"/>
    <w:rsid w:val="00B32A6E"/>
    <w:rsid w:val="00B32A99"/>
    <w:rsid w:val="00B32B9C"/>
    <w:rsid w:val="00B32D97"/>
    <w:rsid w:val="00B32F3F"/>
    <w:rsid w:val="00B330D2"/>
    <w:rsid w:val="00B331D4"/>
    <w:rsid w:val="00B333D0"/>
    <w:rsid w:val="00B33422"/>
    <w:rsid w:val="00B336A8"/>
    <w:rsid w:val="00B33975"/>
    <w:rsid w:val="00B33985"/>
    <w:rsid w:val="00B33A58"/>
    <w:rsid w:val="00B33AC6"/>
    <w:rsid w:val="00B33B86"/>
    <w:rsid w:val="00B33C40"/>
    <w:rsid w:val="00B33C4E"/>
    <w:rsid w:val="00B33D10"/>
    <w:rsid w:val="00B33E8C"/>
    <w:rsid w:val="00B33F0C"/>
    <w:rsid w:val="00B33FA0"/>
    <w:rsid w:val="00B34117"/>
    <w:rsid w:val="00B3411F"/>
    <w:rsid w:val="00B34170"/>
    <w:rsid w:val="00B3417C"/>
    <w:rsid w:val="00B341CC"/>
    <w:rsid w:val="00B341CE"/>
    <w:rsid w:val="00B34266"/>
    <w:rsid w:val="00B342F7"/>
    <w:rsid w:val="00B34303"/>
    <w:rsid w:val="00B3448D"/>
    <w:rsid w:val="00B3454B"/>
    <w:rsid w:val="00B345C6"/>
    <w:rsid w:val="00B345D7"/>
    <w:rsid w:val="00B345D9"/>
    <w:rsid w:val="00B345ED"/>
    <w:rsid w:val="00B34626"/>
    <w:rsid w:val="00B346C9"/>
    <w:rsid w:val="00B3472B"/>
    <w:rsid w:val="00B347C0"/>
    <w:rsid w:val="00B347D5"/>
    <w:rsid w:val="00B34887"/>
    <w:rsid w:val="00B348FA"/>
    <w:rsid w:val="00B34AE1"/>
    <w:rsid w:val="00B34C11"/>
    <w:rsid w:val="00B34CC6"/>
    <w:rsid w:val="00B34E2A"/>
    <w:rsid w:val="00B34EBD"/>
    <w:rsid w:val="00B34FB4"/>
    <w:rsid w:val="00B351CB"/>
    <w:rsid w:val="00B352E2"/>
    <w:rsid w:val="00B35339"/>
    <w:rsid w:val="00B353C0"/>
    <w:rsid w:val="00B3557A"/>
    <w:rsid w:val="00B3561C"/>
    <w:rsid w:val="00B35728"/>
    <w:rsid w:val="00B35756"/>
    <w:rsid w:val="00B357E1"/>
    <w:rsid w:val="00B35842"/>
    <w:rsid w:val="00B35857"/>
    <w:rsid w:val="00B358F7"/>
    <w:rsid w:val="00B35A08"/>
    <w:rsid w:val="00B35A83"/>
    <w:rsid w:val="00B35ACA"/>
    <w:rsid w:val="00B35B07"/>
    <w:rsid w:val="00B35C0E"/>
    <w:rsid w:val="00B35CAE"/>
    <w:rsid w:val="00B35CB1"/>
    <w:rsid w:val="00B35D0C"/>
    <w:rsid w:val="00B35D3B"/>
    <w:rsid w:val="00B35D74"/>
    <w:rsid w:val="00B35EBA"/>
    <w:rsid w:val="00B35EC6"/>
    <w:rsid w:val="00B35ECA"/>
    <w:rsid w:val="00B35F45"/>
    <w:rsid w:val="00B35F6C"/>
    <w:rsid w:val="00B36014"/>
    <w:rsid w:val="00B36058"/>
    <w:rsid w:val="00B36069"/>
    <w:rsid w:val="00B3606C"/>
    <w:rsid w:val="00B36073"/>
    <w:rsid w:val="00B36115"/>
    <w:rsid w:val="00B36137"/>
    <w:rsid w:val="00B3619E"/>
    <w:rsid w:val="00B361CE"/>
    <w:rsid w:val="00B3621A"/>
    <w:rsid w:val="00B362CF"/>
    <w:rsid w:val="00B363A7"/>
    <w:rsid w:val="00B363B8"/>
    <w:rsid w:val="00B365F6"/>
    <w:rsid w:val="00B36692"/>
    <w:rsid w:val="00B3674C"/>
    <w:rsid w:val="00B36771"/>
    <w:rsid w:val="00B367ED"/>
    <w:rsid w:val="00B368A7"/>
    <w:rsid w:val="00B36984"/>
    <w:rsid w:val="00B36AA5"/>
    <w:rsid w:val="00B36AFD"/>
    <w:rsid w:val="00B36BBF"/>
    <w:rsid w:val="00B36BFC"/>
    <w:rsid w:val="00B36C12"/>
    <w:rsid w:val="00B36D2E"/>
    <w:rsid w:val="00B36DDD"/>
    <w:rsid w:val="00B36E1C"/>
    <w:rsid w:val="00B36FAC"/>
    <w:rsid w:val="00B37053"/>
    <w:rsid w:val="00B37261"/>
    <w:rsid w:val="00B3749F"/>
    <w:rsid w:val="00B375EB"/>
    <w:rsid w:val="00B37626"/>
    <w:rsid w:val="00B37680"/>
    <w:rsid w:val="00B37800"/>
    <w:rsid w:val="00B37857"/>
    <w:rsid w:val="00B379EB"/>
    <w:rsid w:val="00B37A06"/>
    <w:rsid w:val="00B37A50"/>
    <w:rsid w:val="00B37ABB"/>
    <w:rsid w:val="00B37AE6"/>
    <w:rsid w:val="00B37C1B"/>
    <w:rsid w:val="00B37C32"/>
    <w:rsid w:val="00B37C50"/>
    <w:rsid w:val="00B37C63"/>
    <w:rsid w:val="00B37D29"/>
    <w:rsid w:val="00B37E1F"/>
    <w:rsid w:val="00B37EFE"/>
    <w:rsid w:val="00B40132"/>
    <w:rsid w:val="00B40140"/>
    <w:rsid w:val="00B402BD"/>
    <w:rsid w:val="00B40317"/>
    <w:rsid w:val="00B404CA"/>
    <w:rsid w:val="00B40627"/>
    <w:rsid w:val="00B4063E"/>
    <w:rsid w:val="00B40715"/>
    <w:rsid w:val="00B40719"/>
    <w:rsid w:val="00B40756"/>
    <w:rsid w:val="00B4078F"/>
    <w:rsid w:val="00B40946"/>
    <w:rsid w:val="00B4097F"/>
    <w:rsid w:val="00B409EA"/>
    <w:rsid w:val="00B40B6F"/>
    <w:rsid w:val="00B40DBD"/>
    <w:rsid w:val="00B40DE9"/>
    <w:rsid w:val="00B40E33"/>
    <w:rsid w:val="00B40FCA"/>
    <w:rsid w:val="00B41044"/>
    <w:rsid w:val="00B41342"/>
    <w:rsid w:val="00B41448"/>
    <w:rsid w:val="00B4144E"/>
    <w:rsid w:val="00B414AC"/>
    <w:rsid w:val="00B415F9"/>
    <w:rsid w:val="00B41698"/>
    <w:rsid w:val="00B41735"/>
    <w:rsid w:val="00B417E3"/>
    <w:rsid w:val="00B41A21"/>
    <w:rsid w:val="00B41A26"/>
    <w:rsid w:val="00B41A30"/>
    <w:rsid w:val="00B41AAF"/>
    <w:rsid w:val="00B41B66"/>
    <w:rsid w:val="00B41B68"/>
    <w:rsid w:val="00B41BCC"/>
    <w:rsid w:val="00B41CED"/>
    <w:rsid w:val="00B41E61"/>
    <w:rsid w:val="00B41F65"/>
    <w:rsid w:val="00B42088"/>
    <w:rsid w:val="00B421E4"/>
    <w:rsid w:val="00B42395"/>
    <w:rsid w:val="00B4247C"/>
    <w:rsid w:val="00B424A8"/>
    <w:rsid w:val="00B4256E"/>
    <w:rsid w:val="00B42589"/>
    <w:rsid w:val="00B425CA"/>
    <w:rsid w:val="00B4261E"/>
    <w:rsid w:val="00B42771"/>
    <w:rsid w:val="00B4283A"/>
    <w:rsid w:val="00B428BD"/>
    <w:rsid w:val="00B42922"/>
    <w:rsid w:val="00B42934"/>
    <w:rsid w:val="00B42ABE"/>
    <w:rsid w:val="00B42CBF"/>
    <w:rsid w:val="00B42D66"/>
    <w:rsid w:val="00B42F7E"/>
    <w:rsid w:val="00B42F83"/>
    <w:rsid w:val="00B43045"/>
    <w:rsid w:val="00B4319D"/>
    <w:rsid w:val="00B432B3"/>
    <w:rsid w:val="00B432BE"/>
    <w:rsid w:val="00B432F0"/>
    <w:rsid w:val="00B43341"/>
    <w:rsid w:val="00B43396"/>
    <w:rsid w:val="00B43436"/>
    <w:rsid w:val="00B43728"/>
    <w:rsid w:val="00B43732"/>
    <w:rsid w:val="00B43800"/>
    <w:rsid w:val="00B4380F"/>
    <w:rsid w:val="00B438B3"/>
    <w:rsid w:val="00B43A4A"/>
    <w:rsid w:val="00B43BF4"/>
    <w:rsid w:val="00B43C76"/>
    <w:rsid w:val="00B43D2B"/>
    <w:rsid w:val="00B43E4F"/>
    <w:rsid w:val="00B43F54"/>
    <w:rsid w:val="00B43FF6"/>
    <w:rsid w:val="00B43FFB"/>
    <w:rsid w:val="00B440AC"/>
    <w:rsid w:val="00B441D4"/>
    <w:rsid w:val="00B4428B"/>
    <w:rsid w:val="00B44317"/>
    <w:rsid w:val="00B44325"/>
    <w:rsid w:val="00B44338"/>
    <w:rsid w:val="00B443E1"/>
    <w:rsid w:val="00B444A7"/>
    <w:rsid w:val="00B445FB"/>
    <w:rsid w:val="00B445FE"/>
    <w:rsid w:val="00B44648"/>
    <w:rsid w:val="00B44692"/>
    <w:rsid w:val="00B44779"/>
    <w:rsid w:val="00B4477D"/>
    <w:rsid w:val="00B4486E"/>
    <w:rsid w:val="00B44C7F"/>
    <w:rsid w:val="00B44CFE"/>
    <w:rsid w:val="00B44D96"/>
    <w:rsid w:val="00B44FB4"/>
    <w:rsid w:val="00B44FFC"/>
    <w:rsid w:val="00B451C4"/>
    <w:rsid w:val="00B45251"/>
    <w:rsid w:val="00B4555C"/>
    <w:rsid w:val="00B45566"/>
    <w:rsid w:val="00B456CD"/>
    <w:rsid w:val="00B456E6"/>
    <w:rsid w:val="00B456F8"/>
    <w:rsid w:val="00B4588F"/>
    <w:rsid w:val="00B459B8"/>
    <w:rsid w:val="00B45A41"/>
    <w:rsid w:val="00B45A5C"/>
    <w:rsid w:val="00B45BD6"/>
    <w:rsid w:val="00B45CA0"/>
    <w:rsid w:val="00B45DEC"/>
    <w:rsid w:val="00B45FC9"/>
    <w:rsid w:val="00B4601A"/>
    <w:rsid w:val="00B46093"/>
    <w:rsid w:val="00B461AF"/>
    <w:rsid w:val="00B46331"/>
    <w:rsid w:val="00B46418"/>
    <w:rsid w:val="00B4641D"/>
    <w:rsid w:val="00B464E3"/>
    <w:rsid w:val="00B46589"/>
    <w:rsid w:val="00B465AD"/>
    <w:rsid w:val="00B4676E"/>
    <w:rsid w:val="00B46A09"/>
    <w:rsid w:val="00B46AD1"/>
    <w:rsid w:val="00B46B1D"/>
    <w:rsid w:val="00B46B1F"/>
    <w:rsid w:val="00B46B4F"/>
    <w:rsid w:val="00B46B76"/>
    <w:rsid w:val="00B46C91"/>
    <w:rsid w:val="00B46CEF"/>
    <w:rsid w:val="00B46CF6"/>
    <w:rsid w:val="00B46D51"/>
    <w:rsid w:val="00B46DA4"/>
    <w:rsid w:val="00B46E8A"/>
    <w:rsid w:val="00B46EF7"/>
    <w:rsid w:val="00B46F41"/>
    <w:rsid w:val="00B46F56"/>
    <w:rsid w:val="00B4704D"/>
    <w:rsid w:val="00B47087"/>
    <w:rsid w:val="00B47096"/>
    <w:rsid w:val="00B470C4"/>
    <w:rsid w:val="00B470C7"/>
    <w:rsid w:val="00B470D6"/>
    <w:rsid w:val="00B470EF"/>
    <w:rsid w:val="00B4713F"/>
    <w:rsid w:val="00B47242"/>
    <w:rsid w:val="00B472C5"/>
    <w:rsid w:val="00B47413"/>
    <w:rsid w:val="00B47449"/>
    <w:rsid w:val="00B474C3"/>
    <w:rsid w:val="00B475D7"/>
    <w:rsid w:val="00B4768D"/>
    <w:rsid w:val="00B476B2"/>
    <w:rsid w:val="00B476CD"/>
    <w:rsid w:val="00B476F3"/>
    <w:rsid w:val="00B47723"/>
    <w:rsid w:val="00B4775F"/>
    <w:rsid w:val="00B47809"/>
    <w:rsid w:val="00B47ABF"/>
    <w:rsid w:val="00B47B48"/>
    <w:rsid w:val="00B47C0F"/>
    <w:rsid w:val="00B47E08"/>
    <w:rsid w:val="00B47E4C"/>
    <w:rsid w:val="00B47EE4"/>
    <w:rsid w:val="00B47F33"/>
    <w:rsid w:val="00B5003C"/>
    <w:rsid w:val="00B50061"/>
    <w:rsid w:val="00B500D3"/>
    <w:rsid w:val="00B501D8"/>
    <w:rsid w:val="00B502F2"/>
    <w:rsid w:val="00B503C2"/>
    <w:rsid w:val="00B50572"/>
    <w:rsid w:val="00B5060B"/>
    <w:rsid w:val="00B5061B"/>
    <w:rsid w:val="00B50642"/>
    <w:rsid w:val="00B50644"/>
    <w:rsid w:val="00B506BB"/>
    <w:rsid w:val="00B506F2"/>
    <w:rsid w:val="00B5070B"/>
    <w:rsid w:val="00B50713"/>
    <w:rsid w:val="00B507C3"/>
    <w:rsid w:val="00B50943"/>
    <w:rsid w:val="00B50B79"/>
    <w:rsid w:val="00B50D1C"/>
    <w:rsid w:val="00B50D84"/>
    <w:rsid w:val="00B50F23"/>
    <w:rsid w:val="00B51042"/>
    <w:rsid w:val="00B5106B"/>
    <w:rsid w:val="00B511D7"/>
    <w:rsid w:val="00B511F0"/>
    <w:rsid w:val="00B5127B"/>
    <w:rsid w:val="00B51331"/>
    <w:rsid w:val="00B513B9"/>
    <w:rsid w:val="00B51473"/>
    <w:rsid w:val="00B51544"/>
    <w:rsid w:val="00B51553"/>
    <w:rsid w:val="00B5161C"/>
    <w:rsid w:val="00B516BB"/>
    <w:rsid w:val="00B51729"/>
    <w:rsid w:val="00B517AA"/>
    <w:rsid w:val="00B51811"/>
    <w:rsid w:val="00B51878"/>
    <w:rsid w:val="00B5198D"/>
    <w:rsid w:val="00B51A18"/>
    <w:rsid w:val="00B51A47"/>
    <w:rsid w:val="00B51A5C"/>
    <w:rsid w:val="00B51AAA"/>
    <w:rsid w:val="00B51ABA"/>
    <w:rsid w:val="00B51B6D"/>
    <w:rsid w:val="00B51B86"/>
    <w:rsid w:val="00B51CCC"/>
    <w:rsid w:val="00B51DC3"/>
    <w:rsid w:val="00B51E15"/>
    <w:rsid w:val="00B52235"/>
    <w:rsid w:val="00B523DC"/>
    <w:rsid w:val="00B523F0"/>
    <w:rsid w:val="00B524A6"/>
    <w:rsid w:val="00B524CE"/>
    <w:rsid w:val="00B526A5"/>
    <w:rsid w:val="00B526F0"/>
    <w:rsid w:val="00B52755"/>
    <w:rsid w:val="00B5281F"/>
    <w:rsid w:val="00B52822"/>
    <w:rsid w:val="00B52843"/>
    <w:rsid w:val="00B528EF"/>
    <w:rsid w:val="00B5296E"/>
    <w:rsid w:val="00B529F0"/>
    <w:rsid w:val="00B52AEB"/>
    <w:rsid w:val="00B52B0C"/>
    <w:rsid w:val="00B52BB1"/>
    <w:rsid w:val="00B52C30"/>
    <w:rsid w:val="00B52CB4"/>
    <w:rsid w:val="00B52D1E"/>
    <w:rsid w:val="00B52D93"/>
    <w:rsid w:val="00B52DDD"/>
    <w:rsid w:val="00B52F1F"/>
    <w:rsid w:val="00B52F22"/>
    <w:rsid w:val="00B53072"/>
    <w:rsid w:val="00B5318F"/>
    <w:rsid w:val="00B531B0"/>
    <w:rsid w:val="00B531E8"/>
    <w:rsid w:val="00B531EA"/>
    <w:rsid w:val="00B531F1"/>
    <w:rsid w:val="00B531F6"/>
    <w:rsid w:val="00B5323C"/>
    <w:rsid w:val="00B53242"/>
    <w:rsid w:val="00B532FC"/>
    <w:rsid w:val="00B5335B"/>
    <w:rsid w:val="00B53402"/>
    <w:rsid w:val="00B53427"/>
    <w:rsid w:val="00B535E6"/>
    <w:rsid w:val="00B535F6"/>
    <w:rsid w:val="00B53615"/>
    <w:rsid w:val="00B53618"/>
    <w:rsid w:val="00B536C7"/>
    <w:rsid w:val="00B536CB"/>
    <w:rsid w:val="00B53750"/>
    <w:rsid w:val="00B53A3F"/>
    <w:rsid w:val="00B53A89"/>
    <w:rsid w:val="00B53BEB"/>
    <w:rsid w:val="00B53D17"/>
    <w:rsid w:val="00B53DE6"/>
    <w:rsid w:val="00B53F73"/>
    <w:rsid w:val="00B5403B"/>
    <w:rsid w:val="00B54127"/>
    <w:rsid w:val="00B5422D"/>
    <w:rsid w:val="00B5425E"/>
    <w:rsid w:val="00B54310"/>
    <w:rsid w:val="00B5442A"/>
    <w:rsid w:val="00B5451B"/>
    <w:rsid w:val="00B545A2"/>
    <w:rsid w:val="00B546E9"/>
    <w:rsid w:val="00B54802"/>
    <w:rsid w:val="00B54842"/>
    <w:rsid w:val="00B5486E"/>
    <w:rsid w:val="00B54872"/>
    <w:rsid w:val="00B548BC"/>
    <w:rsid w:val="00B54A8E"/>
    <w:rsid w:val="00B54B98"/>
    <w:rsid w:val="00B54BAC"/>
    <w:rsid w:val="00B54BEE"/>
    <w:rsid w:val="00B54C1A"/>
    <w:rsid w:val="00B54C37"/>
    <w:rsid w:val="00B54CA4"/>
    <w:rsid w:val="00B54CEA"/>
    <w:rsid w:val="00B54D94"/>
    <w:rsid w:val="00B54F28"/>
    <w:rsid w:val="00B55043"/>
    <w:rsid w:val="00B5513F"/>
    <w:rsid w:val="00B55176"/>
    <w:rsid w:val="00B55190"/>
    <w:rsid w:val="00B5519B"/>
    <w:rsid w:val="00B551A5"/>
    <w:rsid w:val="00B551C4"/>
    <w:rsid w:val="00B55223"/>
    <w:rsid w:val="00B55262"/>
    <w:rsid w:val="00B5540C"/>
    <w:rsid w:val="00B55428"/>
    <w:rsid w:val="00B5546C"/>
    <w:rsid w:val="00B5558D"/>
    <w:rsid w:val="00B555E6"/>
    <w:rsid w:val="00B55630"/>
    <w:rsid w:val="00B55848"/>
    <w:rsid w:val="00B558C2"/>
    <w:rsid w:val="00B55A57"/>
    <w:rsid w:val="00B55A7E"/>
    <w:rsid w:val="00B55A7F"/>
    <w:rsid w:val="00B55B84"/>
    <w:rsid w:val="00B55C07"/>
    <w:rsid w:val="00B55C6A"/>
    <w:rsid w:val="00B55C86"/>
    <w:rsid w:val="00B55CA0"/>
    <w:rsid w:val="00B55DD0"/>
    <w:rsid w:val="00B55EF6"/>
    <w:rsid w:val="00B56002"/>
    <w:rsid w:val="00B56092"/>
    <w:rsid w:val="00B561B3"/>
    <w:rsid w:val="00B5643F"/>
    <w:rsid w:val="00B56561"/>
    <w:rsid w:val="00B56573"/>
    <w:rsid w:val="00B566D0"/>
    <w:rsid w:val="00B5671B"/>
    <w:rsid w:val="00B56837"/>
    <w:rsid w:val="00B569A1"/>
    <w:rsid w:val="00B569F6"/>
    <w:rsid w:val="00B56BE1"/>
    <w:rsid w:val="00B56C03"/>
    <w:rsid w:val="00B56C22"/>
    <w:rsid w:val="00B56C57"/>
    <w:rsid w:val="00B56D02"/>
    <w:rsid w:val="00B56DB4"/>
    <w:rsid w:val="00B56E57"/>
    <w:rsid w:val="00B56E71"/>
    <w:rsid w:val="00B56F55"/>
    <w:rsid w:val="00B56FA5"/>
    <w:rsid w:val="00B57166"/>
    <w:rsid w:val="00B571CE"/>
    <w:rsid w:val="00B5727B"/>
    <w:rsid w:val="00B572E1"/>
    <w:rsid w:val="00B5732C"/>
    <w:rsid w:val="00B5737B"/>
    <w:rsid w:val="00B57490"/>
    <w:rsid w:val="00B574DB"/>
    <w:rsid w:val="00B574DC"/>
    <w:rsid w:val="00B574E7"/>
    <w:rsid w:val="00B57532"/>
    <w:rsid w:val="00B575F6"/>
    <w:rsid w:val="00B57623"/>
    <w:rsid w:val="00B577B4"/>
    <w:rsid w:val="00B577CB"/>
    <w:rsid w:val="00B57887"/>
    <w:rsid w:val="00B578A6"/>
    <w:rsid w:val="00B578AD"/>
    <w:rsid w:val="00B57907"/>
    <w:rsid w:val="00B57911"/>
    <w:rsid w:val="00B57A3E"/>
    <w:rsid w:val="00B57A8B"/>
    <w:rsid w:val="00B57B55"/>
    <w:rsid w:val="00B57C7F"/>
    <w:rsid w:val="00B57C8A"/>
    <w:rsid w:val="00B57D77"/>
    <w:rsid w:val="00B57FB8"/>
    <w:rsid w:val="00B600F2"/>
    <w:rsid w:val="00B60137"/>
    <w:rsid w:val="00B6019A"/>
    <w:rsid w:val="00B60428"/>
    <w:rsid w:val="00B60447"/>
    <w:rsid w:val="00B60448"/>
    <w:rsid w:val="00B6048E"/>
    <w:rsid w:val="00B604D2"/>
    <w:rsid w:val="00B605A7"/>
    <w:rsid w:val="00B606E7"/>
    <w:rsid w:val="00B606F6"/>
    <w:rsid w:val="00B6076F"/>
    <w:rsid w:val="00B60920"/>
    <w:rsid w:val="00B609B6"/>
    <w:rsid w:val="00B609C4"/>
    <w:rsid w:val="00B60A1F"/>
    <w:rsid w:val="00B60A81"/>
    <w:rsid w:val="00B60AF6"/>
    <w:rsid w:val="00B60E5A"/>
    <w:rsid w:val="00B60F05"/>
    <w:rsid w:val="00B60F9A"/>
    <w:rsid w:val="00B611A0"/>
    <w:rsid w:val="00B6123A"/>
    <w:rsid w:val="00B61251"/>
    <w:rsid w:val="00B61258"/>
    <w:rsid w:val="00B613A7"/>
    <w:rsid w:val="00B613EA"/>
    <w:rsid w:val="00B6151C"/>
    <w:rsid w:val="00B61545"/>
    <w:rsid w:val="00B615AC"/>
    <w:rsid w:val="00B615D8"/>
    <w:rsid w:val="00B61611"/>
    <w:rsid w:val="00B616EC"/>
    <w:rsid w:val="00B6184E"/>
    <w:rsid w:val="00B618E0"/>
    <w:rsid w:val="00B61A54"/>
    <w:rsid w:val="00B61AA1"/>
    <w:rsid w:val="00B61B29"/>
    <w:rsid w:val="00B61B81"/>
    <w:rsid w:val="00B61D10"/>
    <w:rsid w:val="00B61DDA"/>
    <w:rsid w:val="00B61E11"/>
    <w:rsid w:val="00B61EB6"/>
    <w:rsid w:val="00B61F78"/>
    <w:rsid w:val="00B61FFD"/>
    <w:rsid w:val="00B6218C"/>
    <w:rsid w:val="00B621DE"/>
    <w:rsid w:val="00B6220D"/>
    <w:rsid w:val="00B62347"/>
    <w:rsid w:val="00B6235D"/>
    <w:rsid w:val="00B62509"/>
    <w:rsid w:val="00B62552"/>
    <w:rsid w:val="00B62572"/>
    <w:rsid w:val="00B625AD"/>
    <w:rsid w:val="00B629ED"/>
    <w:rsid w:val="00B62AD0"/>
    <w:rsid w:val="00B62B4D"/>
    <w:rsid w:val="00B62B61"/>
    <w:rsid w:val="00B62C11"/>
    <w:rsid w:val="00B62C3E"/>
    <w:rsid w:val="00B62CC3"/>
    <w:rsid w:val="00B62D21"/>
    <w:rsid w:val="00B62D7B"/>
    <w:rsid w:val="00B62ECB"/>
    <w:rsid w:val="00B62FC4"/>
    <w:rsid w:val="00B62FFD"/>
    <w:rsid w:val="00B6301A"/>
    <w:rsid w:val="00B630B2"/>
    <w:rsid w:val="00B63100"/>
    <w:rsid w:val="00B6328E"/>
    <w:rsid w:val="00B632C3"/>
    <w:rsid w:val="00B6332C"/>
    <w:rsid w:val="00B63364"/>
    <w:rsid w:val="00B6339E"/>
    <w:rsid w:val="00B633B7"/>
    <w:rsid w:val="00B634E8"/>
    <w:rsid w:val="00B6350B"/>
    <w:rsid w:val="00B63536"/>
    <w:rsid w:val="00B63620"/>
    <w:rsid w:val="00B6376E"/>
    <w:rsid w:val="00B63779"/>
    <w:rsid w:val="00B638A5"/>
    <w:rsid w:val="00B638CF"/>
    <w:rsid w:val="00B639FD"/>
    <w:rsid w:val="00B63B85"/>
    <w:rsid w:val="00B63B96"/>
    <w:rsid w:val="00B63C3A"/>
    <w:rsid w:val="00B63D13"/>
    <w:rsid w:val="00B63D24"/>
    <w:rsid w:val="00B63D7A"/>
    <w:rsid w:val="00B63E16"/>
    <w:rsid w:val="00B63EF7"/>
    <w:rsid w:val="00B63F28"/>
    <w:rsid w:val="00B63F7A"/>
    <w:rsid w:val="00B6403E"/>
    <w:rsid w:val="00B64178"/>
    <w:rsid w:val="00B64256"/>
    <w:rsid w:val="00B6441E"/>
    <w:rsid w:val="00B64451"/>
    <w:rsid w:val="00B64511"/>
    <w:rsid w:val="00B64527"/>
    <w:rsid w:val="00B6455D"/>
    <w:rsid w:val="00B645C4"/>
    <w:rsid w:val="00B645DA"/>
    <w:rsid w:val="00B6462D"/>
    <w:rsid w:val="00B6467F"/>
    <w:rsid w:val="00B64720"/>
    <w:rsid w:val="00B64862"/>
    <w:rsid w:val="00B64905"/>
    <w:rsid w:val="00B64AE4"/>
    <w:rsid w:val="00B64B7F"/>
    <w:rsid w:val="00B64C6F"/>
    <w:rsid w:val="00B64CF7"/>
    <w:rsid w:val="00B64E56"/>
    <w:rsid w:val="00B64E66"/>
    <w:rsid w:val="00B64F6A"/>
    <w:rsid w:val="00B64F91"/>
    <w:rsid w:val="00B64FD6"/>
    <w:rsid w:val="00B65066"/>
    <w:rsid w:val="00B65168"/>
    <w:rsid w:val="00B65194"/>
    <w:rsid w:val="00B6520F"/>
    <w:rsid w:val="00B65216"/>
    <w:rsid w:val="00B65235"/>
    <w:rsid w:val="00B65239"/>
    <w:rsid w:val="00B652E7"/>
    <w:rsid w:val="00B653A5"/>
    <w:rsid w:val="00B65661"/>
    <w:rsid w:val="00B65684"/>
    <w:rsid w:val="00B656DA"/>
    <w:rsid w:val="00B65753"/>
    <w:rsid w:val="00B65787"/>
    <w:rsid w:val="00B657C1"/>
    <w:rsid w:val="00B65925"/>
    <w:rsid w:val="00B65962"/>
    <w:rsid w:val="00B65A2C"/>
    <w:rsid w:val="00B65A70"/>
    <w:rsid w:val="00B65ACB"/>
    <w:rsid w:val="00B65C4E"/>
    <w:rsid w:val="00B65CBC"/>
    <w:rsid w:val="00B65CD8"/>
    <w:rsid w:val="00B65D60"/>
    <w:rsid w:val="00B65E49"/>
    <w:rsid w:val="00B65EAE"/>
    <w:rsid w:val="00B65ED8"/>
    <w:rsid w:val="00B65F06"/>
    <w:rsid w:val="00B65F6C"/>
    <w:rsid w:val="00B6600C"/>
    <w:rsid w:val="00B66196"/>
    <w:rsid w:val="00B661FC"/>
    <w:rsid w:val="00B66222"/>
    <w:rsid w:val="00B66257"/>
    <w:rsid w:val="00B66268"/>
    <w:rsid w:val="00B663FD"/>
    <w:rsid w:val="00B6650B"/>
    <w:rsid w:val="00B6659F"/>
    <w:rsid w:val="00B6665A"/>
    <w:rsid w:val="00B66690"/>
    <w:rsid w:val="00B667F7"/>
    <w:rsid w:val="00B66800"/>
    <w:rsid w:val="00B668E9"/>
    <w:rsid w:val="00B669C4"/>
    <w:rsid w:val="00B66B10"/>
    <w:rsid w:val="00B66B51"/>
    <w:rsid w:val="00B66BFB"/>
    <w:rsid w:val="00B66C37"/>
    <w:rsid w:val="00B66D43"/>
    <w:rsid w:val="00B66DB8"/>
    <w:rsid w:val="00B66DBC"/>
    <w:rsid w:val="00B66DCA"/>
    <w:rsid w:val="00B66E32"/>
    <w:rsid w:val="00B66E82"/>
    <w:rsid w:val="00B66EC1"/>
    <w:rsid w:val="00B6706A"/>
    <w:rsid w:val="00B670A1"/>
    <w:rsid w:val="00B6723C"/>
    <w:rsid w:val="00B67279"/>
    <w:rsid w:val="00B673F4"/>
    <w:rsid w:val="00B67438"/>
    <w:rsid w:val="00B674C8"/>
    <w:rsid w:val="00B67588"/>
    <w:rsid w:val="00B6772C"/>
    <w:rsid w:val="00B67749"/>
    <w:rsid w:val="00B677C4"/>
    <w:rsid w:val="00B678B8"/>
    <w:rsid w:val="00B6799C"/>
    <w:rsid w:val="00B679DA"/>
    <w:rsid w:val="00B67AC4"/>
    <w:rsid w:val="00B67B22"/>
    <w:rsid w:val="00B67BEE"/>
    <w:rsid w:val="00B67CB0"/>
    <w:rsid w:val="00B67D1C"/>
    <w:rsid w:val="00B67DB6"/>
    <w:rsid w:val="00B67E2A"/>
    <w:rsid w:val="00B67E76"/>
    <w:rsid w:val="00B67EAA"/>
    <w:rsid w:val="00B67FD6"/>
    <w:rsid w:val="00B700EF"/>
    <w:rsid w:val="00B701CB"/>
    <w:rsid w:val="00B701EE"/>
    <w:rsid w:val="00B70278"/>
    <w:rsid w:val="00B7044C"/>
    <w:rsid w:val="00B704FD"/>
    <w:rsid w:val="00B7071F"/>
    <w:rsid w:val="00B70744"/>
    <w:rsid w:val="00B707A4"/>
    <w:rsid w:val="00B707B4"/>
    <w:rsid w:val="00B7089A"/>
    <w:rsid w:val="00B708CC"/>
    <w:rsid w:val="00B70A3D"/>
    <w:rsid w:val="00B70A7E"/>
    <w:rsid w:val="00B70ADE"/>
    <w:rsid w:val="00B70BD9"/>
    <w:rsid w:val="00B70E18"/>
    <w:rsid w:val="00B70ED7"/>
    <w:rsid w:val="00B70F86"/>
    <w:rsid w:val="00B71138"/>
    <w:rsid w:val="00B7132E"/>
    <w:rsid w:val="00B71340"/>
    <w:rsid w:val="00B71474"/>
    <w:rsid w:val="00B7151E"/>
    <w:rsid w:val="00B715F3"/>
    <w:rsid w:val="00B7161C"/>
    <w:rsid w:val="00B71676"/>
    <w:rsid w:val="00B71790"/>
    <w:rsid w:val="00B71834"/>
    <w:rsid w:val="00B71854"/>
    <w:rsid w:val="00B718E1"/>
    <w:rsid w:val="00B71A9A"/>
    <w:rsid w:val="00B71B30"/>
    <w:rsid w:val="00B71C23"/>
    <w:rsid w:val="00B71C91"/>
    <w:rsid w:val="00B71DD5"/>
    <w:rsid w:val="00B71DD8"/>
    <w:rsid w:val="00B71ED1"/>
    <w:rsid w:val="00B71EEF"/>
    <w:rsid w:val="00B71F3C"/>
    <w:rsid w:val="00B71F48"/>
    <w:rsid w:val="00B71FF3"/>
    <w:rsid w:val="00B72075"/>
    <w:rsid w:val="00B720E3"/>
    <w:rsid w:val="00B72276"/>
    <w:rsid w:val="00B72473"/>
    <w:rsid w:val="00B7253F"/>
    <w:rsid w:val="00B72582"/>
    <w:rsid w:val="00B725C4"/>
    <w:rsid w:val="00B7272A"/>
    <w:rsid w:val="00B72759"/>
    <w:rsid w:val="00B72774"/>
    <w:rsid w:val="00B727EE"/>
    <w:rsid w:val="00B72815"/>
    <w:rsid w:val="00B72839"/>
    <w:rsid w:val="00B728EF"/>
    <w:rsid w:val="00B729BA"/>
    <w:rsid w:val="00B72A59"/>
    <w:rsid w:val="00B72C50"/>
    <w:rsid w:val="00B72C94"/>
    <w:rsid w:val="00B72D43"/>
    <w:rsid w:val="00B72E00"/>
    <w:rsid w:val="00B72F6D"/>
    <w:rsid w:val="00B7305C"/>
    <w:rsid w:val="00B7308C"/>
    <w:rsid w:val="00B730ED"/>
    <w:rsid w:val="00B73112"/>
    <w:rsid w:val="00B73166"/>
    <w:rsid w:val="00B733BB"/>
    <w:rsid w:val="00B734D5"/>
    <w:rsid w:val="00B735BB"/>
    <w:rsid w:val="00B7365F"/>
    <w:rsid w:val="00B73731"/>
    <w:rsid w:val="00B73762"/>
    <w:rsid w:val="00B7397B"/>
    <w:rsid w:val="00B73A41"/>
    <w:rsid w:val="00B73A9F"/>
    <w:rsid w:val="00B73B29"/>
    <w:rsid w:val="00B73BAE"/>
    <w:rsid w:val="00B73BBD"/>
    <w:rsid w:val="00B73D2F"/>
    <w:rsid w:val="00B73D3B"/>
    <w:rsid w:val="00B73D4E"/>
    <w:rsid w:val="00B73D5C"/>
    <w:rsid w:val="00B73DC0"/>
    <w:rsid w:val="00B73E70"/>
    <w:rsid w:val="00B73EEA"/>
    <w:rsid w:val="00B73EF1"/>
    <w:rsid w:val="00B73F62"/>
    <w:rsid w:val="00B73F8D"/>
    <w:rsid w:val="00B73FA9"/>
    <w:rsid w:val="00B7406B"/>
    <w:rsid w:val="00B74147"/>
    <w:rsid w:val="00B74160"/>
    <w:rsid w:val="00B74291"/>
    <w:rsid w:val="00B74464"/>
    <w:rsid w:val="00B74556"/>
    <w:rsid w:val="00B746A0"/>
    <w:rsid w:val="00B7473F"/>
    <w:rsid w:val="00B74745"/>
    <w:rsid w:val="00B74852"/>
    <w:rsid w:val="00B74A34"/>
    <w:rsid w:val="00B74B58"/>
    <w:rsid w:val="00B74BC2"/>
    <w:rsid w:val="00B74BF0"/>
    <w:rsid w:val="00B74C7C"/>
    <w:rsid w:val="00B74CA0"/>
    <w:rsid w:val="00B74CEF"/>
    <w:rsid w:val="00B74E30"/>
    <w:rsid w:val="00B74EFB"/>
    <w:rsid w:val="00B74F49"/>
    <w:rsid w:val="00B74F65"/>
    <w:rsid w:val="00B74FE6"/>
    <w:rsid w:val="00B75061"/>
    <w:rsid w:val="00B750B3"/>
    <w:rsid w:val="00B750FD"/>
    <w:rsid w:val="00B75103"/>
    <w:rsid w:val="00B75258"/>
    <w:rsid w:val="00B752AF"/>
    <w:rsid w:val="00B752E4"/>
    <w:rsid w:val="00B753AA"/>
    <w:rsid w:val="00B754AB"/>
    <w:rsid w:val="00B75697"/>
    <w:rsid w:val="00B7575A"/>
    <w:rsid w:val="00B7577A"/>
    <w:rsid w:val="00B75795"/>
    <w:rsid w:val="00B757DA"/>
    <w:rsid w:val="00B7588F"/>
    <w:rsid w:val="00B758D3"/>
    <w:rsid w:val="00B759DA"/>
    <w:rsid w:val="00B75B6E"/>
    <w:rsid w:val="00B75C18"/>
    <w:rsid w:val="00B75C26"/>
    <w:rsid w:val="00B75CC7"/>
    <w:rsid w:val="00B75D72"/>
    <w:rsid w:val="00B75F25"/>
    <w:rsid w:val="00B76019"/>
    <w:rsid w:val="00B7609A"/>
    <w:rsid w:val="00B7616D"/>
    <w:rsid w:val="00B76170"/>
    <w:rsid w:val="00B7619B"/>
    <w:rsid w:val="00B761D3"/>
    <w:rsid w:val="00B76228"/>
    <w:rsid w:val="00B7627E"/>
    <w:rsid w:val="00B763E7"/>
    <w:rsid w:val="00B76410"/>
    <w:rsid w:val="00B76452"/>
    <w:rsid w:val="00B76539"/>
    <w:rsid w:val="00B765BF"/>
    <w:rsid w:val="00B765DE"/>
    <w:rsid w:val="00B766B0"/>
    <w:rsid w:val="00B767B7"/>
    <w:rsid w:val="00B76841"/>
    <w:rsid w:val="00B768E8"/>
    <w:rsid w:val="00B76943"/>
    <w:rsid w:val="00B769E3"/>
    <w:rsid w:val="00B76A13"/>
    <w:rsid w:val="00B76C08"/>
    <w:rsid w:val="00B76D21"/>
    <w:rsid w:val="00B76D9F"/>
    <w:rsid w:val="00B76E05"/>
    <w:rsid w:val="00B76E1A"/>
    <w:rsid w:val="00B76EF9"/>
    <w:rsid w:val="00B7713D"/>
    <w:rsid w:val="00B77172"/>
    <w:rsid w:val="00B773D9"/>
    <w:rsid w:val="00B7741C"/>
    <w:rsid w:val="00B7741F"/>
    <w:rsid w:val="00B774A1"/>
    <w:rsid w:val="00B774AB"/>
    <w:rsid w:val="00B774D4"/>
    <w:rsid w:val="00B775C4"/>
    <w:rsid w:val="00B7765C"/>
    <w:rsid w:val="00B776D3"/>
    <w:rsid w:val="00B776E2"/>
    <w:rsid w:val="00B77780"/>
    <w:rsid w:val="00B7793D"/>
    <w:rsid w:val="00B77980"/>
    <w:rsid w:val="00B779E1"/>
    <w:rsid w:val="00B77CD0"/>
    <w:rsid w:val="00B77D17"/>
    <w:rsid w:val="00B77D1D"/>
    <w:rsid w:val="00B77D89"/>
    <w:rsid w:val="00B77F1C"/>
    <w:rsid w:val="00B77FB3"/>
    <w:rsid w:val="00B77FE4"/>
    <w:rsid w:val="00B80003"/>
    <w:rsid w:val="00B800D6"/>
    <w:rsid w:val="00B8027D"/>
    <w:rsid w:val="00B80284"/>
    <w:rsid w:val="00B8029C"/>
    <w:rsid w:val="00B8030C"/>
    <w:rsid w:val="00B804D9"/>
    <w:rsid w:val="00B80550"/>
    <w:rsid w:val="00B8056F"/>
    <w:rsid w:val="00B8059E"/>
    <w:rsid w:val="00B80605"/>
    <w:rsid w:val="00B8068A"/>
    <w:rsid w:val="00B80695"/>
    <w:rsid w:val="00B806A6"/>
    <w:rsid w:val="00B807E1"/>
    <w:rsid w:val="00B8080B"/>
    <w:rsid w:val="00B808F4"/>
    <w:rsid w:val="00B80981"/>
    <w:rsid w:val="00B80BC3"/>
    <w:rsid w:val="00B80C8D"/>
    <w:rsid w:val="00B80CA3"/>
    <w:rsid w:val="00B80D5F"/>
    <w:rsid w:val="00B80DF4"/>
    <w:rsid w:val="00B8101F"/>
    <w:rsid w:val="00B8111A"/>
    <w:rsid w:val="00B81207"/>
    <w:rsid w:val="00B81306"/>
    <w:rsid w:val="00B813C3"/>
    <w:rsid w:val="00B813CD"/>
    <w:rsid w:val="00B814CC"/>
    <w:rsid w:val="00B815C5"/>
    <w:rsid w:val="00B816CA"/>
    <w:rsid w:val="00B81A2D"/>
    <w:rsid w:val="00B81AFA"/>
    <w:rsid w:val="00B81B64"/>
    <w:rsid w:val="00B81BA9"/>
    <w:rsid w:val="00B81C41"/>
    <w:rsid w:val="00B81DEB"/>
    <w:rsid w:val="00B81E96"/>
    <w:rsid w:val="00B81F34"/>
    <w:rsid w:val="00B82227"/>
    <w:rsid w:val="00B82342"/>
    <w:rsid w:val="00B8236A"/>
    <w:rsid w:val="00B82490"/>
    <w:rsid w:val="00B82593"/>
    <w:rsid w:val="00B828D8"/>
    <w:rsid w:val="00B828DE"/>
    <w:rsid w:val="00B82934"/>
    <w:rsid w:val="00B82972"/>
    <w:rsid w:val="00B82A14"/>
    <w:rsid w:val="00B82AFC"/>
    <w:rsid w:val="00B82BB7"/>
    <w:rsid w:val="00B82CC2"/>
    <w:rsid w:val="00B82CC5"/>
    <w:rsid w:val="00B82D39"/>
    <w:rsid w:val="00B82D8A"/>
    <w:rsid w:val="00B82DE8"/>
    <w:rsid w:val="00B82E0C"/>
    <w:rsid w:val="00B82E5E"/>
    <w:rsid w:val="00B82E8B"/>
    <w:rsid w:val="00B83152"/>
    <w:rsid w:val="00B833BB"/>
    <w:rsid w:val="00B833CA"/>
    <w:rsid w:val="00B833CC"/>
    <w:rsid w:val="00B83572"/>
    <w:rsid w:val="00B8369F"/>
    <w:rsid w:val="00B837A5"/>
    <w:rsid w:val="00B837BC"/>
    <w:rsid w:val="00B8385C"/>
    <w:rsid w:val="00B838B0"/>
    <w:rsid w:val="00B8394D"/>
    <w:rsid w:val="00B83B0D"/>
    <w:rsid w:val="00B83B2B"/>
    <w:rsid w:val="00B83C30"/>
    <w:rsid w:val="00B83C31"/>
    <w:rsid w:val="00B83C92"/>
    <w:rsid w:val="00B83D04"/>
    <w:rsid w:val="00B83E98"/>
    <w:rsid w:val="00B83EC9"/>
    <w:rsid w:val="00B84150"/>
    <w:rsid w:val="00B841BF"/>
    <w:rsid w:val="00B8428B"/>
    <w:rsid w:val="00B842E5"/>
    <w:rsid w:val="00B84463"/>
    <w:rsid w:val="00B8446D"/>
    <w:rsid w:val="00B84482"/>
    <w:rsid w:val="00B84539"/>
    <w:rsid w:val="00B8456C"/>
    <w:rsid w:val="00B84572"/>
    <w:rsid w:val="00B845D0"/>
    <w:rsid w:val="00B846B0"/>
    <w:rsid w:val="00B84749"/>
    <w:rsid w:val="00B847D9"/>
    <w:rsid w:val="00B84896"/>
    <w:rsid w:val="00B848A0"/>
    <w:rsid w:val="00B848B0"/>
    <w:rsid w:val="00B848D2"/>
    <w:rsid w:val="00B84914"/>
    <w:rsid w:val="00B84926"/>
    <w:rsid w:val="00B8494C"/>
    <w:rsid w:val="00B849A6"/>
    <w:rsid w:val="00B84A79"/>
    <w:rsid w:val="00B84AA3"/>
    <w:rsid w:val="00B84C9B"/>
    <w:rsid w:val="00B84DBA"/>
    <w:rsid w:val="00B84EA0"/>
    <w:rsid w:val="00B84FB7"/>
    <w:rsid w:val="00B85062"/>
    <w:rsid w:val="00B85069"/>
    <w:rsid w:val="00B850A8"/>
    <w:rsid w:val="00B850D3"/>
    <w:rsid w:val="00B85135"/>
    <w:rsid w:val="00B8514C"/>
    <w:rsid w:val="00B851B4"/>
    <w:rsid w:val="00B851CC"/>
    <w:rsid w:val="00B8532C"/>
    <w:rsid w:val="00B854F5"/>
    <w:rsid w:val="00B85533"/>
    <w:rsid w:val="00B85659"/>
    <w:rsid w:val="00B8570B"/>
    <w:rsid w:val="00B85A14"/>
    <w:rsid w:val="00B85B62"/>
    <w:rsid w:val="00B85CC4"/>
    <w:rsid w:val="00B85CCC"/>
    <w:rsid w:val="00B85DA2"/>
    <w:rsid w:val="00B85DA5"/>
    <w:rsid w:val="00B85DD3"/>
    <w:rsid w:val="00B85EED"/>
    <w:rsid w:val="00B85FB2"/>
    <w:rsid w:val="00B86037"/>
    <w:rsid w:val="00B8608C"/>
    <w:rsid w:val="00B864E1"/>
    <w:rsid w:val="00B8653B"/>
    <w:rsid w:val="00B8669D"/>
    <w:rsid w:val="00B8685D"/>
    <w:rsid w:val="00B868CF"/>
    <w:rsid w:val="00B869EA"/>
    <w:rsid w:val="00B86A7F"/>
    <w:rsid w:val="00B86BA7"/>
    <w:rsid w:val="00B86D02"/>
    <w:rsid w:val="00B86D16"/>
    <w:rsid w:val="00B86D44"/>
    <w:rsid w:val="00B86D6F"/>
    <w:rsid w:val="00B86DD4"/>
    <w:rsid w:val="00B86EB2"/>
    <w:rsid w:val="00B87119"/>
    <w:rsid w:val="00B87140"/>
    <w:rsid w:val="00B8718F"/>
    <w:rsid w:val="00B87199"/>
    <w:rsid w:val="00B8724D"/>
    <w:rsid w:val="00B87340"/>
    <w:rsid w:val="00B87440"/>
    <w:rsid w:val="00B874DE"/>
    <w:rsid w:val="00B87506"/>
    <w:rsid w:val="00B875BD"/>
    <w:rsid w:val="00B87667"/>
    <w:rsid w:val="00B87719"/>
    <w:rsid w:val="00B877D7"/>
    <w:rsid w:val="00B877F4"/>
    <w:rsid w:val="00B87856"/>
    <w:rsid w:val="00B8786A"/>
    <w:rsid w:val="00B878F2"/>
    <w:rsid w:val="00B87BCC"/>
    <w:rsid w:val="00B87C1B"/>
    <w:rsid w:val="00B87D21"/>
    <w:rsid w:val="00B87D5D"/>
    <w:rsid w:val="00B87F46"/>
    <w:rsid w:val="00B87F65"/>
    <w:rsid w:val="00B9006C"/>
    <w:rsid w:val="00B900DC"/>
    <w:rsid w:val="00B90153"/>
    <w:rsid w:val="00B902EB"/>
    <w:rsid w:val="00B9041E"/>
    <w:rsid w:val="00B9050E"/>
    <w:rsid w:val="00B90794"/>
    <w:rsid w:val="00B908DD"/>
    <w:rsid w:val="00B908F9"/>
    <w:rsid w:val="00B909B3"/>
    <w:rsid w:val="00B90A08"/>
    <w:rsid w:val="00B90AE3"/>
    <w:rsid w:val="00B90AF5"/>
    <w:rsid w:val="00B90B66"/>
    <w:rsid w:val="00B90B7F"/>
    <w:rsid w:val="00B90D3F"/>
    <w:rsid w:val="00B90D8F"/>
    <w:rsid w:val="00B90E52"/>
    <w:rsid w:val="00B90F09"/>
    <w:rsid w:val="00B90F3E"/>
    <w:rsid w:val="00B90F79"/>
    <w:rsid w:val="00B91129"/>
    <w:rsid w:val="00B91146"/>
    <w:rsid w:val="00B911CC"/>
    <w:rsid w:val="00B9121E"/>
    <w:rsid w:val="00B91591"/>
    <w:rsid w:val="00B916AA"/>
    <w:rsid w:val="00B91778"/>
    <w:rsid w:val="00B917AC"/>
    <w:rsid w:val="00B9183C"/>
    <w:rsid w:val="00B919A7"/>
    <w:rsid w:val="00B91A0B"/>
    <w:rsid w:val="00B91BE8"/>
    <w:rsid w:val="00B91C8E"/>
    <w:rsid w:val="00B91DDC"/>
    <w:rsid w:val="00B91ED5"/>
    <w:rsid w:val="00B91F49"/>
    <w:rsid w:val="00B91F8C"/>
    <w:rsid w:val="00B91F96"/>
    <w:rsid w:val="00B92059"/>
    <w:rsid w:val="00B92207"/>
    <w:rsid w:val="00B92282"/>
    <w:rsid w:val="00B922B1"/>
    <w:rsid w:val="00B922C1"/>
    <w:rsid w:val="00B922C8"/>
    <w:rsid w:val="00B92311"/>
    <w:rsid w:val="00B92387"/>
    <w:rsid w:val="00B92506"/>
    <w:rsid w:val="00B92538"/>
    <w:rsid w:val="00B925E3"/>
    <w:rsid w:val="00B92694"/>
    <w:rsid w:val="00B9275A"/>
    <w:rsid w:val="00B927C2"/>
    <w:rsid w:val="00B92914"/>
    <w:rsid w:val="00B92A39"/>
    <w:rsid w:val="00B92A69"/>
    <w:rsid w:val="00B92A90"/>
    <w:rsid w:val="00B92AA0"/>
    <w:rsid w:val="00B92BD2"/>
    <w:rsid w:val="00B92BD3"/>
    <w:rsid w:val="00B92CAF"/>
    <w:rsid w:val="00B92D14"/>
    <w:rsid w:val="00B92E92"/>
    <w:rsid w:val="00B92EB3"/>
    <w:rsid w:val="00B92F54"/>
    <w:rsid w:val="00B93073"/>
    <w:rsid w:val="00B93096"/>
    <w:rsid w:val="00B9309E"/>
    <w:rsid w:val="00B931AD"/>
    <w:rsid w:val="00B931C7"/>
    <w:rsid w:val="00B93357"/>
    <w:rsid w:val="00B93408"/>
    <w:rsid w:val="00B9356D"/>
    <w:rsid w:val="00B93653"/>
    <w:rsid w:val="00B936A2"/>
    <w:rsid w:val="00B937EE"/>
    <w:rsid w:val="00B93852"/>
    <w:rsid w:val="00B93A86"/>
    <w:rsid w:val="00B93B37"/>
    <w:rsid w:val="00B93BD7"/>
    <w:rsid w:val="00B93D9B"/>
    <w:rsid w:val="00B93DA5"/>
    <w:rsid w:val="00B93EEC"/>
    <w:rsid w:val="00B93EF2"/>
    <w:rsid w:val="00B93EF3"/>
    <w:rsid w:val="00B9411F"/>
    <w:rsid w:val="00B9419C"/>
    <w:rsid w:val="00B94274"/>
    <w:rsid w:val="00B94315"/>
    <w:rsid w:val="00B9433A"/>
    <w:rsid w:val="00B943C3"/>
    <w:rsid w:val="00B94497"/>
    <w:rsid w:val="00B94583"/>
    <w:rsid w:val="00B947C3"/>
    <w:rsid w:val="00B94878"/>
    <w:rsid w:val="00B948A2"/>
    <w:rsid w:val="00B948B6"/>
    <w:rsid w:val="00B948D5"/>
    <w:rsid w:val="00B9495A"/>
    <w:rsid w:val="00B94AC8"/>
    <w:rsid w:val="00B94AEE"/>
    <w:rsid w:val="00B94B24"/>
    <w:rsid w:val="00B94B4C"/>
    <w:rsid w:val="00B94B87"/>
    <w:rsid w:val="00B94C67"/>
    <w:rsid w:val="00B94C94"/>
    <w:rsid w:val="00B94DB6"/>
    <w:rsid w:val="00B94ED4"/>
    <w:rsid w:val="00B94FA8"/>
    <w:rsid w:val="00B94FC5"/>
    <w:rsid w:val="00B9503F"/>
    <w:rsid w:val="00B95042"/>
    <w:rsid w:val="00B95111"/>
    <w:rsid w:val="00B95134"/>
    <w:rsid w:val="00B952B5"/>
    <w:rsid w:val="00B952F7"/>
    <w:rsid w:val="00B95306"/>
    <w:rsid w:val="00B95363"/>
    <w:rsid w:val="00B95475"/>
    <w:rsid w:val="00B957A1"/>
    <w:rsid w:val="00B958CD"/>
    <w:rsid w:val="00B95913"/>
    <w:rsid w:val="00B95ABC"/>
    <w:rsid w:val="00B95B3C"/>
    <w:rsid w:val="00B95BC4"/>
    <w:rsid w:val="00B95D7D"/>
    <w:rsid w:val="00B95DC5"/>
    <w:rsid w:val="00B96076"/>
    <w:rsid w:val="00B960BD"/>
    <w:rsid w:val="00B960CA"/>
    <w:rsid w:val="00B960F6"/>
    <w:rsid w:val="00B96196"/>
    <w:rsid w:val="00B96256"/>
    <w:rsid w:val="00B96289"/>
    <w:rsid w:val="00B962A9"/>
    <w:rsid w:val="00B96328"/>
    <w:rsid w:val="00B9635A"/>
    <w:rsid w:val="00B96379"/>
    <w:rsid w:val="00B96459"/>
    <w:rsid w:val="00B965D6"/>
    <w:rsid w:val="00B96676"/>
    <w:rsid w:val="00B966A8"/>
    <w:rsid w:val="00B966CA"/>
    <w:rsid w:val="00B96710"/>
    <w:rsid w:val="00B96727"/>
    <w:rsid w:val="00B96747"/>
    <w:rsid w:val="00B968EA"/>
    <w:rsid w:val="00B968FF"/>
    <w:rsid w:val="00B969B0"/>
    <w:rsid w:val="00B96ADB"/>
    <w:rsid w:val="00B96C81"/>
    <w:rsid w:val="00B96D5C"/>
    <w:rsid w:val="00B96DF2"/>
    <w:rsid w:val="00B96FA4"/>
    <w:rsid w:val="00B97089"/>
    <w:rsid w:val="00B97265"/>
    <w:rsid w:val="00B97343"/>
    <w:rsid w:val="00B97466"/>
    <w:rsid w:val="00B97474"/>
    <w:rsid w:val="00B9749F"/>
    <w:rsid w:val="00B9760B"/>
    <w:rsid w:val="00B97632"/>
    <w:rsid w:val="00B97669"/>
    <w:rsid w:val="00B976DE"/>
    <w:rsid w:val="00B97708"/>
    <w:rsid w:val="00B9770C"/>
    <w:rsid w:val="00B97858"/>
    <w:rsid w:val="00B9785A"/>
    <w:rsid w:val="00B97862"/>
    <w:rsid w:val="00B97930"/>
    <w:rsid w:val="00B97992"/>
    <w:rsid w:val="00B97A77"/>
    <w:rsid w:val="00B97D04"/>
    <w:rsid w:val="00B97D7A"/>
    <w:rsid w:val="00B97DDF"/>
    <w:rsid w:val="00B97EF5"/>
    <w:rsid w:val="00B97F3E"/>
    <w:rsid w:val="00B97F5B"/>
    <w:rsid w:val="00BA003D"/>
    <w:rsid w:val="00BA0110"/>
    <w:rsid w:val="00BA012B"/>
    <w:rsid w:val="00BA02A7"/>
    <w:rsid w:val="00BA0535"/>
    <w:rsid w:val="00BA05BD"/>
    <w:rsid w:val="00BA05BF"/>
    <w:rsid w:val="00BA05C2"/>
    <w:rsid w:val="00BA0758"/>
    <w:rsid w:val="00BA0842"/>
    <w:rsid w:val="00BA08D3"/>
    <w:rsid w:val="00BA0A0C"/>
    <w:rsid w:val="00BA0A7A"/>
    <w:rsid w:val="00BA0AA9"/>
    <w:rsid w:val="00BA0B27"/>
    <w:rsid w:val="00BA0B36"/>
    <w:rsid w:val="00BA0BA8"/>
    <w:rsid w:val="00BA0BF6"/>
    <w:rsid w:val="00BA0C36"/>
    <w:rsid w:val="00BA0D0E"/>
    <w:rsid w:val="00BA0D60"/>
    <w:rsid w:val="00BA0D68"/>
    <w:rsid w:val="00BA0E0E"/>
    <w:rsid w:val="00BA0EC2"/>
    <w:rsid w:val="00BA0F99"/>
    <w:rsid w:val="00BA0FD7"/>
    <w:rsid w:val="00BA0FF0"/>
    <w:rsid w:val="00BA1021"/>
    <w:rsid w:val="00BA1041"/>
    <w:rsid w:val="00BA11D1"/>
    <w:rsid w:val="00BA11EF"/>
    <w:rsid w:val="00BA120F"/>
    <w:rsid w:val="00BA1268"/>
    <w:rsid w:val="00BA12BA"/>
    <w:rsid w:val="00BA1339"/>
    <w:rsid w:val="00BA13D8"/>
    <w:rsid w:val="00BA1421"/>
    <w:rsid w:val="00BA1492"/>
    <w:rsid w:val="00BA14DB"/>
    <w:rsid w:val="00BA1507"/>
    <w:rsid w:val="00BA151C"/>
    <w:rsid w:val="00BA15E7"/>
    <w:rsid w:val="00BA1630"/>
    <w:rsid w:val="00BA1676"/>
    <w:rsid w:val="00BA1767"/>
    <w:rsid w:val="00BA1791"/>
    <w:rsid w:val="00BA18F1"/>
    <w:rsid w:val="00BA1984"/>
    <w:rsid w:val="00BA19EC"/>
    <w:rsid w:val="00BA1A08"/>
    <w:rsid w:val="00BA1A7B"/>
    <w:rsid w:val="00BA1ABE"/>
    <w:rsid w:val="00BA1B63"/>
    <w:rsid w:val="00BA1D01"/>
    <w:rsid w:val="00BA1D55"/>
    <w:rsid w:val="00BA1F1C"/>
    <w:rsid w:val="00BA1F9A"/>
    <w:rsid w:val="00BA20E4"/>
    <w:rsid w:val="00BA216E"/>
    <w:rsid w:val="00BA21F0"/>
    <w:rsid w:val="00BA2304"/>
    <w:rsid w:val="00BA2451"/>
    <w:rsid w:val="00BA2458"/>
    <w:rsid w:val="00BA24F8"/>
    <w:rsid w:val="00BA2519"/>
    <w:rsid w:val="00BA2576"/>
    <w:rsid w:val="00BA275A"/>
    <w:rsid w:val="00BA2839"/>
    <w:rsid w:val="00BA28FE"/>
    <w:rsid w:val="00BA2AA4"/>
    <w:rsid w:val="00BA2ABB"/>
    <w:rsid w:val="00BA2ABF"/>
    <w:rsid w:val="00BA2C03"/>
    <w:rsid w:val="00BA2CFD"/>
    <w:rsid w:val="00BA2D3C"/>
    <w:rsid w:val="00BA2D5B"/>
    <w:rsid w:val="00BA2EE7"/>
    <w:rsid w:val="00BA300D"/>
    <w:rsid w:val="00BA30A7"/>
    <w:rsid w:val="00BA31FE"/>
    <w:rsid w:val="00BA3225"/>
    <w:rsid w:val="00BA32DC"/>
    <w:rsid w:val="00BA3362"/>
    <w:rsid w:val="00BA3386"/>
    <w:rsid w:val="00BA359C"/>
    <w:rsid w:val="00BA35B1"/>
    <w:rsid w:val="00BA3844"/>
    <w:rsid w:val="00BA3893"/>
    <w:rsid w:val="00BA38CC"/>
    <w:rsid w:val="00BA38E5"/>
    <w:rsid w:val="00BA3A74"/>
    <w:rsid w:val="00BA3B03"/>
    <w:rsid w:val="00BA3D0C"/>
    <w:rsid w:val="00BA3DFD"/>
    <w:rsid w:val="00BA3E7A"/>
    <w:rsid w:val="00BA3EB3"/>
    <w:rsid w:val="00BA400A"/>
    <w:rsid w:val="00BA40DF"/>
    <w:rsid w:val="00BA415C"/>
    <w:rsid w:val="00BA421C"/>
    <w:rsid w:val="00BA4230"/>
    <w:rsid w:val="00BA4353"/>
    <w:rsid w:val="00BA4382"/>
    <w:rsid w:val="00BA43B7"/>
    <w:rsid w:val="00BA43C8"/>
    <w:rsid w:val="00BA4424"/>
    <w:rsid w:val="00BA4478"/>
    <w:rsid w:val="00BA450B"/>
    <w:rsid w:val="00BA458B"/>
    <w:rsid w:val="00BA464F"/>
    <w:rsid w:val="00BA4669"/>
    <w:rsid w:val="00BA476A"/>
    <w:rsid w:val="00BA47F0"/>
    <w:rsid w:val="00BA481B"/>
    <w:rsid w:val="00BA4850"/>
    <w:rsid w:val="00BA498E"/>
    <w:rsid w:val="00BA4A09"/>
    <w:rsid w:val="00BA4A2B"/>
    <w:rsid w:val="00BA4CC3"/>
    <w:rsid w:val="00BA4CD5"/>
    <w:rsid w:val="00BA4DE8"/>
    <w:rsid w:val="00BA4E70"/>
    <w:rsid w:val="00BA4F8A"/>
    <w:rsid w:val="00BA5057"/>
    <w:rsid w:val="00BA506D"/>
    <w:rsid w:val="00BA51AE"/>
    <w:rsid w:val="00BA524D"/>
    <w:rsid w:val="00BA5299"/>
    <w:rsid w:val="00BA5327"/>
    <w:rsid w:val="00BA550E"/>
    <w:rsid w:val="00BA55AD"/>
    <w:rsid w:val="00BA5731"/>
    <w:rsid w:val="00BA581E"/>
    <w:rsid w:val="00BA58DD"/>
    <w:rsid w:val="00BA58EE"/>
    <w:rsid w:val="00BA5937"/>
    <w:rsid w:val="00BA5985"/>
    <w:rsid w:val="00BA599B"/>
    <w:rsid w:val="00BA5A91"/>
    <w:rsid w:val="00BA5B57"/>
    <w:rsid w:val="00BA5BEB"/>
    <w:rsid w:val="00BA5C5B"/>
    <w:rsid w:val="00BA5CEB"/>
    <w:rsid w:val="00BA5CF3"/>
    <w:rsid w:val="00BA5CFB"/>
    <w:rsid w:val="00BA5D61"/>
    <w:rsid w:val="00BA5D82"/>
    <w:rsid w:val="00BA5F03"/>
    <w:rsid w:val="00BA5F0A"/>
    <w:rsid w:val="00BA6029"/>
    <w:rsid w:val="00BA604C"/>
    <w:rsid w:val="00BA60AC"/>
    <w:rsid w:val="00BA60C7"/>
    <w:rsid w:val="00BA62F4"/>
    <w:rsid w:val="00BA63A0"/>
    <w:rsid w:val="00BA646F"/>
    <w:rsid w:val="00BA68A3"/>
    <w:rsid w:val="00BA691D"/>
    <w:rsid w:val="00BA696B"/>
    <w:rsid w:val="00BA69E4"/>
    <w:rsid w:val="00BA6A6E"/>
    <w:rsid w:val="00BA6AAB"/>
    <w:rsid w:val="00BA6AF4"/>
    <w:rsid w:val="00BA6B37"/>
    <w:rsid w:val="00BA6C38"/>
    <w:rsid w:val="00BA6CC3"/>
    <w:rsid w:val="00BA6F76"/>
    <w:rsid w:val="00BA6FCC"/>
    <w:rsid w:val="00BA714B"/>
    <w:rsid w:val="00BA71BD"/>
    <w:rsid w:val="00BA7349"/>
    <w:rsid w:val="00BA7504"/>
    <w:rsid w:val="00BA7572"/>
    <w:rsid w:val="00BA7619"/>
    <w:rsid w:val="00BA7621"/>
    <w:rsid w:val="00BA76D0"/>
    <w:rsid w:val="00BA774C"/>
    <w:rsid w:val="00BA7851"/>
    <w:rsid w:val="00BA79E8"/>
    <w:rsid w:val="00BA7A8B"/>
    <w:rsid w:val="00BA7AB5"/>
    <w:rsid w:val="00BA7B08"/>
    <w:rsid w:val="00BA7BE5"/>
    <w:rsid w:val="00BA7C07"/>
    <w:rsid w:val="00BA7D4F"/>
    <w:rsid w:val="00BA7E62"/>
    <w:rsid w:val="00BA7ECD"/>
    <w:rsid w:val="00BB00C0"/>
    <w:rsid w:val="00BB00FA"/>
    <w:rsid w:val="00BB014D"/>
    <w:rsid w:val="00BB01B3"/>
    <w:rsid w:val="00BB025F"/>
    <w:rsid w:val="00BB02C4"/>
    <w:rsid w:val="00BB02E2"/>
    <w:rsid w:val="00BB0483"/>
    <w:rsid w:val="00BB048F"/>
    <w:rsid w:val="00BB04D5"/>
    <w:rsid w:val="00BB0557"/>
    <w:rsid w:val="00BB07CF"/>
    <w:rsid w:val="00BB07E2"/>
    <w:rsid w:val="00BB0871"/>
    <w:rsid w:val="00BB0888"/>
    <w:rsid w:val="00BB0990"/>
    <w:rsid w:val="00BB09AB"/>
    <w:rsid w:val="00BB09D1"/>
    <w:rsid w:val="00BB0A7C"/>
    <w:rsid w:val="00BB0AB0"/>
    <w:rsid w:val="00BB0ACC"/>
    <w:rsid w:val="00BB0AD9"/>
    <w:rsid w:val="00BB0B51"/>
    <w:rsid w:val="00BB0C0F"/>
    <w:rsid w:val="00BB0C7B"/>
    <w:rsid w:val="00BB0C87"/>
    <w:rsid w:val="00BB0D72"/>
    <w:rsid w:val="00BB0DA4"/>
    <w:rsid w:val="00BB0E49"/>
    <w:rsid w:val="00BB0F38"/>
    <w:rsid w:val="00BB0F44"/>
    <w:rsid w:val="00BB1032"/>
    <w:rsid w:val="00BB1092"/>
    <w:rsid w:val="00BB10F0"/>
    <w:rsid w:val="00BB111F"/>
    <w:rsid w:val="00BB1166"/>
    <w:rsid w:val="00BB119C"/>
    <w:rsid w:val="00BB120B"/>
    <w:rsid w:val="00BB1518"/>
    <w:rsid w:val="00BB159D"/>
    <w:rsid w:val="00BB15BD"/>
    <w:rsid w:val="00BB1618"/>
    <w:rsid w:val="00BB16B4"/>
    <w:rsid w:val="00BB173D"/>
    <w:rsid w:val="00BB1751"/>
    <w:rsid w:val="00BB1796"/>
    <w:rsid w:val="00BB1859"/>
    <w:rsid w:val="00BB1870"/>
    <w:rsid w:val="00BB188D"/>
    <w:rsid w:val="00BB18A1"/>
    <w:rsid w:val="00BB19E1"/>
    <w:rsid w:val="00BB19EB"/>
    <w:rsid w:val="00BB1A01"/>
    <w:rsid w:val="00BB1AB4"/>
    <w:rsid w:val="00BB1E78"/>
    <w:rsid w:val="00BB1E86"/>
    <w:rsid w:val="00BB203A"/>
    <w:rsid w:val="00BB2091"/>
    <w:rsid w:val="00BB20C9"/>
    <w:rsid w:val="00BB212B"/>
    <w:rsid w:val="00BB23E6"/>
    <w:rsid w:val="00BB2556"/>
    <w:rsid w:val="00BB255B"/>
    <w:rsid w:val="00BB25F5"/>
    <w:rsid w:val="00BB27C9"/>
    <w:rsid w:val="00BB287A"/>
    <w:rsid w:val="00BB2899"/>
    <w:rsid w:val="00BB29DE"/>
    <w:rsid w:val="00BB2AD5"/>
    <w:rsid w:val="00BB2B7A"/>
    <w:rsid w:val="00BB2B9A"/>
    <w:rsid w:val="00BB3004"/>
    <w:rsid w:val="00BB3121"/>
    <w:rsid w:val="00BB31CD"/>
    <w:rsid w:val="00BB32BB"/>
    <w:rsid w:val="00BB3432"/>
    <w:rsid w:val="00BB3521"/>
    <w:rsid w:val="00BB3676"/>
    <w:rsid w:val="00BB376F"/>
    <w:rsid w:val="00BB37E6"/>
    <w:rsid w:val="00BB387E"/>
    <w:rsid w:val="00BB39B3"/>
    <w:rsid w:val="00BB3A58"/>
    <w:rsid w:val="00BB3B72"/>
    <w:rsid w:val="00BB3BA0"/>
    <w:rsid w:val="00BB3CA1"/>
    <w:rsid w:val="00BB3D0A"/>
    <w:rsid w:val="00BB3D34"/>
    <w:rsid w:val="00BB3DA8"/>
    <w:rsid w:val="00BB3DD4"/>
    <w:rsid w:val="00BB40DA"/>
    <w:rsid w:val="00BB41AC"/>
    <w:rsid w:val="00BB42CE"/>
    <w:rsid w:val="00BB42D4"/>
    <w:rsid w:val="00BB42F9"/>
    <w:rsid w:val="00BB44ED"/>
    <w:rsid w:val="00BB44FF"/>
    <w:rsid w:val="00BB4585"/>
    <w:rsid w:val="00BB473D"/>
    <w:rsid w:val="00BB47B3"/>
    <w:rsid w:val="00BB47CD"/>
    <w:rsid w:val="00BB48B7"/>
    <w:rsid w:val="00BB49CB"/>
    <w:rsid w:val="00BB49D6"/>
    <w:rsid w:val="00BB4A01"/>
    <w:rsid w:val="00BB4A1B"/>
    <w:rsid w:val="00BB4A32"/>
    <w:rsid w:val="00BB4A7D"/>
    <w:rsid w:val="00BB4B05"/>
    <w:rsid w:val="00BB4BAF"/>
    <w:rsid w:val="00BB4C40"/>
    <w:rsid w:val="00BB4C5D"/>
    <w:rsid w:val="00BB4D03"/>
    <w:rsid w:val="00BB4D3E"/>
    <w:rsid w:val="00BB4D73"/>
    <w:rsid w:val="00BB4E25"/>
    <w:rsid w:val="00BB520D"/>
    <w:rsid w:val="00BB5257"/>
    <w:rsid w:val="00BB529B"/>
    <w:rsid w:val="00BB52AE"/>
    <w:rsid w:val="00BB536E"/>
    <w:rsid w:val="00BB5566"/>
    <w:rsid w:val="00BB568C"/>
    <w:rsid w:val="00BB56F6"/>
    <w:rsid w:val="00BB573F"/>
    <w:rsid w:val="00BB5763"/>
    <w:rsid w:val="00BB589D"/>
    <w:rsid w:val="00BB58D8"/>
    <w:rsid w:val="00BB591D"/>
    <w:rsid w:val="00BB5956"/>
    <w:rsid w:val="00BB59BA"/>
    <w:rsid w:val="00BB59C8"/>
    <w:rsid w:val="00BB5A5D"/>
    <w:rsid w:val="00BB5B90"/>
    <w:rsid w:val="00BB5CD1"/>
    <w:rsid w:val="00BB5CF0"/>
    <w:rsid w:val="00BB5CF2"/>
    <w:rsid w:val="00BB5CFD"/>
    <w:rsid w:val="00BB5DCA"/>
    <w:rsid w:val="00BB5EEC"/>
    <w:rsid w:val="00BB5F09"/>
    <w:rsid w:val="00BB5F32"/>
    <w:rsid w:val="00BB5FEC"/>
    <w:rsid w:val="00BB6050"/>
    <w:rsid w:val="00BB6122"/>
    <w:rsid w:val="00BB61EB"/>
    <w:rsid w:val="00BB6204"/>
    <w:rsid w:val="00BB621B"/>
    <w:rsid w:val="00BB6396"/>
    <w:rsid w:val="00BB6552"/>
    <w:rsid w:val="00BB6626"/>
    <w:rsid w:val="00BB664E"/>
    <w:rsid w:val="00BB66E3"/>
    <w:rsid w:val="00BB6840"/>
    <w:rsid w:val="00BB6846"/>
    <w:rsid w:val="00BB68A1"/>
    <w:rsid w:val="00BB68C2"/>
    <w:rsid w:val="00BB6AED"/>
    <w:rsid w:val="00BB6B00"/>
    <w:rsid w:val="00BB6B34"/>
    <w:rsid w:val="00BB6C39"/>
    <w:rsid w:val="00BB6C72"/>
    <w:rsid w:val="00BB6D26"/>
    <w:rsid w:val="00BB6E57"/>
    <w:rsid w:val="00BB6E88"/>
    <w:rsid w:val="00BB6E90"/>
    <w:rsid w:val="00BB6F08"/>
    <w:rsid w:val="00BB6F38"/>
    <w:rsid w:val="00BB6F90"/>
    <w:rsid w:val="00BB6FA2"/>
    <w:rsid w:val="00BB71E7"/>
    <w:rsid w:val="00BB735D"/>
    <w:rsid w:val="00BB7397"/>
    <w:rsid w:val="00BB7467"/>
    <w:rsid w:val="00BB74DE"/>
    <w:rsid w:val="00BB754C"/>
    <w:rsid w:val="00BB76CE"/>
    <w:rsid w:val="00BB7752"/>
    <w:rsid w:val="00BB77B9"/>
    <w:rsid w:val="00BB7840"/>
    <w:rsid w:val="00BB787E"/>
    <w:rsid w:val="00BB78CC"/>
    <w:rsid w:val="00BB7921"/>
    <w:rsid w:val="00BB79B8"/>
    <w:rsid w:val="00BB7ADA"/>
    <w:rsid w:val="00BB7B0F"/>
    <w:rsid w:val="00BB7B72"/>
    <w:rsid w:val="00BB7B8B"/>
    <w:rsid w:val="00BB7CEF"/>
    <w:rsid w:val="00BB7D00"/>
    <w:rsid w:val="00BB7D2E"/>
    <w:rsid w:val="00BB7DE3"/>
    <w:rsid w:val="00BB7ED1"/>
    <w:rsid w:val="00BB7F7C"/>
    <w:rsid w:val="00BC0035"/>
    <w:rsid w:val="00BC0044"/>
    <w:rsid w:val="00BC00AE"/>
    <w:rsid w:val="00BC0128"/>
    <w:rsid w:val="00BC016F"/>
    <w:rsid w:val="00BC01EE"/>
    <w:rsid w:val="00BC0206"/>
    <w:rsid w:val="00BC02B4"/>
    <w:rsid w:val="00BC03DD"/>
    <w:rsid w:val="00BC03F0"/>
    <w:rsid w:val="00BC043A"/>
    <w:rsid w:val="00BC06AB"/>
    <w:rsid w:val="00BC06D3"/>
    <w:rsid w:val="00BC06D8"/>
    <w:rsid w:val="00BC06F9"/>
    <w:rsid w:val="00BC077C"/>
    <w:rsid w:val="00BC077D"/>
    <w:rsid w:val="00BC0C63"/>
    <w:rsid w:val="00BC0CCC"/>
    <w:rsid w:val="00BC0D4E"/>
    <w:rsid w:val="00BC0F0C"/>
    <w:rsid w:val="00BC0FE3"/>
    <w:rsid w:val="00BC1017"/>
    <w:rsid w:val="00BC1075"/>
    <w:rsid w:val="00BC11C8"/>
    <w:rsid w:val="00BC1242"/>
    <w:rsid w:val="00BC1395"/>
    <w:rsid w:val="00BC13E9"/>
    <w:rsid w:val="00BC14A0"/>
    <w:rsid w:val="00BC151E"/>
    <w:rsid w:val="00BC17D8"/>
    <w:rsid w:val="00BC1802"/>
    <w:rsid w:val="00BC18AA"/>
    <w:rsid w:val="00BC1A24"/>
    <w:rsid w:val="00BC1A8C"/>
    <w:rsid w:val="00BC1ACA"/>
    <w:rsid w:val="00BC1B66"/>
    <w:rsid w:val="00BC1CE0"/>
    <w:rsid w:val="00BC1D49"/>
    <w:rsid w:val="00BC1D73"/>
    <w:rsid w:val="00BC1E44"/>
    <w:rsid w:val="00BC1E8A"/>
    <w:rsid w:val="00BC1EF0"/>
    <w:rsid w:val="00BC1F5C"/>
    <w:rsid w:val="00BC1FDB"/>
    <w:rsid w:val="00BC2187"/>
    <w:rsid w:val="00BC23F3"/>
    <w:rsid w:val="00BC242D"/>
    <w:rsid w:val="00BC24FD"/>
    <w:rsid w:val="00BC2512"/>
    <w:rsid w:val="00BC2541"/>
    <w:rsid w:val="00BC25A1"/>
    <w:rsid w:val="00BC265E"/>
    <w:rsid w:val="00BC26DD"/>
    <w:rsid w:val="00BC2752"/>
    <w:rsid w:val="00BC27B7"/>
    <w:rsid w:val="00BC27CC"/>
    <w:rsid w:val="00BC2850"/>
    <w:rsid w:val="00BC2862"/>
    <w:rsid w:val="00BC2A6B"/>
    <w:rsid w:val="00BC2B58"/>
    <w:rsid w:val="00BC2FFF"/>
    <w:rsid w:val="00BC30B1"/>
    <w:rsid w:val="00BC30DC"/>
    <w:rsid w:val="00BC30DE"/>
    <w:rsid w:val="00BC3136"/>
    <w:rsid w:val="00BC315F"/>
    <w:rsid w:val="00BC3183"/>
    <w:rsid w:val="00BC31FA"/>
    <w:rsid w:val="00BC3208"/>
    <w:rsid w:val="00BC3227"/>
    <w:rsid w:val="00BC3444"/>
    <w:rsid w:val="00BC3518"/>
    <w:rsid w:val="00BC385C"/>
    <w:rsid w:val="00BC390E"/>
    <w:rsid w:val="00BC3A0F"/>
    <w:rsid w:val="00BC3A66"/>
    <w:rsid w:val="00BC3B53"/>
    <w:rsid w:val="00BC3C4E"/>
    <w:rsid w:val="00BC3C7E"/>
    <w:rsid w:val="00BC3D17"/>
    <w:rsid w:val="00BC3DBF"/>
    <w:rsid w:val="00BC3E32"/>
    <w:rsid w:val="00BC3E80"/>
    <w:rsid w:val="00BC3ED6"/>
    <w:rsid w:val="00BC3F4A"/>
    <w:rsid w:val="00BC3F8E"/>
    <w:rsid w:val="00BC3F97"/>
    <w:rsid w:val="00BC3FB7"/>
    <w:rsid w:val="00BC4016"/>
    <w:rsid w:val="00BC41E6"/>
    <w:rsid w:val="00BC42B0"/>
    <w:rsid w:val="00BC441A"/>
    <w:rsid w:val="00BC4551"/>
    <w:rsid w:val="00BC457B"/>
    <w:rsid w:val="00BC45FF"/>
    <w:rsid w:val="00BC4619"/>
    <w:rsid w:val="00BC4635"/>
    <w:rsid w:val="00BC4657"/>
    <w:rsid w:val="00BC4677"/>
    <w:rsid w:val="00BC47B8"/>
    <w:rsid w:val="00BC48E6"/>
    <w:rsid w:val="00BC4924"/>
    <w:rsid w:val="00BC495D"/>
    <w:rsid w:val="00BC499A"/>
    <w:rsid w:val="00BC49F1"/>
    <w:rsid w:val="00BC4AAC"/>
    <w:rsid w:val="00BC4B31"/>
    <w:rsid w:val="00BC4CB7"/>
    <w:rsid w:val="00BC4D6C"/>
    <w:rsid w:val="00BC4DAE"/>
    <w:rsid w:val="00BC4E9F"/>
    <w:rsid w:val="00BC4EF3"/>
    <w:rsid w:val="00BC4F02"/>
    <w:rsid w:val="00BC515F"/>
    <w:rsid w:val="00BC5280"/>
    <w:rsid w:val="00BC533D"/>
    <w:rsid w:val="00BC5410"/>
    <w:rsid w:val="00BC5580"/>
    <w:rsid w:val="00BC573D"/>
    <w:rsid w:val="00BC5773"/>
    <w:rsid w:val="00BC57C4"/>
    <w:rsid w:val="00BC5818"/>
    <w:rsid w:val="00BC5846"/>
    <w:rsid w:val="00BC5897"/>
    <w:rsid w:val="00BC592F"/>
    <w:rsid w:val="00BC5970"/>
    <w:rsid w:val="00BC5A39"/>
    <w:rsid w:val="00BC5AF6"/>
    <w:rsid w:val="00BC5B49"/>
    <w:rsid w:val="00BC5B5C"/>
    <w:rsid w:val="00BC5DF5"/>
    <w:rsid w:val="00BC5EA7"/>
    <w:rsid w:val="00BC5EB7"/>
    <w:rsid w:val="00BC5F05"/>
    <w:rsid w:val="00BC5F62"/>
    <w:rsid w:val="00BC5F6E"/>
    <w:rsid w:val="00BC5F7C"/>
    <w:rsid w:val="00BC5F89"/>
    <w:rsid w:val="00BC5FE6"/>
    <w:rsid w:val="00BC6167"/>
    <w:rsid w:val="00BC62E4"/>
    <w:rsid w:val="00BC6346"/>
    <w:rsid w:val="00BC636E"/>
    <w:rsid w:val="00BC6440"/>
    <w:rsid w:val="00BC64B8"/>
    <w:rsid w:val="00BC64FD"/>
    <w:rsid w:val="00BC66C1"/>
    <w:rsid w:val="00BC688D"/>
    <w:rsid w:val="00BC6944"/>
    <w:rsid w:val="00BC69E2"/>
    <w:rsid w:val="00BC6A3C"/>
    <w:rsid w:val="00BC6A63"/>
    <w:rsid w:val="00BC6A90"/>
    <w:rsid w:val="00BC6AE7"/>
    <w:rsid w:val="00BC6BB8"/>
    <w:rsid w:val="00BC6C69"/>
    <w:rsid w:val="00BC6CE1"/>
    <w:rsid w:val="00BC6E66"/>
    <w:rsid w:val="00BC6F9C"/>
    <w:rsid w:val="00BC706A"/>
    <w:rsid w:val="00BC70BB"/>
    <w:rsid w:val="00BC711C"/>
    <w:rsid w:val="00BC7120"/>
    <w:rsid w:val="00BC7198"/>
    <w:rsid w:val="00BC720E"/>
    <w:rsid w:val="00BC7226"/>
    <w:rsid w:val="00BC7317"/>
    <w:rsid w:val="00BC732A"/>
    <w:rsid w:val="00BC73A1"/>
    <w:rsid w:val="00BC7438"/>
    <w:rsid w:val="00BC746A"/>
    <w:rsid w:val="00BC757B"/>
    <w:rsid w:val="00BC75FD"/>
    <w:rsid w:val="00BC7782"/>
    <w:rsid w:val="00BC7783"/>
    <w:rsid w:val="00BC79B1"/>
    <w:rsid w:val="00BC7A2D"/>
    <w:rsid w:val="00BC7A71"/>
    <w:rsid w:val="00BC7CE3"/>
    <w:rsid w:val="00BC7EB7"/>
    <w:rsid w:val="00BC7ED0"/>
    <w:rsid w:val="00BC7F6C"/>
    <w:rsid w:val="00BD026A"/>
    <w:rsid w:val="00BD0366"/>
    <w:rsid w:val="00BD049F"/>
    <w:rsid w:val="00BD04DB"/>
    <w:rsid w:val="00BD0527"/>
    <w:rsid w:val="00BD05A7"/>
    <w:rsid w:val="00BD05AD"/>
    <w:rsid w:val="00BD05D3"/>
    <w:rsid w:val="00BD05F7"/>
    <w:rsid w:val="00BD0615"/>
    <w:rsid w:val="00BD075C"/>
    <w:rsid w:val="00BD07DD"/>
    <w:rsid w:val="00BD082D"/>
    <w:rsid w:val="00BD0882"/>
    <w:rsid w:val="00BD0985"/>
    <w:rsid w:val="00BD0A91"/>
    <w:rsid w:val="00BD0B0C"/>
    <w:rsid w:val="00BD0B35"/>
    <w:rsid w:val="00BD0C3B"/>
    <w:rsid w:val="00BD0F5A"/>
    <w:rsid w:val="00BD0FD6"/>
    <w:rsid w:val="00BD1109"/>
    <w:rsid w:val="00BD1170"/>
    <w:rsid w:val="00BD12FD"/>
    <w:rsid w:val="00BD1309"/>
    <w:rsid w:val="00BD13DC"/>
    <w:rsid w:val="00BD13E5"/>
    <w:rsid w:val="00BD160F"/>
    <w:rsid w:val="00BD1734"/>
    <w:rsid w:val="00BD17E3"/>
    <w:rsid w:val="00BD18DB"/>
    <w:rsid w:val="00BD1A2E"/>
    <w:rsid w:val="00BD1B20"/>
    <w:rsid w:val="00BD1B3F"/>
    <w:rsid w:val="00BD1B67"/>
    <w:rsid w:val="00BD1BC0"/>
    <w:rsid w:val="00BD1D9B"/>
    <w:rsid w:val="00BD1E0B"/>
    <w:rsid w:val="00BD1E0C"/>
    <w:rsid w:val="00BD2166"/>
    <w:rsid w:val="00BD21CB"/>
    <w:rsid w:val="00BD2224"/>
    <w:rsid w:val="00BD228D"/>
    <w:rsid w:val="00BD22A8"/>
    <w:rsid w:val="00BD2385"/>
    <w:rsid w:val="00BD23E8"/>
    <w:rsid w:val="00BD24BE"/>
    <w:rsid w:val="00BD272A"/>
    <w:rsid w:val="00BD295B"/>
    <w:rsid w:val="00BD29A2"/>
    <w:rsid w:val="00BD2AA9"/>
    <w:rsid w:val="00BD2AE2"/>
    <w:rsid w:val="00BD2BB8"/>
    <w:rsid w:val="00BD2E3A"/>
    <w:rsid w:val="00BD2F3B"/>
    <w:rsid w:val="00BD2FA5"/>
    <w:rsid w:val="00BD302D"/>
    <w:rsid w:val="00BD3163"/>
    <w:rsid w:val="00BD31F5"/>
    <w:rsid w:val="00BD32A2"/>
    <w:rsid w:val="00BD3303"/>
    <w:rsid w:val="00BD3373"/>
    <w:rsid w:val="00BD34FB"/>
    <w:rsid w:val="00BD361B"/>
    <w:rsid w:val="00BD3661"/>
    <w:rsid w:val="00BD37FB"/>
    <w:rsid w:val="00BD3C3D"/>
    <w:rsid w:val="00BD3DB9"/>
    <w:rsid w:val="00BD3F9C"/>
    <w:rsid w:val="00BD4000"/>
    <w:rsid w:val="00BD4017"/>
    <w:rsid w:val="00BD40B1"/>
    <w:rsid w:val="00BD428C"/>
    <w:rsid w:val="00BD43AD"/>
    <w:rsid w:val="00BD4476"/>
    <w:rsid w:val="00BD44D0"/>
    <w:rsid w:val="00BD4537"/>
    <w:rsid w:val="00BD4626"/>
    <w:rsid w:val="00BD4636"/>
    <w:rsid w:val="00BD4638"/>
    <w:rsid w:val="00BD46AB"/>
    <w:rsid w:val="00BD4711"/>
    <w:rsid w:val="00BD471B"/>
    <w:rsid w:val="00BD4789"/>
    <w:rsid w:val="00BD479B"/>
    <w:rsid w:val="00BD4971"/>
    <w:rsid w:val="00BD4C4A"/>
    <w:rsid w:val="00BD4C54"/>
    <w:rsid w:val="00BD4DF5"/>
    <w:rsid w:val="00BD4E1A"/>
    <w:rsid w:val="00BD4EB9"/>
    <w:rsid w:val="00BD4ED0"/>
    <w:rsid w:val="00BD4F3A"/>
    <w:rsid w:val="00BD4F8C"/>
    <w:rsid w:val="00BD50D0"/>
    <w:rsid w:val="00BD511E"/>
    <w:rsid w:val="00BD51AE"/>
    <w:rsid w:val="00BD5216"/>
    <w:rsid w:val="00BD543A"/>
    <w:rsid w:val="00BD562E"/>
    <w:rsid w:val="00BD563F"/>
    <w:rsid w:val="00BD5794"/>
    <w:rsid w:val="00BD5933"/>
    <w:rsid w:val="00BD5A62"/>
    <w:rsid w:val="00BD5B20"/>
    <w:rsid w:val="00BD5B30"/>
    <w:rsid w:val="00BD5B35"/>
    <w:rsid w:val="00BD5C1B"/>
    <w:rsid w:val="00BD5D63"/>
    <w:rsid w:val="00BD5D6D"/>
    <w:rsid w:val="00BD5F2C"/>
    <w:rsid w:val="00BD5FA9"/>
    <w:rsid w:val="00BD603C"/>
    <w:rsid w:val="00BD63E4"/>
    <w:rsid w:val="00BD63E5"/>
    <w:rsid w:val="00BD6441"/>
    <w:rsid w:val="00BD6463"/>
    <w:rsid w:val="00BD64CC"/>
    <w:rsid w:val="00BD65AB"/>
    <w:rsid w:val="00BD66EE"/>
    <w:rsid w:val="00BD66F7"/>
    <w:rsid w:val="00BD6735"/>
    <w:rsid w:val="00BD6750"/>
    <w:rsid w:val="00BD6821"/>
    <w:rsid w:val="00BD6838"/>
    <w:rsid w:val="00BD6ACD"/>
    <w:rsid w:val="00BD6B0E"/>
    <w:rsid w:val="00BD6BC3"/>
    <w:rsid w:val="00BD6C83"/>
    <w:rsid w:val="00BD6D3B"/>
    <w:rsid w:val="00BD6D89"/>
    <w:rsid w:val="00BD6E33"/>
    <w:rsid w:val="00BD6F0C"/>
    <w:rsid w:val="00BD6F45"/>
    <w:rsid w:val="00BD6FA1"/>
    <w:rsid w:val="00BD6FBC"/>
    <w:rsid w:val="00BD7094"/>
    <w:rsid w:val="00BD70D0"/>
    <w:rsid w:val="00BD71AB"/>
    <w:rsid w:val="00BD72BA"/>
    <w:rsid w:val="00BD7586"/>
    <w:rsid w:val="00BD7644"/>
    <w:rsid w:val="00BD785D"/>
    <w:rsid w:val="00BD7898"/>
    <w:rsid w:val="00BD7BD4"/>
    <w:rsid w:val="00BD7D10"/>
    <w:rsid w:val="00BD7E11"/>
    <w:rsid w:val="00BD7EE7"/>
    <w:rsid w:val="00BE00D8"/>
    <w:rsid w:val="00BE015E"/>
    <w:rsid w:val="00BE0255"/>
    <w:rsid w:val="00BE028A"/>
    <w:rsid w:val="00BE02A8"/>
    <w:rsid w:val="00BE03DE"/>
    <w:rsid w:val="00BE051F"/>
    <w:rsid w:val="00BE0556"/>
    <w:rsid w:val="00BE05E6"/>
    <w:rsid w:val="00BE066A"/>
    <w:rsid w:val="00BE067F"/>
    <w:rsid w:val="00BE07ED"/>
    <w:rsid w:val="00BE0807"/>
    <w:rsid w:val="00BE0BAC"/>
    <w:rsid w:val="00BE0BB7"/>
    <w:rsid w:val="00BE0DDE"/>
    <w:rsid w:val="00BE0EAD"/>
    <w:rsid w:val="00BE0ED0"/>
    <w:rsid w:val="00BE0F42"/>
    <w:rsid w:val="00BE0FD1"/>
    <w:rsid w:val="00BE1066"/>
    <w:rsid w:val="00BE12BB"/>
    <w:rsid w:val="00BE12CC"/>
    <w:rsid w:val="00BE12E0"/>
    <w:rsid w:val="00BE1573"/>
    <w:rsid w:val="00BE157E"/>
    <w:rsid w:val="00BE163F"/>
    <w:rsid w:val="00BE164D"/>
    <w:rsid w:val="00BE16A2"/>
    <w:rsid w:val="00BE17DB"/>
    <w:rsid w:val="00BE17DE"/>
    <w:rsid w:val="00BE17F5"/>
    <w:rsid w:val="00BE18A5"/>
    <w:rsid w:val="00BE1944"/>
    <w:rsid w:val="00BE1945"/>
    <w:rsid w:val="00BE1C3C"/>
    <w:rsid w:val="00BE1CF1"/>
    <w:rsid w:val="00BE1E06"/>
    <w:rsid w:val="00BE2019"/>
    <w:rsid w:val="00BE2069"/>
    <w:rsid w:val="00BE20AF"/>
    <w:rsid w:val="00BE2283"/>
    <w:rsid w:val="00BE2289"/>
    <w:rsid w:val="00BE22AE"/>
    <w:rsid w:val="00BE22F3"/>
    <w:rsid w:val="00BE2314"/>
    <w:rsid w:val="00BE2374"/>
    <w:rsid w:val="00BE23D8"/>
    <w:rsid w:val="00BE2433"/>
    <w:rsid w:val="00BE24DD"/>
    <w:rsid w:val="00BE262D"/>
    <w:rsid w:val="00BE283F"/>
    <w:rsid w:val="00BE2851"/>
    <w:rsid w:val="00BE28CB"/>
    <w:rsid w:val="00BE293E"/>
    <w:rsid w:val="00BE297C"/>
    <w:rsid w:val="00BE2A0A"/>
    <w:rsid w:val="00BE2B7A"/>
    <w:rsid w:val="00BE2BE1"/>
    <w:rsid w:val="00BE2C0C"/>
    <w:rsid w:val="00BE2D5B"/>
    <w:rsid w:val="00BE2DF5"/>
    <w:rsid w:val="00BE2E69"/>
    <w:rsid w:val="00BE2F72"/>
    <w:rsid w:val="00BE30EC"/>
    <w:rsid w:val="00BE3148"/>
    <w:rsid w:val="00BE31A3"/>
    <w:rsid w:val="00BE31E8"/>
    <w:rsid w:val="00BE33FB"/>
    <w:rsid w:val="00BE34AD"/>
    <w:rsid w:val="00BE3653"/>
    <w:rsid w:val="00BE3692"/>
    <w:rsid w:val="00BE37C9"/>
    <w:rsid w:val="00BE3903"/>
    <w:rsid w:val="00BE3904"/>
    <w:rsid w:val="00BE3974"/>
    <w:rsid w:val="00BE3CDD"/>
    <w:rsid w:val="00BE3CF4"/>
    <w:rsid w:val="00BE3D64"/>
    <w:rsid w:val="00BE3E9B"/>
    <w:rsid w:val="00BE3ECF"/>
    <w:rsid w:val="00BE407D"/>
    <w:rsid w:val="00BE40C9"/>
    <w:rsid w:val="00BE418B"/>
    <w:rsid w:val="00BE41CD"/>
    <w:rsid w:val="00BE42C7"/>
    <w:rsid w:val="00BE4350"/>
    <w:rsid w:val="00BE437F"/>
    <w:rsid w:val="00BE43BC"/>
    <w:rsid w:val="00BE43DA"/>
    <w:rsid w:val="00BE444F"/>
    <w:rsid w:val="00BE4656"/>
    <w:rsid w:val="00BE46E4"/>
    <w:rsid w:val="00BE47A4"/>
    <w:rsid w:val="00BE48A7"/>
    <w:rsid w:val="00BE4AF5"/>
    <w:rsid w:val="00BE4C55"/>
    <w:rsid w:val="00BE4C99"/>
    <w:rsid w:val="00BE4CAE"/>
    <w:rsid w:val="00BE4D78"/>
    <w:rsid w:val="00BE4DBA"/>
    <w:rsid w:val="00BE4F39"/>
    <w:rsid w:val="00BE4F5E"/>
    <w:rsid w:val="00BE4FF6"/>
    <w:rsid w:val="00BE501B"/>
    <w:rsid w:val="00BE505B"/>
    <w:rsid w:val="00BE514E"/>
    <w:rsid w:val="00BE5300"/>
    <w:rsid w:val="00BE530A"/>
    <w:rsid w:val="00BE5395"/>
    <w:rsid w:val="00BE53CD"/>
    <w:rsid w:val="00BE5405"/>
    <w:rsid w:val="00BE541F"/>
    <w:rsid w:val="00BE5702"/>
    <w:rsid w:val="00BE57C9"/>
    <w:rsid w:val="00BE587B"/>
    <w:rsid w:val="00BE5A60"/>
    <w:rsid w:val="00BE5AFA"/>
    <w:rsid w:val="00BE5C07"/>
    <w:rsid w:val="00BE5D54"/>
    <w:rsid w:val="00BE5D6D"/>
    <w:rsid w:val="00BE5E49"/>
    <w:rsid w:val="00BE5EC7"/>
    <w:rsid w:val="00BE5F03"/>
    <w:rsid w:val="00BE5F94"/>
    <w:rsid w:val="00BE604B"/>
    <w:rsid w:val="00BE611A"/>
    <w:rsid w:val="00BE615A"/>
    <w:rsid w:val="00BE63A8"/>
    <w:rsid w:val="00BE64AC"/>
    <w:rsid w:val="00BE64F7"/>
    <w:rsid w:val="00BE6505"/>
    <w:rsid w:val="00BE6589"/>
    <w:rsid w:val="00BE659B"/>
    <w:rsid w:val="00BE664E"/>
    <w:rsid w:val="00BE6722"/>
    <w:rsid w:val="00BE6730"/>
    <w:rsid w:val="00BE6746"/>
    <w:rsid w:val="00BE677F"/>
    <w:rsid w:val="00BE6787"/>
    <w:rsid w:val="00BE6B80"/>
    <w:rsid w:val="00BE6C3C"/>
    <w:rsid w:val="00BE6D63"/>
    <w:rsid w:val="00BE6DD7"/>
    <w:rsid w:val="00BE6FC9"/>
    <w:rsid w:val="00BE7009"/>
    <w:rsid w:val="00BE709B"/>
    <w:rsid w:val="00BE70C7"/>
    <w:rsid w:val="00BE7120"/>
    <w:rsid w:val="00BE7323"/>
    <w:rsid w:val="00BE7440"/>
    <w:rsid w:val="00BE74F4"/>
    <w:rsid w:val="00BE75B7"/>
    <w:rsid w:val="00BE77F5"/>
    <w:rsid w:val="00BE7929"/>
    <w:rsid w:val="00BE7950"/>
    <w:rsid w:val="00BE7958"/>
    <w:rsid w:val="00BE7B59"/>
    <w:rsid w:val="00BE7B99"/>
    <w:rsid w:val="00BE7BE5"/>
    <w:rsid w:val="00BE7D2B"/>
    <w:rsid w:val="00BF0005"/>
    <w:rsid w:val="00BF0071"/>
    <w:rsid w:val="00BF01E7"/>
    <w:rsid w:val="00BF0673"/>
    <w:rsid w:val="00BF06E6"/>
    <w:rsid w:val="00BF0753"/>
    <w:rsid w:val="00BF07D6"/>
    <w:rsid w:val="00BF07FE"/>
    <w:rsid w:val="00BF0839"/>
    <w:rsid w:val="00BF0866"/>
    <w:rsid w:val="00BF086A"/>
    <w:rsid w:val="00BF08C8"/>
    <w:rsid w:val="00BF09B9"/>
    <w:rsid w:val="00BF0AB1"/>
    <w:rsid w:val="00BF0C06"/>
    <w:rsid w:val="00BF0D39"/>
    <w:rsid w:val="00BF1028"/>
    <w:rsid w:val="00BF1044"/>
    <w:rsid w:val="00BF104F"/>
    <w:rsid w:val="00BF10D8"/>
    <w:rsid w:val="00BF11AB"/>
    <w:rsid w:val="00BF1321"/>
    <w:rsid w:val="00BF1496"/>
    <w:rsid w:val="00BF1582"/>
    <w:rsid w:val="00BF1610"/>
    <w:rsid w:val="00BF16A0"/>
    <w:rsid w:val="00BF1728"/>
    <w:rsid w:val="00BF17D1"/>
    <w:rsid w:val="00BF17DD"/>
    <w:rsid w:val="00BF181B"/>
    <w:rsid w:val="00BF187B"/>
    <w:rsid w:val="00BF1901"/>
    <w:rsid w:val="00BF1912"/>
    <w:rsid w:val="00BF1920"/>
    <w:rsid w:val="00BF19FA"/>
    <w:rsid w:val="00BF1AC0"/>
    <w:rsid w:val="00BF1D63"/>
    <w:rsid w:val="00BF1D99"/>
    <w:rsid w:val="00BF1DA0"/>
    <w:rsid w:val="00BF1F18"/>
    <w:rsid w:val="00BF1FB9"/>
    <w:rsid w:val="00BF1FF3"/>
    <w:rsid w:val="00BF211E"/>
    <w:rsid w:val="00BF217B"/>
    <w:rsid w:val="00BF21B8"/>
    <w:rsid w:val="00BF2268"/>
    <w:rsid w:val="00BF2446"/>
    <w:rsid w:val="00BF2769"/>
    <w:rsid w:val="00BF277B"/>
    <w:rsid w:val="00BF27BD"/>
    <w:rsid w:val="00BF2825"/>
    <w:rsid w:val="00BF28A9"/>
    <w:rsid w:val="00BF29B7"/>
    <w:rsid w:val="00BF2B00"/>
    <w:rsid w:val="00BF2C3B"/>
    <w:rsid w:val="00BF2DB8"/>
    <w:rsid w:val="00BF3029"/>
    <w:rsid w:val="00BF30ED"/>
    <w:rsid w:val="00BF3185"/>
    <w:rsid w:val="00BF31BE"/>
    <w:rsid w:val="00BF31FB"/>
    <w:rsid w:val="00BF3224"/>
    <w:rsid w:val="00BF3351"/>
    <w:rsid w:val="00BF3378"/>
    <w:rsid w:val="00BF3425"/>
    <w:rsid w:val="00BF34C5"/>
    <w:rsid w:val="00BF37AC"/>
    <w:rsid w:val="00BF3A78"/>
    <w:rsid w:val="00BF3AD7"/>
    <w:rsid w:val="00BF3B0A"/>
    <w:rsid w:val="00BF3B4B"/>
    <w:rsid w:val="00BF3BC2"/>
    <w:rsid w:val="00BF3BDD"/>
    <w:rsid w:val="00BF3C4C"/>
    <w:rsid w:val="00BF3C4E"/>
    <w:rsid w:val="00BF3CF2"/>
    <w:rsid w:val="00BF3D4A"/>
    <w:rsid w:val="00BF3D54"/>
    <w:rsid w:val="00BF3EF5"/>
    <w:rsid w:val="00BF3F8E"/>
    <w:rsid w:val="00BF3F9D"/>
    <w:rsid w:val="00BF3FA6"/>
    <w:rsid w:val="00BF3FBD"/>
    <w:rsid w:val="00BF4001"/>
    <w:rsid w:val="00BF410F"/>
    <w:rsid w:val="00BF44F6"/>
    <w:rsid w:val="00BF45A2"/>
    <w:rsid w:val="00BF45C4"/>
    <w:rsid w:val="00BF4616"/>
    <w:rsid w:val="00BF473C"/>
    <w:rsid w:val="00BF47C5"/>
    <w:rsid w:val="00BF4833"/>
    <w:rsid w:val="00BF48D0"/>
    <w:rsid w:val="00BF4932"/>
    <w:rsid w:val="00BF49E9"/>
    <w:rsid w:val="00BF4A70"/>
    <w:rsid w:val="00BF4A81"/>
    <w:rsid w:val="00BF4B56"/>
    <w:rsid w:val="00BF4FFB"/>
    <w:rsid w:val="00BF50E0"/>
    <w:rsid w:val="00BF522F"/>
    <w:rsid w:val="00BF5254"/>
    <w:rsid w:val="00BF52C0"/>
    <w:rsid w:val="00BF53EF"/>
    <w:rsid w:val="00BF550A"/>
    <w:rsid w:val="00BF55A7"/>
    <w:rsid w:val="00BF55A8"/>
    <w:rsid w:val="00BF56B4"/>
    <w:rsid w:val="00BF583F"/>
    <w:rsid w:val="00BF5934"/>
    <w:rsid w:val="00BF5A34"/>
    <w:rsid w:val="00BF5BAA"/>
    <w:rsid w:val="00BF5CAE"/>
    <w:rsid w:val="00BF5E6A"/>
    <w:rsid w:val="00BF5F99"/>
    <w:rsid w:val="00BF6032"/>
    <w:rsid w:val="00BF605D"/>
    <w:rsid w:val="00BF61DB"/>
    <w:rsid w:val="00BF622C"/>
    <w:rsid w:val="00BF628D"/>
    <w:rsid w:val="00BF6408"/>
    <w:rsid w:val="00BF6475"/>
    <w:rsid w:val="00BF64DD"/>
    <w:rsid w:val="00BF6554"/>
    <w:rsid w:val="00BF6690"/>
    <w:rsid w:val="00BF66D9"/>
    <w:rsid w:val="00BF67F2"/>
    <w:rsid w:val="00BF6829"/>
    <w:rsid w:val="00BF684B"/>
    <w:rsid w:val="00BF6869"/>
    <w:rsid w:val="00BF68F9"/>
    <w:rsid w:val="00BF6B02"/>
    <w:rsid w:val="00BF6C01"/>
    <w:rsid w:val="00BF6CD6"/>
    <w:rsid w:val="00BF6FFA"/>
    <w:rsid w:val="00BF710A"/>
    <w:rsid w:val="00BF71CB"/>
    <w:rsid w:val="00BF71E6"/>
    <w:rsid w:val="00BF731A"/>
    <w:rsid w:val="00BF736D"/>
    <w:rsid w:val="00BF7372"/>
    <w:rsid w:val="00BF73AA"/>
    <w:rsid w:val="00BF7410"/>
    <w:rsid w:val="00BF7431"/>
    <w:rsid w:val="00BF74CC"/>
    <w:rsid w:val="00BF751D"/>
    <w:rsid w:val="00BF752A"/>
    <w:rsid w:val="00BF755D"/>
    <w:rsid w:val="00BF7581"/>
    <w:rsid w:val="00BF76A5"/>
    <w:rsid w:val="00BF796E"/>
    <w:rsid w:val="00BF7988"/>
    <w:rsid w:val="00BF7BFF"/>
    <w:rsid w:val="00BF7C67"/>
    <w:rsid w:val="00BF7CFB"/>
    <w:rsid w:val="00BF7E14"/>
    <w:rsid w:val="00BF7E28"/>
    <w:rsid w:val="00BF7E67"/>
    <w:rsid w:val="00BF7FAA"/>
    <w:rsid w:val="00BF7FEE"/>
    <w:rsid w:val="00C00093"/>
    <w:rsid w:val="00C001E0"/>
    <w:rsid w:val="00C0029F"/>
    <w:rsid w:val="00C002E6"/>
    <w:rsid w:val="00C0049C"/>
    <w:rsid w:val="00C004CB"/>
    <w:rsid w:val="00C0060C"/>
    <w:rsid w:val="00C006C6"/>
    <w:rsid w:val="00C007E5"/>
    <w:rsid w:val="00C00818"/>
    <w:rsid w:val="00C0081E"/>
    <w:rsid w:val="00C00855"/>
    <w:rsid w:val="00C008B6"/>
    <w:rsid w:val="00C008CA"/>
    <w:rsid w:val="00C0090B"/>
    <w:rsid w:val="00C00AB5"/>
    <w:rsid w:val="00C00B83"/>
    <w:rsid w:val="00C00BDD"/>
    <w:rsid w:val="00C00C40"/>
    <w:rsid w:val="00C00C62"/>
    <w:rsid w:val="00C00D12"/>
    <w:rsid w:val="00C00D79"/>
    <w:rsid w:val="00C00D96"/>
    <w:rsid w:val="00C00E55"/>
    <w:rsid w:val="00C00F42"/>
    <w:rsid w:val="00C00F78"/>
    <w:rsid w:val="00C01247"/>
    <w:rsid w:val="00C01391"/>
    <w:rsid w:val="00C01621"/>
    <w:rsid w:val="00C01902"/>
    <w:rsid w:val="00C01A14"/>
    <w:rsid w:val="00C01A81"/>
    <w:rsid w:val="00C01AAF"/>
    <w:rsid w:val="00C01AB2"/>
    <w:rsid w:val="00C01AD5"/>
    <w:rsid w:val="00C01B26"/>
    <w:rsid w:val="00C01B2C"/>
    <w:rsid w:val="00C01D9B"/>
    <w:rsid w:val="00C02029"/>
    <w:rsid w:val="00C02189"/>
    <w:rsid w:val="00C021A6"/>
    <w:rsid w:val="00C02472"/>
    <w:rsid w:val="00C0269A"/>
    <w:rsid w:val="00C0270F"/>
    <w:rsid w:val="00C028EA"/>
    <w:rsid w:val="00C02B49"/>
    <w:rsid w:val="00C02B7D"/>
    <w:rsid w:val="00C02BAB"/>
    <w:rsid w:val="00C02CD0"/>
    <w:rsid w:val="00C02D16"/>
    <w:rsid w:val="00C02E3A"/>
    <w:rsid w:val="00C02EA7"/>
    <w:rsid w:val="00C02F50"/>
    <w:rsid w:val="00C02F73"/>
    <w:rsid w:val="00C02FE5"/>
    <w:rsid w:val="00C03025"/>
    <w:rsid w:val="00C03110"/>
    <w:rsid w:val="00C03321"/>
    <w:rsid w:val="00C03383"/>
    <w:rsid w:val="00C03444"/>
    <w:rsid w:val="00C034F6"/>
    <w:rsid w:val="00C03549"/>
    <w:rsid w:val="00C03553"/>
    <w:rsid w:val="00C03576"/>
    <w:rsid w:val="00C035D7"/>
    <w:rsid w:val="00C035E4"/>
    <w:rsid w:val="00C0363B"/>
    <w:rsid w:val="00C03666"/>
    <w:rsid w:val="00C036E7"/>
    <w:rsid w:val="00C037E6"/>
    <w:rsid w:val="00C038CB"/>
    <w:rsid w:val="00C039B3"/>
    <w:rsid w:val="00C039E7"/>
    <w:rsid w:val="00C03AD5"/>
    <w:rsid w:val="00C03B5F"/>
    <w:rsid w:val="00C03B62"/>
    <w:rsid w:val="00C03BAE"/>
    <w:rsid w:val="00C03D2B"/>
    <w:rsid w:val="00C03DE8"/>
    <w:rsid w:val="00C03DF7"/>
    <w:rsid w:val="00C03E22"/>
    <w:rsid w:val="00C03E46"/>
    <w:rsid w:val="00C03E58"/>
    <w:rsid w:val="00C03F8B"/>
    <w:rsid w:val="00C03FC0"/>
    <w:rsid w:val="00C03FFF"/>
    <w:rsid w:val="00C0412B"/>
    <w:rsid w:val="00C0423A"/>
    <w:rsid w:val="00C04327"/>
    <w:rsid w:val="00C04379"/>
    <w:rsid w:val="00C04466"/>
    <w:rsid w:val="00C044C5"/>
    <w:rsid w:val="00C044ED"/>
    <w:rsid w:val="00C0455A"/>
    <w:rsid w:val="00C045FA"/>
    <w:rsid w:val="00C0485C"/>
    <w:rsid w:val="00C0489C"/>
    <w:rsid w:val="00C0489E"/>
    <w:rsid w:val="00C04BCC"/>
    <w:rsid w:val="00C04BF6"/>
    <w:rsid w:val="00C04C4C"/>
    <w:rsid w:val="00C04C91"/>
    <w:rsid w:val="00C04CB1"/>
    <w:rsid w:val="00C04D12"/>
    <w:rsid w:val="00C04D6B"/>
    <w:rsid w:val="00C04D8F"/>
    <w:rsid w:val="00C050F0"/>
    <w:rsid w:val="00C0510F"/>
    <w:rsid w:val="00C05130"/>
    <w:rsid w:val="00C05237"/>
    <w:rsid w:val="00C05243"/>
    <w:rsid w:val="00C0525D"/>
    <w:rsid w:val="00C05343"/>
    <w:rsid w:val="00C053A1"/>
    <w:rsid w:val="00C05423"/>
    <w:rsid w:val="00C0545C"/>
    <w:rsid w:val="00C05460"/>
    <w:rsid w:val="00C05702"/>
    <w:rsid w:val="00C05782"/>
    <w:rsid w:val="00C05786"/>
    <w:rsid w:val="00C057CE"/>
    <w:rsid w:val="00C05831"/>
    <w:rsid w:val="00C05958"/>
    <w:rsid w:val="00C05B87"/>
    <w:rsid w:val="00C05CD4"/>
    <w:rsid w:val="00C05E7D"/>
    <w:rsid w:val="00C05EAC"/>
    <w:rsid w:val="00C05F10"/>
    <w:rsid w:val="00C05F87"/>
    <w:rsid w:val="00C05F8E"/>
    <w:rsid w:val="00C06008"/>
    <w:rsid w:val="00C0600C"/>
    <w:rsid w:val="00C061C0"/>
    <w:rsid w:val="00C061E0"/>
    <w:rsid w:val="00C06246"/>
    <w:rsid w:val="00C062FA"/>
    <w:rsid w:val="00C064E1"/>
    <w:rsid w:val="00C064EB"/>
    <w:rsid w:val="00C06650"/>
    <w:rsid w:val="00C066E2"/>
    <w:rsid w:val="00C06761"/>
    <w:rsid w:val="00C067D5"/>
    <w:rsid w:val="00C06876"/>
    <w:rsid w:val="00C068B9"/>
    <w:rsid w:val="00C068BA"/>
    <w:rsid w:val="00C0699A"/>
    <w:rsid w:val="00C06A54"/>
    <w:rsid w:val="00C06B7A"/>
    <w:rsid w:val="00C06C61"/>
    <w:rsid w:val="00C06D0D"/>
    <w:rsid w:val="00C06D1C"/>
    <w:rsid w:val="00C06E15"/>
    <w:rsid w:val="00C06F00"/>
    <w:rsid w:val="00C06F27"/>
    <w:rsid w:val="00C06F50"/>
    <w:rsid w:val="00C06F6B"/>
    <w:rsid w:val="00C06FA1"/>
    <w:rsid w:val="00C07045"/>
    <w:rsid w:val="00C07115"/>
    <w:rsid w:val="00C071AF"/>
    <w:rsid w:val="00C071B3"/>
    <w:rsid w:val="00C07240"/>
    <w:rsid w:val="00C0726D"/>
    <w:rsid w:val="00C07273"/>
    <w:rsid w:val="00C072BD"/>
    <w:rsid w:val="00C072F5"/>
    <w:rsid w:val="00C07315"/>
    <w:rsid w:val="00C073D2"/>
    <w:rsid w:val="00C07440"/>
    <w:rsid w:val="00C0769D"/>
    <w:rsid w:val="00C077A1"/>
    <w:rsid w:val="00C078CC"/>
    <w:rsid w:val="00C07973"/>
    <w:rsid w:val="00C07A1A"/>
    <w:rsid w:val="00C07AED"/>
    <w:rsid w:val="00C07B00"/>
    <w:rsid w:val="00C07BBD"/>
    <w:rsid w:val="00C07C05"/>
    <w:rsid w:val="00C07D1D"/>
    <w:rsid w:val="00C07DDF"/>
    <w:rsid w:val="00C07E83"/>
    <w:rsid w:val="00C07EC7"/>
    <w:rsid w:val="00C07EFF"/>
    <w:rsid w:val="00C07F38"/>
    <w:rsid w:val="00C1001F"/>
    <w:rsid w:val="00C10066"/>
    <w:rsid w:val="00C100BD"/>
    <w:rsid w:val="00C100EE"/>
    <w:rsid w:val="00C101D2"/>
    <w:rsid w:val="00C1025B"/>
    <w:rsid w:val="00C10337"/>
    <w:rsid w:val="00C10475"/>
    <w:rsid w:val="00C1058C"/>
    <w:rsid w:val="00C10713"/>
    <w:rsid w:val="00C1077B"/>
    <w:rsid w:val="00C1083D"/>
    <w:rsid w:val="00C10843"/>
    <w:rsid w:val="00C10897"/>
    <w:rsid w:val="00C10953"/>
    <w:rsid w:val="00C10977"/>
    <w:rsid w:val="00C109B7"/>
    <w:rsid w:val="00C10A26"/>
    <w:rsid w:val="00C10A2C"/>
    <w:rsid w:val="00C10B0F"/>
    <w:rsid w:val="00C10B78"/>
    <w:rsid w:val="00C10B99"/>
    <w:rsid w:val="00C10C4A"/>
    <w:rsid w:val="00C10E1D"/>
    <w:rsid w:val="00C10E21"/>
    <w:rsid w:val="00C10E31"/>
    <w:rsid w:val="00C10E9F"/>
    <w:rsid w:val="00C1104E"/>
    <w:rsid w:val="00C11089"/>
    <w:rsid w:val="00C110A6"/>
    <w:rsid w:val="00C11132"/>
    <w:rsid w:val="00C1116E"/>
    <w:rsid w:val="00C11259"/>
    <w:rsid w:val="00C11326"/>
    <w:rsid w:val="00C11398"/>
    <w:rsid w:val="00C113E7"/>
    <w:rsid w:val="00C114D7"/>
    <w:rsid w:val="00C115F1"/>
    <w:rsid w:val="00C116EA"/>
    <w:rsid w:val="00C1185A"/>
    <w:rsid w:val="00C118A6"/>
    <w:rsid w:val="00C11A03"/>
    <w:rsid w:val="00C11A07"/>
    <w:rsid w:val="00C11B21"/>
    <w:rsid w:val="00C11B22"/>
    <w:rsid w:val="00C11B5F"/>
    <w:rsid w:val="00C11C62"/>
    <w:rsid w:val="00C11CD3"/>
    <w:rsid w:val="00C11D63"/>
    <w:rsid w:val="00C11DFA"/>
    <w:rsid w:val="00C11E2D"/>
    <w:rsid w:val="00C11EA1"/>
    <w:rsid w:val="00C12005"/>
    <w:rsid w:val="00C12138"/>
    <w:rsid w:val="00C121AE"/>
    <w:rsid w:val="00C12297"/>
    <w:rsid w:val="00C123A8"/>
    <w:rsid w:val="00C1241C"/>
    <w:rsid w:val="00C1245A"/>
    <w:rsid w:val="00C12464"/>
    <w:rsid w:val="00C12498"/>
    <w:rsid w:val="00C124EF"/>
    <w:rsid w:val="00C125C7"/>
    <w:rsid w:val="00C126A0"/>
    <w:rsid w:val="00C12730"/>
    <w:rsid w:val="00C12866"/>
    <w:rsid w:val="00C129C5"/>
    <w:rsid w:val="00C12B11"/>
    <w:rsid w:val="00C12B37"/>
    <w:rsid w:val="00C12B4E"/>
    <w:rsid w:val="00C12BA9"/>
    <w:rsid w:val="00C12D2F"/>
    <w:rsid w:val="00C12E9C"/>
    <w:rsid w:val="00C12EB9"/>
    <w:rsid w:val="00C12FA2"/>
    <w:rsid w:val="00C13109"/>
    <w:rsid w:val="00C132EC"/>
    <w:rsid w:val="00C13401"/>
    <w:rsid w:val="00C134D1"/>
    <w:rsid w:val="00C13557"/>
    <w:rsid w:val="00C135AF"/>
    <w:rsid w:val="00C136CB"/>
    <w:rsid w:val="00C137E3"/>
    <w:rsid w:val="00C13866"/>
    <w:rsid w:val="00C138D6"/>
    <w:rsid w:val="00C1394E"/>
    <w:rsid w:val="00C139BA"/>
    <w:rsid w:val="00C13A23"/>
    <w:rsid w:val="00C13A87"/>
    <w:rsid w:val="00C13E67"/>
    <w:rsid w:val="00C14025"/>
    <w:rsid w:val="00C14030"/>
    <w:rsid w:val="00C141F3"/>
    <w:rsid w:val="00C1433A"/>
    <w:rsid w:val="00C143D7"/>
    <w:rsid w:val="00C143E9"/>
    <w:rsid w:val="00C1443E"/>
    <w:rsid w:val="00C144A9"/>
    <w:rsid w:val="00C144D0"/>
    <w:rsid w:val="00C14552"/>
    <w:rsid w:val="00C145F6"/>
    <w:rsid w:val="00C14631"/>
    <w:rsid w:val="00C14644"/>
    <w:rsid w:val="00C14850"/>
    <w:rsid w:val="00C14884"/>
    <w:rsid w:val="00C14968"/>
    <w:rsid w:val="00C1499C"/>
    <w:rsid w:val="00C14E5D"/>
    <w:rsid w:val="00C14EFA"/>
    <w:rsid w:val="00C15117"/>
    <w:rsid w:val="00C1514E"/>
    <w:rsid w:val="00C151C4"/>
    <w:rsid w:val="00C151FA"/>
    <w:rsid w:val="00C1520B"/>
    <w:rsid w:val="00C1528D"/>
    <w:rsid w:val="00C152CB"/>
    <w:rsid w:val="00C152F7"/>
    <w:rsid w:val="00C15300"/>
    <w:rsid w:val="00C153DD"/>
    <w:rsid w:val="00C1546A"/>
    <w:rsid w:val="00C154F5"/>
    <w:rsid w:val="00C1562A"/>
    <w:rsid w:val="00C156B7"/>
    <w:rsid w:val="00C15785"/>
    <w:rsid w:val="00C1584F"/>
    <w:rsid w:val="00C15A15"/>
    <w:rsid w:val="00C15B49"/>
    <w:rsid w:val="00C15C30"/>
    <w:rsid w:val="00C15CBA"/>
    <w:rsid w:val="00C15D07"/>
    <w:rsid w:val="00C15D93"/>
    <w:rsid w:val="00C15E16"/>
    <w:rsid w:val="00C15F54"/>
    <w:rsid w:val="00C15FAC"/>
    <w:rsid w:val="00C15FB8"/>
    <w:rsid w:val="00C160DD"/>
    <w:rsid w:val="00C16112"/>
    <w:rsid w:val="00C16164"/>
    <w:rsid w:val="00C16201"/>
    <w:rsid w:val="00C16262"/>
    <w:rsid w:val="00C16318"/>
    <w:rsid w:val="00C16324"/>
    <w:rsid w:val="00C16371"/>
    <w:rsid w:val="00C16420"/>
    <w:rsid w:val="00C165AB"/>
    <w:rsid w:val="00C165DD"/>
    <w:rsid w:val="00C16690"/>
    <w:rsid w:val="00C166FB"/>
    <w:rsid w:val="00C1670E"/>
    <w:rsid w:val="00C16796"/>
    <w:rsid w:val="00C16818"/>
    <w:rsid w:val="00C169AD"/>
    <w:rsid w:val="00C169E9"/>
    <w:rsid w:val="00C16AFE"/>
    <w:rsid w:val="00C16BB6"/>
    <w:rsid w:val="00C16C0C"/>
    <w:rsid w:val="00C16C3B"/>
    <w:rsid w:val="00C16C8E"/>
    <w:rsid w:val="00C16D19"/>
    <w:rsid w:val="00C16D9D"/>
    <w:rsid w:val="00C16DE6"/>
    <w:rsid w:val="00C16E08"/>
    <w:rsid w:val="00C16E79"/>
    <w:rsid w:val="00C16EC8"/>
    <w:rsid w:val="00C16F7E"/>
    <w:rsid w:val="00C16FA4"/>
    <w:rsid w:val="00C16FF7"/>
    <w:rsid w:val="00C1709E"/>
    <w:rsid w:val="00C172B8"/>
    <w:rsid w:val="00C17318"/>
    <w:rsid w:val="00C17326"/>
    <w:rsid w:val="00C173F4"/>
    <w:rsid w:val="00C17469"/>
    <w:rsid w:val="00C17517"/>
    <w:rsid w:val="00C1755F"/>
    <w:rsid w:val="00C175CB"/>
    <w:rsid w:val="00C17657"/>
    <w:rsid w:val="00C177EA"/>
    <w:rsid w:val="00C17815"/>
    <w:rsid w:val="00C17903"/>
    <w:rsid w:val="00C1790B"/>
    <w:rsid w:val="00C17972"/>
    <w:rsid w:val="00C17995"/>
    <w:rsid w:val="00C17A33"/>
    <w:rsid w:val="00C17A92"/>
    <w:rsid w:val="00C17A94"/>
    <w:rsid w:val="00C17B47"/>
    <w:rsid w:val="00C17B94"/>
    <w:rsid w:val="00C17BBC"/>
    <w:rsid w:val="00C17BD4"/>
    <w:rsid w:val="00C17C60"/>
    <w:rsid w:val="00C17D98"/>
    <w:rsid w:val="00C17E6C"/>
    <w:rsid w:val="00C17ECB"/>
    <w:rsid w:val="00C17F10"/>
    <w:rsid w:val="00C17F68"/>
    <w:rsid w:val="00C17F84"/>
    <w:rsid w:val="00C17FF9"/>
    <w:rsid w:val="00C200CF"/>
    <w:rsid w:val="00C2013B"/>
    <w:rsid w:val="00C20207"/>
    <w:rsid w:val="00C203F8"/>
    <w:rsid w:val="00C204E9"/>
    <w:rsid w:val="00C20633"/>
    <w:rsid w:val="00C2064B"/>
    <w:rsid w:val="00C2066A"/>
    <w:rsid w:val="00C206C6"/>
    <w:rsid w:val="00C206FE"/>
    <w:rsid w:val="00C208B5"/>
    <w:rsid w:val="00C2093D"/>
    <w:rsid w:val="00C2094D"/>
    <w:rsid w:val="00C209B9"/>
    <w:rsid w:val="00C209FE"/>
    <w:rsid w:val="00C20A69"/>
    <w:rsid w:val="00C20B74"/>
    <w:rsid w:val="00C20CF2"/>
    <w:rsid w:val="00C20DB4"/>
    <w:rsid w:val="00C20E74"/>
    <w:rsid w:val="00C20EB0"/>
    <w:rsid w:val="00C20F6A"/>
    <w:rsid w:val="00C210F5"/>
    <w:rsid w:val="00C21124"/>
    <w:rsid w:val="00C2113F"/>
    <w:rsid w:val="00C212D9"/>
    <w:rsid w:val="00C21446"/>
    <w:rsid w:val="00C214A2"/>
    <w:rsid w:val="00C214A5"/>
    <w:rsid w:val="00C21752"/>
    <w:rsid w:val="00C2175B"/>
    <w:rsid w:val="00C21899"/>
    <w:rsid w:val="00C219A6"/>
    <w:rsid w:val="00C21A53"/>
    <w:rsid w:val="00C21B25"/>
    <w:rsid w:val="00C21CCE"/>
    <w:rsid w:val="00C21CFF"/>
    <w:rsid w:val="00C21D70"/>
    <w:rsid w:val="00C21E72"/>
    <w:rsid w:val="00C21E9B"/>
    <w:rsid w:val="00C21FA5"/>
    <w:rsid w:val="00C21FF8"/>
    <w:rsid w:val="00C2207B"/>
    <w:rsid w:val="00C220F8"/>
    <w:rsid w:val="00C221F5"/>
    <w:rsid w:val="00C221FC"/>
    <w:rsid w:val="00C22261"/>
    <w:rsid w:val="00C22323"/>
    <w:rsid w:val="00C2234D"/>
    <w:rsid w:val="00C22368"/>
    <w:rsid w:val="00C22434"/>
    <w:rsid w:val="00C22455"/>
    <w:rsid w:val="00C22496"/>
    <w:rsid w:val="00C224EA"/>
    <w:rsid w:val="00C2263D"/>
    <w:rsid w:val="00C22661"/>
    <w:rsid w:val="00C22820"/>
    <w:rsid w:val="00C22B11"/>
    <w:rsid w:val="00C22B48"/>
    <w:rsid w:val="00C22B65"/>
    <w:rsid w:val="00C22F23"/>
    <w:rsid w:val="00C22FE0"/>
    <w:rsid w:val="00C2304C"/>
    <w:rsid w:val="00C23114"/>
    <w:rsid w:val="00C23256"/>
    <w:rsid w:val="00C23456"/>
    <w:rsid w:val="00C235D2"/>
    <w:rsid w:val="00C23678"/>
    <w:rsid w:val="00C23701"/>
    <w:rsid w:val="00C23744"/>
    <w:rsid w:val="00C23831"/>
    <w:rsid w:val="00C23956"/>
    <w:rsid w:val="00C2396B"/>
    <w:rsid w:val="00C239B9"/>
    <w:rsid w:val="00C23A13"/>
    <w:rsid w:val="00C23A7C"/>
    <w:rsid w:val="00C23A95"/>
    <w:rsid w:val="00C23B1F"/>
    <w:rsid w:val="00C23CA9"/>
    <w:rsid w:val="00C23DDB"/>
    <w:rsid w:val="00C23DEB"/>
    <w:rsid w:val="00C23E62"/>
    <w:rsid w:val="00C23ECA"/>
    <w:rsid w:val="00C23FA0"/>
    <w:rsid w:val="00C23FEB"/>
    <w:rsid w:val="00C240B8"/>
    <w:rsid w:val="00C240DE"/>
    <w:rsid w:val="00C241E0"/>
    <w:rsid w:val="00C2423F"/>
    <w:rsid w:val="00C243DB"/>
    <w:rsid w:val="00C2452F"/>
    <w:rsid w:val="00C2455D"/>
    <w:rsid w:val="00C2459E"/>
    <w:rsid w:val="00C2462D"/>
    <w:rsid w:val="00C24718"/>
    <w:rsid w:val="00C2489F"/>
    <w:rsid w:val="00C24958"/>
    <w:rsid w:val="00C24973"/>
    <w:rsid w:val="00C24996"/>
    <w:rsid w:val="00C24AB5"/>
    <w:rsid w:val="00C24B11"/>
    <w:rsid w:val="00C24B3B"/>
    <w:rsid w:val="00C24BB8"/>
    <w:rsid w:val="00C24E6D"/>
    <w:rsid w:val="00C24F93"/>
    <w:rsid w:val="00C24FB1"/>
    <w:rsid w:val="00C25048"/>
    <w:rsid w:val="00C2514B"/>
    <w:rsid w:val="00C2521C"/>
    <w:rsid w:val="00C252AC"/>
    <w:rsid w:val="00C2542A"/>
    <w:rsid w:val="00C254BA"/>
    <w:rsid w:val="00C2569B"/>
    <w:rsid w:val="00C256F4"/>
    <w:rsid w:val="00C257CE"/>
    <w:rsid w:val="00C25891"/>
    <w:rsid w:val="00C25918"/>
    <w:rsid w:val="00C2593A"/>
    <w:rsid w:val="00C259FB"/>
    <w:rsid w:val="00C25A62"/>
    <w:rsid w:val="00C25A9B"/>
    <w:rsid w:val="00C25AEA"/>
    <w:rsid w:val="00C25B16"/>
    <w:rsid w:val="00C25B62"/>
    <w:rsid w:val="00C25B98"/>
    <w:rsid w:val="00C25C01"/>
    <w:rsid w:val="00C25DE0"/>
    <w:rsid w:val="00C25FE0"/>
    <w:rsid w:val="00C260A8"/>
    <w:rsid w:val="00C26171"/>
    <w:rsid w:val="00C26385"/>
    <w:rsid w:val="00C263B5"/>
    <w:rsid w:val="00C2649A"/>
    <w:rsid w:val="00C26569"/>
    <w:rsid w:val="00C265E1"/>
    <w:rsid w:val="00C265F9"/>
    <w:rsid w:val="00C26637"/>
    <w:rsid w:val="00C266B9"/>
    <w:rsid w:val="00C267BB"/>
    <w:rsid w:val="00C267C8"/>
    <w:rsid w:val="00C26C7A"/>
    <w:rsid w:val="00C26C85"/>
    <w:rsid w:val="00C26C96"/>
    <w:rsid w:val="00C26C9A"/>
    <w:rsid w:val="00C26E4B"/>
    <w:rsid w:val="00C26EF5"/>
    <w:rsid w:val="00C26EF7"/>
    <w:rsid w:val="00C26FDE"/>
    <w:rsid w:val="00C26FF1"/>
    <w:rsid w:val="00C27130"/>
    <w:rsid w:val="00C27176"/>
    <w:rsid w:val="00C27191"/>
    <w:rsid w:val="00C2719D"/>
    <w:rsid w:val="00C271EF"/>
    <w:rsid w:val="00C2735A"/>
    <w:rsid w:val="00C273D4"/>
    <w:rsid w:val="00C273DD"/>
    <w:rsid w:val="00C2743A"/>
    <w:rsid w:val="00C2756D"/>
    <w:rsid w:val="00C275EB"/>
    <w:rsid w:val="00C2761B"/>
    <w:rsid w:val="00C277E9"/>
    <w:rsid w:val="00C27895"/>
    <w:rsid w:val="00C2796B"/>
    <w:rsid w:val="00C27A07"/>
    <w:rsid w:val="00C27A58"/>
    <w:rsid w:val="00C27AA9"/>
    <w:rsid w:val="00C27AB2"/>
    <w:rsid w:val="00C27AB4"/>
    <w:rsid w:val="00C27AED"/>
    <w:rsid w:val="00C27AEE"/>
    <w:rsid w:val="00C27B46"/>
    <w:rsid w:val="00C27B7D"/>
    <w:rsid w:val="00C27C22"/>
    <w:rsid w:val="00C27DEF"/>
    <w:rsid w:val="00C27ED7"/>
    <w:rsid w:val="00C30124"/>
    <w:rsid w:val="00C301A6"/>
    <w:rsid w:val="00C302EE"/>
    <w:rsid w:val="00C303B4"/>
    <w:rsid w:val="00C3073C"/>
    <w:rsid w:val="00C30764"/>
    <w:rsid w:val="00C30850"/>
    <w:rsid w:val="00C30857"/>
    <w:rsid w:val="00C308F3"/>
    <w:rsid w:val="00C30AA9"/>
    <w:rsid w:val="00C30B43"/>
    <w:rsid w:val="00C30B47"/>
    <w:rsid w:val="00C30B69"/>
    <w:rsid w:val="00C30C29"/>
    <w:rsid w:val="00C30CD0"/>
    <w:rsid w:val="00C30D9D"/>
    <w:rsid w:val="00C30E30"/>
    <w:rsid w:val="00C30E47"/>
    <w:rsid w:val="00C30E79"/>
    <w:rsid w:val="00C30F07"/>
    <w:rsid w:val="00C30FC6"/>
    <w:rsid w:val="00C30FD4"/>
    <w:rsid w:val="00C31018"/>
    <w:rsid w:val="00C311A7"/>
    <w:rsid w:val="00C311D4"/>
    <w:rsid w:val="00C31468"/>
    <w:rsid w:val="00C31500"/>
    <w:rsid w:val="00C3150A"/>
    <w:rsid w:val="00C31723"/>
    <w:rsid w:val="00C31927"/>
    <w:rsid w:val="00C319C7"/>
    <w:rsid w:val="00C31AB3"/>
    <w:rsid w:val="00C31B64"/>
    <w:rsid w:val="00C31D03"/>
    <w:rsid w:val="00C31D59"/>
    <w:rsid w:val="00C31D93"/>
    <w:rsid w:val="00C31EE0"/>
    <w:rsid w:val="00C31F16"/>
    <w:rsid w:val="00C31FD9"/>
    <w:rsid w:val="00C32005"/>
    <w:rsid w:val="00C3200E"/>
    <w:rsid w:val="00C320B2"/>
    <w:rsid w:val="00C32180"/>
    <w:rsid w:val="00C32235"/>
    <w:rsid w:val="00C32337"/>
    <w:rsid w:val="00C32469"/>
    <w:rsid w:val="00C326F6"/>
    <w:rsid w:val="00C327FE"/>
    <w:rsid w:val="00C3281A"/>
    <w:rsid w:val="00C328FF"/>
    <w:rsid w:val="00C329C0"/>
    <w:rsid w:val="00C32C75"/>
    <w:rsid w:val="00C32E38"/>
    <w:rsid w:val="00C32EC5"/>
    <w:rsid w:val="00C330AD"/>
    <w:rsid w:val="00C3313C"/>
    <w:rsid w:val="00C331D5"/>
    <w:rsid w:val="00C33248"/>
    <w:rsid w:val="00C33367"/>
    <w:rsid w:val="00C3336E"/>
    <w:rsid w:val="00C333FD"/>
    <w:rsid w:val="00C33435"/>
    <w:rsid w:val="00C33597"/>
    <w:rsid w:val="00C335B0"/>
    <w:rsid w:val="00C336A5"/>
    <w:rsid w:val="00C336F5"/>
    <w:rsid w:val="00C33744"/>
    <w:rsid w:val="00C337A3"/>
    <w:rsid w:val="00C33897"/>
    <w:rsid w:val="00C33927"/>
    <w:rsid w:val="00C33A15"/>
    <w:rsid w:val="00C33A4D"/>
    <w:rsid w:val="00C33B9D"/>
    <w:rsid w:val="00C33C19"/>
    <w:rsid w:val="00C33CBB"/>
    <w:rsid w:val="00C33CD7"/>
    <w:rsid w:val="00C33DF5"/>
    <w:rsid w:val="00C33EF4"/>
    <w:rsid w:val="00C33FA4"/>
    <w:rsid w:val="00C3401F"/>
    <w:rsid w:val="00C34055"/>
    <w:rsid w:val="00C340B9"/>
    <w:rsid w:val="00C34173"/>
    <w:rsid w:val="00C341D2"/>
    <w:rsid w:val="00C341E6"/>
    <w:rsid w:val="00C3430B"/>
    <w:rsid w:val="00C3432A"/>
    <w:rsid w:val="00C343DD"/>
    <w:rsid w:val="00C34486"/>
    <w:rsid w:val="00C344F1"/>
    <w:rsid w:val="00C34535"/>
    <w:rsid w:val="00C34564"/>
    <w:rsid w:val="00C34587"/>
    <w:rsid w:val="00C3461A"/>
    <w:rsid w:val="00C3465F"/>
    <w:rsid w:val="00C346E3"/>
    <w:rsid w:val="00C34726"/>
    <w:rsid w:val="00C349C2"/>
    <w:rsid w:val="00C34A1E"/>
    <w:rsid w:val="00C34EB6"/>
    <w:rsid w:val="00C3516B"/>
    <w:rsid w:val="00C3518B"/>
    <w:rsid w:val="00C35200"/>
    <w:rsid w:val="00C352D2"/>
    <w:rsid w:val="00C3530A"/>
    <w:rsid w:val="00C3536A"/>
    <w:rsid w:val="00C353E1"/>
    <w:rsid w:val="00C3549F"/>
    <w:rsid w:val="00C35693"/>
    <w:rsid w:val="00C35706"/>
    <w:rsid w:val="00C35764"/>
    <w:rsid w:val="00C35A96"/>
    <w:rsid w:val="00C35A9D"/>
    <w:rsid w:val="00C35B0A"/>
    <w:rsid w:val="00C35BC8"/>
    <w:rsid w:val="00C35C40"/>
    <w:rsid w:val="00C35C87"/>
    <w:rsid w:val="00C35E38"/>
    <w:rsid w:val="00C35EA8"/>
    <w:rsid w:val="00C35F29"/>
    <w:rsid w:val="00C35FC7"/>
    <w:rsid w:val="00C35FED"/>
    <w:rsid w:val="00C36012"/>
    <w:rsid w:val="00C36078"/>
    <w:rsid w:val="00C3613C"/>
    <w:rsid w:val="00C36191"/>
    <w:rsid w:val="00C36368"/>
    <w:rsid w:val="00C364C4"/>
    <w:rsid w:val="00C36582"/>
    <w:rsid w:val="00C365B5"/>
    <w:rsid w:val="00C366C2"/>
    <w:rsid w:val="00C3674D"/>
    <w:rsid w:val="00C3694E"/>
    <w:rsid w:val="00C36951"/>
    <w:rsid w:val="00C3697F"/>
    <w:rsid w:val="00C36A7F"/>
    <w:rsid w:val="00C36C43"/>
    <w:rsid w:val="00C36CFD"/>
    <w:rsid w:val="00C36D4F"/>
    <w:rsid w:val="00C36F00"/>
    <w:rsid w:val="00C36F01"/>
    <w:rsid w:val="00C36F0A"/>
    <w:rsid w:val="00C36F4B"/>
    <w:rsid w:val="00C36F93"/>
    <w:rsid w:val="00C3714E"/>
    <w:rsid w:val="00C3739E"/>
    <w:rsid w:val="00C3751E"/>
    <w:rsid w:val="00C3751F"/>
    <w:rsid w:val="00C375B1"/>
    <w:rsid w:val="00C37626"/>
    <w:rsid w:val="00C3764C"/>
    <w:rsid w:val="00C377BB"/>
    <w:rsid w:val="00C378A4"/>
    <w:rsid w:val="00C379E1"/>
    <w:rsid w:val="00C379E5"/>
    <w:rsid w:val="00C37AEA"/>
    <w:rsid w:val="00C37B91"/>
    <w:rsid w:val="00C37C6B"/>
    <w:rsid w:val="00C37F72"/>
    <w:rsid w:val="00C37F92"/>
    <w:rsid w:val="00C37FD3"/>
    <w:rsid w:val="00C400A3"/>
    <w:rsid w:val="00C4028A"/>
    <w:rsid w:val="00C402D7"/>
    <w:rsid w:val="00C402FE"/>
    <w:rsid w:val="00C403DF"/>
    <w:rsid w:val="00C404B1"/>
    <w:rsid w:val="00C404ED"/>
    <w:rsid w:val="00C404EF"/>
    <w:rsid w:val="00C404F3"/>
    <w:rsid w:val="00C406F4"/>
    <w:rsid w:val="00C4077C"/>
    <w:rsid w:val="00C40832"/>
    <w:rsid w:val="00C40A74"/>
    <w:rsid w:val="00C40B27"/>
    <w:rsid w:val="00C40DC0"/>
    <w:rsid w:val="00C40E66"/>
    <w:rsid w:val="00C40F9F"/>
    <w:rsid w:val="00C40FCC"/>
    <w:rsid w:val="00C41056"/>
    <w:rsid w:val="00C41057"/>
    <w:rsid w:val="00C41120"/>
    <w:rsid w:val="00C4117C"/>
    <w:rsid w:val="00C41267"/>
    <w:rsid w:val="00C4131C"/>
    <w:rsid w:val="00C413C3"/>
    <w:rsid w:val="00C4154F"/>
    <w:rsid w:val="00C4159F"/>
    <w:rsid w:val="00C416D9"/>
    <w:rsid w:val="00C41722"/>
    <w:rsid w:val="00C41788"/>
    <w:rsid w:val="00C417B2"/>
    <w:rsid w:val="00C41849"/>
    <w:rsid w:val="00C41977"/>
    <w:rsid w:val="00C4198C"/>
    <w:rsid w:val="00C41C1A"/>
    <w:rsid w:val="00C41C1B"/>
    <w:rsid w:val="00C41E0C"/>
    <w:rsid w:val="00C41EA8"/>
    <w:rsid w:val="00C41ECF"/>
    <w:rsid w:val="00C41F13"/>
    <w:rsid w:val="00C41F27"/>
    <w:rsid w:val="00C41F49"/>
    <w:rsid w:val="00C4207E"/>
    <w:rsid w:val="00C4211A"/>
    <w:rsid w:val="00C42312"/>
    <w:rsid w:val="00C42377"/>
    <w:rsid w:val="00C42534"/>
    <w:rsid w:val="00C42613"/>
    <w:rsid w:val="00C42619"/>
    <w:rsid w:val="00C42620"/>
    <w:rsid w:val="00C42678"/>
    <w:rsid w:val="00C427FD"/>
    <w:rsid w:val="00C42841"/>
    <w:rsid w:val="00C4287A"/>
    <w:rsid w:val="00C428B0"/>
    <w:rsid w:val="00C42B69"/>
    <w:rsid w:val="00C42B81"/>
    <w:rsid w:val="00C42C83"/>
    <w:rsid w:val="00C42E97"/>
    <w:rsid w:val="00C42EDA"/>
    <w:rsid w:val="00C42F50"/>
    <w:rsid w:val="00C43116"/>
    <w:rsid w:val="00C4337C"/>
    <w:rsid w:val="00C4344E"/>
    <w:rsid w:val="00C43517"/>
    <w:rsid w:val="00C43598"/>
    <w:rsid w:val="00C43655"/>
    <w:rsid w:val="00C436B9"/>
    <w:rsid w:val="00C436D6"/>
    <w:rsid w:val="00C436F4"/>
    <w:rsid w:val="00C43764"/>
    <w:rsid w:val="00C4388B"/>
    <w:rsid w:val="00C43AA2"/>
    <w:rsid w:val="00C43AA9"/>
    <w:rsid w:val="00C43AEB"/>
    <w:rsid w:val="00C43D9A"/>
    <w:rsid w:val="00C43EA9"/>
    <w:rsid w:val="00C43FAB"/>
    <w:rsid w:val="00C43FD8"/>
    <w:rsid w:val="00C43FE8"/>
    <w:rsid w:val="00C44106"/>
    <w:rsid w:val="00C4420D"/>
    <w:rsid w:val="00C4423B"/>
    <w:rsid w:val="00C44273"/>
    <w:rsid w:val="00C442AB"/>
    <w:rsid w:val="00C442F9"/>
    <w:rsid w:val="00C44312"/>
    <w:rsid w:val="00C4438F"/>
    <w:rsid w:val="00C44557"/>
    <w:rsid w:val="00C445DA"/>
    <w:rsid w:val="00C446E9"/>
    <w:rsid w:val="00C4475B"/>
    <w:rsid w:val="00C447A7"/>
    <w:rsid w:val="00C447EA"/>
    <w:rsid w:val="00C4488F"/>
    <w:rsid w:val="00C44895"/>
    <w:rsid w:val="00C448C3"/>
    <w:rsid w:val="00C448CA"/>
    <w:rsid w:val="00C4491C"/>
    <w:rsid w:val="00C449AC"/>
    <w:rsid w:val="00C44ACA"/>
    <w:rsid w:val="00C44AFC"/>
    <w:rsid w:val="00C44AFE"/>
    <w:rsid w:val="00C44B83"/>
    <w:rsid w:val="00C44C8B"/>
    <w:rsid w:val="00C44D4E"/>
    <w:rsid w:val="00C44D6F"/>
    <w:rsid w:val="00C450E7"/>
    <w:rsid w:val="00C45209"/>
    <w:rsid w:val="00C452A2"/>
    <w:rsid w:val="00C4536C"/>
    <w:rsid w:val="00C45382"/>
    <w:rsid w:val="00C4538B"/>
    <w:rsid w:val="00C45422"/>
    <w:rsid w:val="00C45494"/>
    <w:rsid w:val="00C4549C"/>
    <w:rsid w:val="00C454AE"/>
    <w:rsid w:val="00C45541"/>
    <w:rsid w:val="00C455C9"/>
    <w:rsid w:val="00C45607"/>
    <w:rsid w:val="00C45731"/>
    <w:rsid w:val="00C4583A"/>
    <w:rsid w:val="00C458D2"/>
    <w:rsid w:val="00C458DC"/>
    <w:rsid w:val="00C45920"/>
    <w:rsid w:val="00C4595A"/>
    <w:rsid w:val="00C45999"/>
    <w:rsid w:val="00C459AC"/>
    <w:rsid w:val="00C459D8"/>
    <w:rsid w:val="00C45A26"/>
    <w:rsid w:val="00C45A62"/>
    <w:rsid w:val="00C45AD6"/>
    <w:rsid w:val="00C45AE4"/>
    <w:rsid w:val="00C45B43"/>
    <w:rsid w:val="00C45BF4"/>
    <w:rsid w:val="00C45C87"/>
    <w:rsid w:val="00C45D61"/>
    <w:rsid w:val="00C45F3B"/>
    <w:rsid w:val="00C4607E"/>
    <w:rsid w:val="00C46100"/>
    <w:rsid w:val="00C4636C"/>
    <w:rsid w:val="00C4638B"/>
    <w:rsid w:val="00C463D4"/>
    <w:rsid w:val="00C46445"/>
    <w:rsid w:val="00C464F5"/>
    <w:rsid w:val="00C465D9"/>
    <w:rsid w:val="00C466B1"/>
    <w:rsid w:val="00C46735"/>
    <w:rsid w:val="00C467D6"/>
    <w:rsid w:val="00C46AC4"/>
    <w:rsid w:val="00C46C3E"/>
    <w:rsid w:val="00C46CF6"/>
    <w:rsid w:val="00C46D83"/>
    <w:rsid w:val="00C46E17"/>
    <w:rsid w:val="00C46EF5"/>
    <w:rsid w:val="00C46F01"/>
    <w:rsid w:val="00C4700B"/>
    <w:rsid w:val="00C47096"/>
    <w:rsid w:val="00C470F2"/>
    <w:rsid w:val="00C47111"/>
    <w:rsid w:val="00C47262"/>
    <w:rsid w:val="00C47289"/>
    <w:rsid w:val="00C47296"/>
    <w:rsid w:val="00C473B6"/>
    <w:rsid w:val="00C473E0"/>
    <w:rsid w:val="00C47467"/>
    <w:rsid w:val="00C4750D"/>
    <w:rsid w:val="00C47557"/>
    <w:rsid w:val="00C4760B"/>
    <w:rsid w:val="00C477A6"/>
    <w:rsid w:val="00C479C8"/>
    <w:rsid w:val="00C479DF"/>
    <w:rsid w:val="00C47A53"/>
    <w:rsid w:val="00C47ACE"/>
    <w:rsid w:val="00C47ADE"/>
    <w:rsid w:val="00C47B23"/>
    <w:rsid w:val="00C47C66"/>
    <w:rsid w:val="00C47E71"/>
    <w:rsid w:val="00C47E92"/>
    <w:rsid w:val="00C5010A"/>
    <w:rsid w:val="00C501A0"/>
    <w:rsid w:val="00C502F6"/>
    <w:rsid w:val="00C50358"/>
    <w:rsid w:val="00C50420"/>
    <w:rsid w:val="00C504A1"/>
    <w:rsid w:val="00C504C0"/>
    <w:rsid w:val="00C50511"/>
    <w:rsid w:val="00C50665"/>
    <w:rsid w:val="00C506A9"/>
    <w:rsid w:val="00C5070D"/>
    <w:rsid w:val="00C50727"/>
    <w:rsid w:val="00C50752"/>
    <w:rsid w:val="00C507B2"/>
    <w:rsid w:val="00C507D5"/>
    <w:rsid w:val="00C50B2E"/>
    <w:rsid w:val="00C50BAD"/>
    <w:rsid w:val="00C50C51"/>
    <w:rsid w:val="00C50C83"/>
    <w:rsid w:val="00C50DC0"/>
    <w:rsid w:val="00C50E33"/>
    <w:rsid w:val="00C50E53"/>
    <w:rsid w:val="00C510D2"/>
    <w:rsid w:val="00C511E2"/>
    <w:rsid w:val="00C51206"/>
    <w:rsid w:val="00C5127B"/>
    <w:rsid w:val="00C513C2"/>
    <w:rsid w:val="00C513DB"/>
    <w:rsid w:val="00C51404"/>
    <w:rsid w:val="00C514B5"/>
    <w:rsid w:val="00C51528"/>
    <w:rsid w:val="00C5199A"/>
    <w:rsid w:val="00C51A1F"/>
    <w:rsid w:val="00C51A22"/>
    <w:rsid w:val="00C51A24"/>
    <w:rsid w:val="00C51A54"/>
    <w:rsid w:val="00C51AAB"/>
    <w:rsid w:val="00C51AB0"/>
    <w:rsid w:val="00C51C91"/>
    <w:rsid w:val="00C51CB3"/>
    <w:rsid w:val="00C51D4E"/>
    <w:rsid w:val="00C5200F"/>
    <w:rsid w:val="00C52038"/>
    <w:rsid w:val="00C520CA"/>
    <w:rsid w:val="00C52206"/>
    <w:rsid w:val="00C523D7"/>
    <w:rsid w:val="00C52477"/>
    <w:rsid w:val="00C52592"/>
    <w:rsid w:val="00C52637"/>
    <w:rsid w:val="00C5273E"/>
    <w:rsid w:val="00C5284E"/>
    <w:rsid w:val="00C52927"/>
    <w:rsid w:val="00C5297B"/>
    <w:rsid w:val="00C52A89"/>
    <w:rsid w:val="00C52ABA"/>
    <w:rsid w:val="00C52BBB"/>
    <w:rsid w:val="00C52C3C"/>
    <w:rsid w:val="00C52CBA"/>
    <w:rsid w:val="00C52CC2"/>
    <w:rsid w:val="00C52D25"/>
    <w:rsid w:val="00C52D7A"/>
    <w:rsid w:val="00C52E44"/>
    <w:rsid w:val="00C52E58"/>
    <w:rsid w:val="00C52F76"/>
    <w:rsid w:val="00C52FB9"/>
    <w:rsid w:val="00C53032"/>
    <w:rsid w:val="00C5309D"/>
    <w:rsid w:val="00C530CE"/>
    <w:rsid w:val="00C53174"/>
    <w:rsid w:val="00C531F0"/>
    <w:rsid w:val="00C53233"/>
    <w:rsid w:val="00C53273"/>
    <w:rsid w:val="00C53308"/>
    <w:rsid w:val="00C53322"/>
    <w:rsid w:val="00C533E4"/>
    <w:rsid w:val="00C53432"/>
    <w:rsid w:val="00C5349C"/>
    <w:rsid w:val="00C534F4"/>
    <w:rsid w:val="00C53565"/>
    <w:rsid w:val="00C535B0"/>
    <w:rsid w:val="00C535B5"/>
    <w:rsid w:val="00C535EB"/>
    <w:rsid w:val="00C536FA"/>
    <w:rsid w:val="00C53729"/>
    <w:rsid w:val="00C53896"/>
    <w:rsid w:val="00C539E0"/>
    <w:rsid w:val="00C53AD8"/>
    <w:rsid w:val="00C53C44"/>
    <w:rsid w:val="00C53C5C"/>
    <w:rsid w:val="00C53C83"/>
    <w:rsid w:val="00C53D29"/>
    <w:rsid w:val="00C53DF2"/>
    <w:rsid w:val="00C53DF7"/>
    <w:rsid w:val="00C53E5D"/>
    <w:rsid w:val="00C53F8B"/>
    <w:rsid w:val="00C53FCC"/>
    <w:rsid w:val="00C5405E"/>
    <w:rsid w:val="00C54060"/>
    <w:rsid w:val="00C54098"/>
    <w:rsid w:val="00C54151"/>
    <w:rsid w:val="00C54168"/>
    <w:rsid w:val="00C54298"/>
    <w:rsid w:val="00C542F1"/>
    <w:rsid w:val="00C5437F"/>
    <w:rsid w:val="00C5439B"/>
    <w:rsid w:val="00C543D6"/>
    <w:rsid w:val="00C5448F"/>
    <w:rsid w:val="00C544C8"/>
    <w:rsid w:val="00C544D7"/>
    <w:rsid w:val="00C54544"/>
    <w:rsid w:val="00C5458B"/>
    <w:rsid w:val="00C548CD"/>
    <w:rsid w:val="00C548D8"/>
    <w:rsid w:val="00C54971"/>
    <w:rsid w:val="00C54A8B"/>
    <w:rsid w:val="00C54A94"/>
    <w:rsid w:val="00C54B27"/>
    <w:rsid w:val="00C54BD3"/>
    <w:rsid w:val="00C54BFF"/>
    <w:rsid w:val="00C54DC9"/>
    <w:rsid w:val="00C54FEA"/>
    <w:rsid w:val="00C550B8"/>
    <w:rsid w:val="00C55266"/>
    <w:rsid w:val="00C5536A"/>
    <w:rsid w:val="00C55387"/>
    <w:rsid w:val="00C553FD"/>
    <w:rsid w:val="00C55499"/>
    <w:rsid w:val="00C5552A"/>
    <w:rsid w:val="00C55566"/>
    <w:rsid w:val="00C5558D"/>
    <w:rsid w:val="00C555A7"/>
    <w:rsid w:val="00C555ED"/>
    <w:rsid w:val="00C55608"/>
    <w:rsid w:val="00C55614"/>
    <w:rsid w:val="00C55758"/>
    <w:rsid w:val="00C5576C"/>
    <w:rsid w:val="00C5577C"/>
    <w:rsid w:val="00C5583F"/>
    <w:rsid w:val="00C55840"/>
    <w:rsid w:val="00C55921"/>
    <w:rsid w:val="00C55A0F"/>
    <w:rsid w:val="00C55B8F"/>
    <w:rsid w:val="00C55CCD"/>
    <w:rsid w:val="00C55E02"/>
    <w:rsid w:val="00C55E9B"/>
    <w:rsid w:val="00C55F11"/>
    <w:rsid w:val="00C55F9E"/>
    <w:rsid w:val="00C5610A"/>
    <w:rsid w:val="00C56124"/>
    <w:rsid w:val="00C56249"/>
    <w:rsid w:val="00C562D2"/>
    <w:rsid w:val="00C5644D"/>
    <w:rsid w:val="00C565D0"/>
    <w:rsid w:val="00C565E6"/>
    <w:rsid w:val="00C5668C"/>
    <w:rsid w:val="00C566E0"/>
    <w:rsid w:val="00C568D9"/>
    <w:rsid w:val="00C56991"/>
    <w:rsid w:val="00C569B7"/>
    <w:rsid w:val="00C569FB"/>
    <w:rsid w:val="00C56A55"/>
    <w:rsid w:val="00C56A76"/>
    <w:rsid w:val="00C56AC4"/>
    <w:rsid w:val="00C56AED"/>
    <w:rsid w:val="00C56BCE"/>
    <w:rsid w:val="00C56C17"/>
    <w:rsid w:val="00C56D7B"/>
    <w:rsid w:val="00C56DAE"/>
    <w:rsid w:val="00C56DD0"/>
    <w:rsid w:val="00C56E56"/>
    <w:rsid w:val="00C56EAC"/>
    <w:rsid w:val="00C56F05"/>
    <w:rsid w:val="00C56F90"/>
    <w:rsid w:val="00C57040"/>
    <w:rsid w:val="00C5704F"/>
    <w:rsid w:val="00C57196"/>
    <w:rsid w:val="00C57218"/>
    <w:rsid w:val="00C572A1"/>
    <w:rsid w:val="00C57463"/>
    <w:rsid w:val="00C576C1"/>
    <w:rsid w:val="00C5771A"/>
    <w:rsid w:val="00C57820"/>
    <w:rsid w:val="00C57847"/>
    <w:rsid w:val="00C57A81"/>
    <w:rsid w:val="00C57B0E"/>
    <w:rsid w:val="00C57B9B"/>
    <w:rsid w:val="00C57BA8"/>
    <w:rsid w:val="00C57DC0"/>
    <w:rsid w:val="00C57E7D"/>
    <w:rsid w:val="00C57FE2"/>
    <w:rsid w:val="00C60034"/>
    <w:rsid w:val="00C60045"/>
    <w:rsid w:val="00C600AF"/>
    <w:rsid w:val="00C60119"/>
    <w:rsid w:val="00C6035B"/>
    <w:rsid w:val="00C603F1"/>
    <w:rsid w:val="00C6046C"/>
    <w:rsid w:val="00C605DF"/>
    <w:rsid w:val="00C606E4"/>
    <w:rsid w:val="00C6078A"/>
    <w:rsid w:val="00C607EE"/>
    <w:rsid w:val="00C60885"/>
    <w:rsid w:val="00C6096D"/>
    <w:rsid w:val="00C60A33"/>
    <w:rsid w:val="00C60D66"/>
    <w:rsid w:val="00C60E5B"/>
    <w:rsid w:val="00C60F6E"/>
    <w:rsid w:val="00C61021"/>
    <w:rsid w:val="00C610D3"/>
    <w:rsid w:val="00C6111A"/>
    <w:rsid w:val="00C611B7"/>
    <w:rsid w:val="00C611F1"/>
    <w:rsid w:val="00C61242"/>
    <w:rsid w:val="00C6125A"/>
    <w:rsid w:val="00C6132D"/>
    <w:rsid w:val="00C614DF"/>
    <w:rsid w:val="00C61535"/>
    <w:rsid w:val="00C61589"/>
    <w:rsid w:val="00C615F7"/>
    <w:rsid w:val="00C6162C"/>
    <w:rsid w:val="00C61802"/>
    <w:rsid w:val="00C618C3"/>
    <w:rsid w:val="00C618D7"/>
    <w:rsid w:val="00C618DE"/>
    <w:rsid w:val="00C619C4"/>
    <w:rsid w:val="00C61A54"/>
    <w:rsid w:val="00C61CD3"/>
    <w:rsid w:val="00C61D10"/>
    <w:rsid w:val="00C61EB2"/>
    <w:rsid w:val="00C61ED0"/>
    <w:rsid w:val="00C61F26"/>
    <w:rsid w:val="00C62054"/>
    <w:rsid w:val="00C620D8"/>
    <w:rsid w:val="00C62107"/>
    <w:rsid w:val="00C62189"/>
    <w:rsid w:val="00C621A1"/>
    <w:rsid w:val="00C62388"/>
    <w:rsid w:val="00C623B9"/>
    <w:rsid w:val="00C62407"/>
    <w:rsid w:val="00C624CC"/>
    <w:rsid w:val="00C624F3"/>
    <w:rsid w:val="00C6262A"/>
    <w:rsid w:val="00C627DB"/>
    <w:rsid w:val="00C6281A"/>
    <w:rsid w:val="00C62989"/>
    <w:rsid w:val="00C629AB"/>
    <w:rsid w:val="00C629E6"/>
    <w:rsid w:val="00C629FB"/>
    <w:rsid w:val="00C62A69"/>
    <w:rsid w:val="00C62AF3"/>
    <w:rsid w:val="00C62B20"/>
    <w:rsid w:val="00C62D6D"/>
    <w:rsid w:val="00C62DFC"/>
    <w:rsid w:val="00C63012"/>
    <w:rsid w:val="00C630BD"/>
    <w:rsid w:val="00C630D8"/>
    <w:rsid w:val="00C630F0"/>
    <w:rsid w:val="00C6319E"/>
    <w:rsid w:val="00C6325A"/>
    <w:rsid w:val="00C632C3"/>
    <w:rsid w:val="00C63390"/>
    <w:rsid w:val="00C6339F"/>
    <w:rsid w:val="00C633B7"/>
    <w:rsid w:val="00C6349F"/>
    <w:rsid w:val="00C634B6"/>
    <w:rsid w:val="00C634DA"/>
    <w:rsid w:val="00C6351F"/>
    <w:rsid w:val="00C635C7"/>
    <w:rsid w:val="00C635EF"/>
    <w:rsid w:val="00C63697"/>
    <w:rsid w:val="00C636E9"/>
    <w:rsid w:val="00C6370D"/>
    <w:rsid w:val="00C6396B"/>
    <w:rsid w:val="00C63A06"/>
    <w:rsid w:val="00C63B25"/>
    <w:rsid w:val="00C63C09"/>
    <w:rsid w:val="00C63D24"/>
    <w:rsid w:val="00C63DB3"/>
    <w:rsid w:val="00C63E27"/>
    <w:rsid w:val="00C63E57"/>
    <w:rsid w:val="00C63E99"/>
    <w:rsid w:val="00C64049"/>
    <w:rsid w:val="00C64160"/>
    <w:rsid w:val="00C6429E"/>
    <w:rsid w:val="00C64302"/>
    <w:rsid w:val="00C64358"/>
    <w:rsid w:val="00C6437B"/>
    <w:rsid w:val="00C643C1"/>
    <w:rsid w:val="00C644CA"/>
    <w:rsid w:val="00C644F2"/>
    <w:rsid w:val="00C64524"/>
    <w:rsid w:val="00C645BE"/>
    <w:rsid w:val="00C64611"/>
    <w:rsid w:val="00C64630"/>
    <w:rsid w:val="00C647AB"/>
    <w:rsid w:val="00C64A39"/>
    <w:rsid w:val="00C64BF6"/>
    <w:rsid w:val="00C64C7E"/>
    <w:rsid w:val="00C64CB9"/>
    <w:rsid w:val="00C64D1A"/>
    <w:rsid w:val="00C64D21"/>
    <w:rsid w:val="00C64D27"/>
    <w:rsid w:val="00C64D50"/>
    <w:rsid w:val="00C64D8C"/>
    <w:rsid w:val="00C64E2E"/>
    <w:rsid w:val="00C64E80"/>
    <w:rsid w:val="00C64EC2"/>
    <w:rsid w:val="00C64F72"/>
    <w:rsid w:val="00C64FC2"/>
    <w:rsid w:val="00C65077"/>
    <w:rsid w:val="00C6515F"/>
    <w:rsid w:val="00C6519C"/>
    <w:rsid w:val="00C651F5"/>
    <w:rsid w:val="00C65220"/>
    <w:rsid w:val="00C65290"/>
    <w:rsid w:val="00C652A2"/>
    <w:rsid w:val="00C65313"/>
    <w:rsid w:val="00C6534C"/>
    <w:rsid w:val="00C654E3"/>
    <w:rsid w:val="00C65514"/>
    <w:rsid w:val="00C6559D"/>
    <w:rsid w:val="00C65603"/>
    <w:rsid w:val="00C65654"/>
    <w:rsid w:val="00C65674"/>
    <w:rsid w:val="00C65681"/>
    <w:rsid w:val="00C656C4"/>
    <w:rsid w:val="00C656F2"/>
    <w:rsid w:val="00C65937"/>
    <w:rsid w:val="00C65A11"/>
    <w:rsid w:val="00C65A26"/>
    <w:rsid w:val="00C65B1C"/>
    <w:rsid w:val="00C65BA9"/>
    <w:rsid w:val="00C65D4B"/>
    <w:rsid w:val="00C65F50"/>
    <w:rsid w:val="00C65FD8"/>
    <w:rsid w:val="00C6616C"/>
    <w:rsid w:val="00C6620C"/>
    <w:rsid w:val="00C66235"/>
    <w:rsid w:val="00C66290"/>
    <w:rsid w:val="00C662EB"/>
    <w:rsid w:val="00C66407"/>
    <w:rsid w:val="00C66508"/>
    <w:rsid w:val="00C66576"/>
    <w:rsid w:val="00C666BF"/>
    <w:rsid w:val="00C666EB"/>
    <w:rsid w:val="00C666FD"/>
    <w:rsid w:val="00C66764"/>
    <w:rsid w:val="00C6676B"/>
    <w:rsid w:val="00C6691F"/>
    <w:rsid w:val="00C66995"/>
    <w:rsid w:val="00C66B04"/>
    <w:rsid w:val="00C66BE9"/>
    <w:rsid w:val="00C66C55"/>
    <w:rsid w:val="00C66D02"/>
    <w:rsid w:val="00C66EB9"/>
    <w:rsid w:val="00C66F31"/>
    <w:rsid w:val="00C66FBD"/>
    <w:rsid w:val="00C66FF9"/>
    <w:rsid w:val="00C67010"/>
    <w:rsid w:val="00C6704D"/>
    <w:rsid w:val="00C6714A"/>
    <w:rsid w:val="00C67272"/>
    <w:rsid w:val="00C672D1"/>
    <w:rsid w:val="00C6730E"/>
    <w:rsid w:val="00C6738C"/>
    <w:rsid w:val="00C6743C"/>
    <w:rsid w:val="00C67554"/>
    <w:rsid w:val="00C6757F"/>
    <w:rsid w:val="00C67582"/>
    <w:rsid w:val="00C67589"/>
    <w:rsid w:val="00C676D1"/>
    <w:rsid w:val="00C67723"/>
    <w:rsid w:val="00C67956"/>
    <w:rsid w:val="00C67A3D"/>
    <w:rsid w:val="00C67A91"/>
    <w:rsid w:val="00C67BA9"/>
    <w:rsid w:val="00C67CD1"/>
    <w:rsid w:val="00C67CD5"/>
    <w:rsid w:val="00C67D3B"/>
    <w:rsid w:val="00C67E63"/>
    <w:rsid w:val="00C67EB7"/>
    <w:rsid w:val="00C67F54"/>
    <w:rsid w:val="00C70044"/>
    <w:rsid w:val="00C70053"/>
    <w:rsid w:val="00C7021A"/>
    <w:rsid w:val="00C70245"/>
    <w:rsid w:val="00C7030C"/>
    <w:rsid w:val="00C70318"/>
    <w:rsid w:val="00C7036D"/>
    <w:rsid w:val="00C703CD"/>
    <w:rsid w:val="00C7043F"/>
    <w:rsid w:val="00C7045E"/>
    <w:rsid w:val="00C704F9"/>
    <w:rsid w:val="00C7062D"/>
    <w:rsid w:val="00C7063C"/>
    <w:rsid w:val="00C70744"/>
    <w:rsid w:val="00C70854"/>
    <w:rsid w:val="00C70883"/>
    <w:rsid w:val="00C708B3"/>
    <w:rsid w:val="00C70904"/>
    <w:rsid w:val="00C70C70"/>
    <w:rsid w:val="00C70CAD"/>
    <w:rsid w:val="00C70CFB"/>
    <w:rsid w:val="00C70D69"/>
    <w:rsid w:val="00C70D8D"/>
    <w:rsid w:val="00C70DBD"/>
    <w:rsid w:val="00C70E11"/>
    <w:rsid w:val="00C70E35"/>
    <w:rsid w:val="00C70ECC"/>
    <w:rsid w:val="00C70F8B"/>
    <w:rsid w:val="00C70FF5"/>
    <w:rsid w:val="00C710F3"/>
    <w:rsid w:val="00C71174"/>
    <w:rsid w:val="00C71191"/>
    <w:rsid w:val="00C7123D"/>
    <w:rsid w:val="00C712F2"/>
    <w:rsid w:val="00C71326"/>
    <w:rsid w:val="00C71328"/>
    <w:rsid w:val="00C713DF"/>
    <w:rsid w:val="00C713F1"/>
    <w:rsid w:val="00C71473"/>
    <w:rsid w:val="00C714ED"/>
    <w:rsid w:val="00C71592"/>
    <w:rsid w:val="00C717D9"/>
    <w:rsid w:val="00C717F0"/>
    <w:rsid w:val="00C71952"/>
    <w:rsid w:val="00C71AB6"/>
    <w:rsid w:val="00C71ADE"/>
    <w:rsid w:val="00C71BDB"/>
    <w:rsid w:val="00C71BFB"/>
    <w:rsid w:val="00C71C2A"/>
    <w:rsid w:val="00C71C3F"/>
    <w:rsid w:val="00C71C70"/>
    <w:rsid w:val="00C71CA2"/>
    <w:rsid w:val="00C71E52"/>
    <w:rsid w:val="00C71EC7"/>
    <w:rsid w:val="00C71F31"/>
    <w:rsid w:val="00C71F55"/>
    <w:rsid w:val="00C72075"/>
    <w:rsid w:val="00C72098"/>
    <w:rsid w:val="00C7211D"/>
    <w:rsid w:val="00C72171"/>
    <w:rsid w:val="00C72189"/>
    <w:rsid w:val="00C7237A"/>
    <w:rsid w:val="00C72380"/>
    <w:rsid w:val="00C72392"/>
    <w:rsid w:val="00C72424"/>
    <w:rsid w:val="00C7249B"/>
    <w:rsid w:val="00C724C3"/>
    <w:rsid w:val="00C72519"/>
    <w:rsid w:val="00C72695"/>
    <w:rsid w:val="00C726BD"/>
    <w:rsid w:val="00C7273B"/>
    <w:rsid w:val="00C72956"/>
    <w:rsid w:val="00C72AC2"/>
    <w:rsid w:val="00C72B34"/>
    <w:rsid w:val="00C72B7F"/>
    <w:rsid w:val="00C72B84"/>
    <w:rsid w:val="00C72C2E"/>
    <w:rsid w:val="00C72D43"/>
    <w:rsid w:val="00C72DAA"/>
    <w:rsid w:val="00C72F4D"/>
    <w:rsid w:val="00C73062"/>
    <w:rsid w:val="00C7324E"/>
    <w:rsid w:val="00C73281"/>
    <w:rsid w:val="00C732C3"/>
    <w:rsid w:val="00C732F0"/>
    <w:rsid w:val="00C7330B"/>
    <w:rsid w:val="00C73552"/>
    <w:rsid w:val="00C736D8"/>
    <w:rsid w:val="00C737BB"/>
    <w:rsid w:val="00C73916"/>
    <w:rsid w:val="00C7394E"/>
    <w:rsid w:val="00C7395B"/>
    <w:rsid w:val="00C73AAD"/>
    <w:rsid w:val="00C73ABE"/>
    <w:rsid w:val="00C73C07"/>
    <w:rsid w:val="00C73E03"/>
    <w:rsid w:val="00C73E1C"/>
    <w:rsid w:val="00C73FF8"/>
    <w:rsid w:val="00C74103"/>
    <w:rsid w:val="00C74247"/>
    <w:rsid w:val="00C742C3"/>
    <w:rsid w:val="00C7436C"/>
    <w:rsid w:val="00C743A5"/>
    <w:rsid w:val="00C744A4"/>
    <w:rsid w:val="00C744AA"/>
    <w:rsid w:val="00C74527"/>
    <w:rsid w:val="00C745E2"/>
    <w:rsid w:val="00C7460C"/>
    <w:rsid w:val="00C7471F"/>
    <w:rsid w:val="00C747DA"/>
    <w:rsid w:val="00C747F1"/>
    <w:rsid w:val="00C74866"/>
    <w:rsid w:val="00C74872"/>
    <w:rsid w:val="00C748BD"/>
    <w:rsid w:val="00C748F7"/>
    <w:rsid w:val="00C749C6"/>
    <w:rsid w:val="00C74A73"/>
    <w:rsid w:val="00C74A80"/>
    <w:rsid w:val="00C74CC2"/>
    <w:rsid w:val="00C74CEF"/>
    <w:rsid w:val="00C74F17"/>
    <w:rsid w:val="00C751C3"/>
    <w:rsid w:val="00C751FE"/>
    <w:rsid w:val="00C752E2"/>
    <w:rsid w:val="00C75305"/>
    <w:rsid w:val="00C75317"/>
    <w:rsid w:val="00C75433"/>
    <w:rsid w:val="00C75599"/>
    <w:rsid w:val="00C75686"/>
    <w:rsid w:val="00C757AB"/>
    <w:rsid w:val="00C75889"/>
    <w:rsid w:val="00C7588C"/>
    <w:rsid w:val="00C7599A"/>
    <w:rsid w:val="00C759DA"/>
    <w:rsid w:val="00C75A34"/>
    <w:rsid w:val="00C75A3D"/>
    <w:rsid w:val="00C75A4F"/>
    <w:rsid w:val="00C75C70"/>
    <w:rsid w:val="00C75CE4"/>
    <w:rsid w:val="00C75D57"/>
    <w:rsid w:val="00C75DBB"/>
    <w:rsid w:val="00C75DC2"/>
    <w:rsid w:val="00C75DCA"/>
    <w:rsid w:val="00C75FEF"/>
    <w:rsid w:val="00C7602C"/>
    <w:rsid w:val="00C76094"/>
    <w:rsid w:val="00C760BB"/>
    <w:rsid w:val="00C7616E"/>
    <w:rsid w:val="00C76288"/>
    <w:rsid w:val="00C7670C"/>
    <w:rsid w:val="00C767AE"/>
    <w:rsid w:val="00C7688A"/>
    <w:rsid w:val="00C76899"/>
    <w:rsid w:val="00C76A7D"/>
    <w:rsid w:val="00C76A85"/>
    <w:rsid w:val="00C76AAA"/>
    <w:rsid w:val="00C76CC6"/>
    <w:rsid w:val="00C76D3F"/>
    <w:rsid w:val="00C76DB0"/>
    <w:rsid w:val="00C76F10"/>
    <w:rsid w:val="00C76FA5"/>
    <w:rsid w:val="00C77054"/>
    <w:rsid w:val="00C770CC"/>
    <w:rsid w:val="00C770D0"/>
    <w:rsid w:val="00C77101"/>
    <w:rsid w:val="00C77188"/>
    <w:rsid w:val="00C7719E"/>
    <w:rsid w:val="00C772B7"/>
    <w:rsid w:val="00C77369"/>
    <w:rsid w:val="00C77437"/>
    <w:rsid w:val="00C774F8"/>
    <w:rsid w:val="00C77610"/>
    <w:rsid w:val="00C77680"/>
    <w:rsid w:val="00C7779A"/>
    <w:rsid w:val="00C777B8"/>
    <w:rsid w:val="00C777E6"/>
    <w:rsid w:val="00C779B4"/>
    <w:rsid w:val="00C77A51"/>
    <w:rsid w:val="00C77A56"/>
    <w:rsid w:val="00C77A98"/>
    <w:rsid w:val="00C77B72"/>
    <w:rsid w:val="00C77C47"/>
    <w:rsid w:val="00C77C90"/>
    <w:rsid w:val="00C77E6C"/>
    <w:rsid w:val="00C77F10"/>
    <w:rsid w:val="00C77F64"/>
    <w:rsid w:val="00C77F89"/>
    <w:rsid w:val="00C8023B"/>
    <w:rsid w:val="00C8034B"/>
    <w:rsid w:val="00C803B8"/>
    <w:rsid w:val="00C8050E"/>
    <w:rsid w:val="00C80531"/>
    <w:rsid w:val="00C80667"/>
    <w:rsid w:val="00C80715"/>
    <w:rsid w:val="00C8073B"/>
    <w:rsid w:val="00C80763"/>
    <w:rsid w:val="00C807EC"/>
    <w:rsid w:val="00C80881"/>
    <w:rsid w:val="00C809E8"/>
    <w:rsid w:val="00C80A4E"/>
    <w:rsid w:val="00C80A5D"/>
    <w:rsid w:val="00C80B38"/>
    <w:rsid w:val="00C80CF0"/>
    <w:rsid w:val="00C80D47"/>
    <w:rsid w:val="00C80EA7"/>
    <w:rsid w:val="00C80F43"/>
    <w:rsid w:val="00C80F4E"/>
    <w:rsid w:val="00C80F91"/>
    <w:rsid w:val="00C80F9C"/>
    <w:rsid w:val="00C81044"/>
    <w:rsid w:val="00C81055"/>
    <w:rsid w:val="00C81080"/>
    <w:rsid w:val="00C810A0"/>
    <w:rsid w:val="00C81199"/>
    <w:rsid w:val="00C811AE"/>
    <w:rsid w:val="00C8137C"/>
    <w:rsid w:val="00C81519"/>
    <w:rsid w:val="00C81529"/>
    <w:rsid w:val="00C8152E"/>
    <w:rsid w:val="00C81588"/>
    <w:rsid w:val="00C8158F"/>
    <w:rsid w:val="00C8165C"/>
    <w:rsid w:val="00C817B8"/>
    <w:rsid w:val="00C81841"/>
    <w:rsid w:val="00C81883"/>
    <w:rsid w:val="00C8190F"/>
    <w:rsid w:val="00C81961"/>
    <w:rsid w:val="00C8198A"/>
    <w:rsid w:val="00C819A4"/>
    <w:rsid w:val="00C819ED"/>
    <w:rsid w:val="00C81A52"/>
    <w:rsid w:val="00C81A85"/>
    <w:rsid w:val="00C81B82"/>
    <w:rsid w:val="00C81B8B"/>
    <w:rsid w:val="00C81BA3"/>
    <w:rsid w:val="00C81C27"/>
    <w:rsid w:val="00C81CB8"/>
    <w:rsid w:val="00C81D1E"/>
    <w:rsid w:val="00C81DD5"/>
    <w:rsid w:val="00C81DF6"/>
    <w:rsid w:val="00C81E21"/>
    <w:rsid w:val="00C81F17"/>
    <w:rsid w:val="00C81FB0"/>
    <w:rsid w:val="00C8217F"/>
    <w:rsid w:val="00C8220F"/>
    <w:rsid w:val="00C822EC"/>
    <w:rsid w:val="00C82413"/>
    <w:rsid w:val="00C824E2"/>
    <w:rsid w:val="00C825A5"/>
    <w:rsid w:val="00C825F6"/>
    <w:rsid w:val="00C8262A"/>
    <w:rsid w:val="00C82663"/>
    <w:rsid w:val="00C82707"/>
    <w:rsid w:val="00C8272E"/>
    <w:rsid w:val="00C827B9"/>
    <w:rsid w:val="00C828F8"/>
    <w:rsid w:val="00C82ABA"/>
    <w:rsid w:val="00C82C7C"/>
    <w:rsid w:val="00C82DFE"/>
    <w:rsid w:val="00C82E53"/>
    <w:rsid w:val="00C82EE6"/>
    <w:rsid w:val="00C8300A"/>
    <w:rsid w:val="00C8307A"/>
    <w:rsid w:val="00C830A7"/>
    <w:rsid w:val="00C830C0"/>
    <w:rsid w:val="00C8313C"/>
    <w:rsid w:val="00C83211"/>
    <w:rsid w:val="00C83291"/>
    <w:rsid w:val="00C8334B"/>
    <w:rsid w:val="00C833AA"/>
    <w:rsid w:val="00C835D7"/>
    <w:rsid w:val="00C8360C"/>
    <w:rsid w:val="00C836A9"/>
    <w:rsid w:val="00C83760"/>
    <w:rsid w:val="00C8376E"/>
    <w:rsid w:val="00C838D0"/>
    <w:rsid w:val="00C83903"/>
    <w:rsid w:val="00C83937"/>
    <w:rsid w:val="00C83963"/>
    <w:rsid w:val="00C83A92"/>
    <w:rsid w:val="00C83B75"/>
    <w:rsid w:val="00C83B78"/>
    <w:rsid w:val="00C83C81"/>
    <w:rsid w:val="00C83CB1"/>
    <w:rsid w:val="00C83CC6"/>
    <w:rsid w:val="00C83E55"/>
    <w:rsid w:val="00C83EC5"/>
    <w:rsid w:val="00C84038"/>
    <w:rsid w:val="00C840B4"/>
    <w:rsid w:val="00C842A1"/>
    <w:rsid w:val="00C842CA"/>
    <w:rsid w:val="00C8435A"/>
    <w:rsid w:val="00C84487"/>
    <w:rsid w:val="00C84504"/>
    <w:rsid w:val="00C845D7"/>
    <w:rsid w:val="00C8465E"/>
    <w:rsid w:val="00C846A3"/>
    <w:rsid w:val="00C8494D"/>
    <w:rsid w:val="00C84992"/>
    <w:rsid w:val="00C84B8D"/>
    <w:rsid w:val="00C84C40"/>
    <w:rsid w:val="00C84C85"/>
    <w:rsid w:val="00C84CC8"/>
    <w:rsid w:val="00C84CCC"/>
    <w:rsid w:val="00C84D0F"/>
    <w:rsid w:val="00C84FAC"/>
    <w:rsid w:val="00C8509C"/>
    <w:rsid w:val="00C850A3"/>
    <w:rsid w:val="00C850F3"/>
    <w:rsid w:val="00C85109"/>
    <w:rsid w:val="00C851E9"/>
    <w:rsid w:val="00C851EF"/>
    <w:rsid w:val="00C8527B"/>
    <w:rsid w:val="00C8532F"/>
    <w:rsid w:val="00C8537B"/>
    <w:rsid w:val="00C853BA"/>
    <w:rsid w:val="00C853D1"/>
    <w:rsid w:val="00C8549B"/>
    <w:rsid w:val="00C8558D"/>
    <w:rsid w:val="00C855E4"/>
    <w:rsid w:val="00C85616"/>
    <w:rsid w:val="00C8566D"/>
    <w:rsid w:val="00C856D1"/>
    <w:rsid w:val="00C85701"/>
    <w:rsid w:val="00C8572E"/>
    <w:rsid w:val="00C85735"/>
    <w:rsid w:val="00C857AD"/>
    <w:rsid w:val="00C857B9"/>
    <w:rsid w:val="00C857C4"/>
    <w:rsid w:val="00C857D6"/>
    <w:rsid w:val="00C85881"/>
    <w:rsid w:val="00C858C0"/>
    <w:rsid w:val="00C858DD"/>
    <w:rsid w:val="00C859C2"/>
    <w:rsid w:val="00C85A29"/>
    <w:rsid w:val="00C85B23"/>
    <w:rsid w:val="00C85B3A"/>
    <w:rsid w:val="00C85CFB"/>
    <w:rsid w:val="00C85DB3"/>
    <w:rsid w:val="00C85F3F"/>
    <w:rsid w:val="00C85F89"/>
    <w:rsid w:val="00C85FD8"/>
    <w:rsid w:val="00C85FF5"/>
    <w:rsid w:val="00C860AE"/>
    <w:rsid w:val="00C860C1"/>
    <w:rsid w:val="00C86113"/>
    <w:rsid w:val="00C861E0"/>
    <w:rsid w:val="00C86312"/>
    <w:rsid w:val="00C864A0"/>
    <w:rsid w:val="00C864F8"/>
    <w:rsid w:val="00C8658E"/>
    <w:rsid w:val="00C8659F"/>
    <w:rsid w:val="00C865C7"/>
    <w:rsid w:val="00C86664"/>
    <w:rsid w:val="00C8676C"/>
    <w:rsid w:val="00C86813"/>
    <w:rsid w:val="00C86864"/>
    <w:rsid w:val="00C8689F"/>
    <w:rsid w:val="00C8696E"/>
    <w:rsid w:val="00C86976"/>
    <w:rsid w:val="00C869EF"/>
    <w:rsid w:val="00C86A20"/>
    <w:rsid w:val="00C86AD1"/>
    <w:rsid w:val="00C86AF3"/>
    <w:rsid w:val="00C86B63"/>
    <w:rsid w:val="00C86B86"/>
    <w:rsid w:val="00C86BC6"/>
    <w:rsid w:val="00C86BDD"/>
    <w:rsid w:val="00C86C38"/>
    <w:rsid w:val="00C86C6D"/>
    <w:rsid w:val="00C86CDE"/>
    <w:rsid w:val="00C86D77"/>
    <w:rsid w:val="00C86E1B"/>
    <w:rsid w:val="00C86E3A"/>
    <w:rsid w:val="00C86EA5"/>
    <w:rsid w:val="00C86EC2"/>
    <w:rsid w:val="00C86F64"/>
    <w:rsid w:val="00C870DC"/>
    <w:rsid w:val="00C87179"/>
    <w:rsid w:val="00C871A1"/>
    <w:rsid w:val="00C871B9"/>
    <w:rsid w:val="00C8723C"/>
    <w:rsid w:val="00C872B5"/>
    <w:rsid w:val="00C872D0"/>
    <w:rsid w:val="00C873C6"/>
    <w:rsid w:val="00C8745C"/>
    <w:rsid w:val="00C87629"/>
    <w:rsid w:val="00C8763E"/>
    <w:rsid w:val="00C876B8"/>
    <w:rsid w:val="00C87715"/>
    <w:rsid w:val="00C8771E"/>
    <w:rsid w:val="00C8773C"/>
    <w:rsid w:val="00C877BB"/>
    <w:rsid w:val="00C8781C"/>
    <w:rsid w:val="00C8781D"/>
    <w:rsid w:val="00C878A3"/>
    <w:rsid w:val="00C87942"/>
    <w:rsid w:val="00C87A2A"/>
    <w:rsid w:val="00C87B12"/>
    <w:rsid w:val="00C87BF5"/>
    <w:rsid w:val="00C87C88"/>
    <w:rsid w:val="00C87CB4"/>
    <w:rsid w:val="00C87DCA"/>
    <w:rsid w:val="00C87F2B"/>
    <w:rsid w:val="00C90034"/>
    <w:rsid w:val="00C90080"/>
    <w:rsid w:val="00C90207"/>
    <w:rsid w:val="00C9024C"/>
    <w:rsid w:val="00C90318"/>
    <w:rsid w:val="00C90451"/>
    <w:rsid w:val="00C9059D"/>
    <w:rsid w:val="00C906A1"/>
    <w:rsid w:val="00C907E9"/>
    <w:rsid w:val="00C9080A"/>
    <w:rsid w:val="00C90858"/>
    <w:rsid w:val="00C9085F"/>
    <w:rsid w:val="00C90B60"/>
    <w:rsid w:val="00C90BD8"/>
    <w:rsid w:val="00C90C31"/>
    <w:rsid w:val="00C90C3A"/>
    <w:rsid w:val="00C90D24"/>
    <w:rsid w:val="00C90D33"/>
    <w:rsid w:val="00C90D6A"/>
    <w:rsid w:val="00C90E19"/>
    <w:rsid w:val="00C90E55"/>
    <w:rsid w:val="00C911F8"/>
    <w:rsid w:val="00C91248"/>
    <w:rsid w:val="00C9130C"/>
    <w:rsid w:val="00C91321"/>
    <w:rsid w:val="00C913A8"/>
    <w:rsid w:val="00C9177C"/>
    <w:rsid w:val="00C9182A"/>
    <w:rsid w:val="00C9191C"/>
    <w:rsid w:val="00C91929"/>
    <w:rsid w:val="00C91BCA"/>
    <w:rsid w:val="00C91C0B"/>
    <w:rsid w:val="00C91C52"/>
    <w:rsid w:val="00C91D4A"/>
    <w:rsid w:val="00C91DD6"/>
    <w:rsid w:val="00C91E0A"/>
    <w:rsid w:val="00C91E0D"/>
    <w:rsid w:val="00C91F76"/>
    <w:rsid w:val="00C92100"/>
    <w:rsid w:val="00C92115"/>
    <w:rsid w:val="00C9219E"/>
    <w:rsid w:val="00C921E8"/>
    <w:rsid w:val="00C92213"/>
    <w:rsid w:val="00C92335"/>
    <w:rsid w:val="00C92534"/>
    <w:rsid w:val="00C92649"/>
    <w:rsid w:val="00C926F4"/>
    <w:rsid w:val="00C927BA"/>
    <w:rsid w:val="00C9280F"/>
    <w:rsid w:val="00C92815"/>
    <w:rsid w:val="00C92A16"/>
    <w:rsid w:val="00C92ABB"/>
    <w:rsid w:val="00C92B71"/>
    <w:rsid w:val="00C92BA5"/>
    <w:rsid w:val="00C92BEC"/>
    <w:rsid w:val="00C92E04"/>
    <w:rsid w:val="00C92FF5"/>
    <w:rsid w:val="00C93131"/>
    <w:rsid w:val="00C93187"/>
    <w:rsid w:val="00C931A3"/>
    <w:rsid w:val="00C931B5"/>
    <w:rsid w:val="00C93219"/>
    <w:rsid w:val="00C93387"/>
    <w:rsid w:val="00C93618"/>
    <w:rsid w:val="00C9365E"/>
    <w:rsid w:val="00C93731"/>
    <w:rsid w:val="00C937DE"/>
    <w:rsid w:val="00C937FE"/>
    <w:rsid w:val="00C93872"/>
    <w:rsid w:val="00C93900"/>
    <w:rsid w:val="00C93B6D"/>
    <w:rsid w:val="00C93B8A"/>
    <w:rsid w:val="00C93BBB"/>
    <w:rsid w:val="00C93C00"/>
    <w:rsid w:val="00C93C32"/>
    <w:rsid w:val="00C93D2F"/>
    <w:rsid w:val="00C93D84"/>
    <w:rsid w:val="00C93E5E"/>
    <w:rsid w:val="00C93EE1"/>
    <w:rsid w:val="00C93F06"/>
    <w:rsid w:val="00C93FA9"/>
    <w:rsid w:val="00C94172"/>
    <w:rsid w:val="00C94215"/>
    <w:rsid w:val="00C94233"/>
    <w:rsid w:val="00C94365"/>
    <w:rsid w:val="00C94540"/>
    <w:rsid w:val="00C945D1"/>
    <w:rsid w:val="00C945D7"/>
    <w:rsid w:val="00C94641"/>
    <w:rsid w:val="00C94671"/>
    <w:rsid w:val="00C946EA"/>
    <w:rsid w:val="00C94706"/>
    <w:rsid w:val="00C9471B"/>
    <w:rsid w:val="00C948DF"/>
    <w:rsid w:val="00C949B8"/>
    <w:rsid w:val="00C94BAC"/>
    <w:rsid w:val="00C94BAE"/>
    <w:rsid w:val="00C94C38"/>
    <w:rsid w:val="00C94C70"/>
    <w:rsid w:val="00C94CF1"/>
    <w:rsid w:val="00C94E73"/>
    <w:rsid w:val="00C94EF8"/>
    <w:rsid w:val="00C94F21"/>
    <w:rsid w:val="00C94F57"/>
    <w:rsid w:val="00C94FB8"/>
    <w:rsid w:val="00C95015"/>
    <w:rsid w:val="00C95149"/>
    <w:rsid w:val="00C95299"/>
    <w:rsid w:val="00C9534D"/>
    <w:rsid w:val="00C95358"/>
    <w:rsid w:val="00C953DD"/>
    <w:rsid w:val="00C95487"/>
    <w:rsid w:val="00C954CB"/>
    <w:rsid w:val="00C95502"/>
    <w:rsid w:val="00C9554B"/>
    <w:rsid w:val="00C955CA"/>
    <w:rsid w:val="00C956B9"/>
    <w:rsid w:val="00C9594E"/>
    <w:rsid w:val="00C9598D"/>
    <w:rsid w:val="00C95AC9"/>
    <w:rsid w:val="00C95B91"/>
    <w:rsid w:val="00C95D2B"/>
    <w:rsid w:val="00C95D38"/>
    <w:rsid w:val="00C95DB1"/>
    <w:rsid w:val="00C95F7D"/>
    <w:rsid w:val="00C95F9B"/>
    <w:rsid w:val="00C96022"/>
    <w:rsid w:val="00C96075"/>
    <w:rsid w:val="00C96089"/>
    <w:rsid w:val="00C9622B"/>
    <w:rsid w:val="00C962A4"/>
    <w:rsid w:val="00C962E5"/>
    <w:rsid w:val="00C9635F"/>
    <w:rsid w:val="00C96427"/>
    <w:rsid w:val="00C965CD"/>
    <w:rsid w:val="00C9691F"/>
    <w:rsid w:val="00C96A84"/>
    <w:rsid w:val="00C96A97"/>
    <w:rsid w:val="00C96AD0"/>
    <w:rsid w:val="00C96D79"/>
    <w:rsid w:val="00C96DB5"/>
    <w:rsid w:val="00C96DF3"/>
    <w:rsid w:val="00C96E99"/>
    <w:rsid w:val="00C96EB7"/>
    <w:rsid w:val="00C96F54"/>
    <w:rsid w:val="00C96FAD"/>
    <w:rsid w:val="00C9720A"/>
    <w:rsid w:val="00C97351"/>
    <w:rsid w:val="00C9762A"/>
    <w:rsid w:val="00C9766B"/>
    <w:rsid w:val="00C976C5"/>
    <w:rsid w:val="00C97836"/>
    <w:rsid w:val="00C97962"/>
    <w:rsid w:val="00C979BC"/>
    <w:rsid w:val="00C979CF"/>
    <w:rsid w:val="00C97B0E"/>
    <w:rsid w:val="00C97B2F"/>
    <w:rsid w:val="00C97D10"/>
    <w:rsid w:val="00C97DF1"/>
    <w:rsid w:val="00C97E6E"/>
    <w:rsid w:val="00C97FC5"/>
    <w:rsid w:val="00CA0028"/>
    <w:rsid w:val="00CA00B9"/>
    <w:rsid w:val="00CA023A"/>
    <w:rsid w:val="00CA02B5"/>
    <w:rsid w:val="00CA0385"/>
    <w:rsid w:val="00CA0467"/>
    <w:rsid w:val="00CA0627"/>
    <w:rsid w:val="00CA0680"/>
    <w:rsid w:val="00CA0708"/>
    <w:rsid w:val="00CA07A9"/>
    <w:rsid w:val="00CA084F"/>
    <w:rsid w:val="00CA0862"/>
    <w:rsid w:val="00CA0953"/>
    <w:rsid w:val="00CA0991"/>
    <w:rsid w:val="00CA09D1"/>
    <w:rsid w:val="00CA09D2"/>
    <w:rsid w:val="00CA0A96"/>
    <w:rsid w:val="00CA0B32"/>
    <w:rsid w:val="00CA0BA6"/>
    <w:rsid w:val="00CA0C14"/>
    <w:rsid w:val="00CA0C1F"/>
    <w:rsid w:val="00CA0C25"/>
    <w:rsid w:val="00CA0C48"/>
    <w:rsid w:val="00CA0D00"/>
    <w:rsid w:val="00CA0D1D"/>
    <w:rsid w:val="00CA0E3D"/>
    <w:rsid w:val="00CA0EC4"/>
    <w:rsid w:val="00CA0F0F"/>
    <w:rsid w:val="00CA0FA7"/>
    <w:rsid w:val="00CA0FBC"/>
    <w:rsid w:val="00CA0FC0"/>
    <w:rsid w:val="00CA1005"/>
    <w:rsid w:val="00CA127A"/>
    <w:rsid w:val="00CA151C"/>
    <w:rsid w:val="00CA1615"/>
    <w:rsid w:val="00CA162B"/>
    <w:rsid w:val="00CA1662"/>
    <w:rsid w:val="00CA16E6"/>
    <w:rsid w:val="00CA177C"/>
    <w:rsid w:val="00CA1793"/>
    <w:rsid w:val="00CA1AC8"/>
    <w:rsid w:val="00CA1B94"/>
    <w:rsid w:val="00CA1CD4"/>
    <w:rsid w:val="00CA1D90"/>
    <w:rsid w:val="00CA1D9E"/>
    <w:rsid w:val="00CA1DCB"/>
    <w:rsid w:val="00CA1EDA"/>
    <w:rsid w:val="00CA203A"/>
    <w:rsid w:val="00CA20B0"/>
    <w:rsid w:val="00CA20F1"/>
    <w:rsid w:val="00CA227B"/>
    <w:rsid w:val="00CA24A9"/>
    <w:rsid w:val="00CA24B0"/>
    <w:rsid w:val="00CA2629"/>
    <w:rsid w:val="00CA266C"/>
    <w:rsid w:val="00CA27C8"/>
    <w:rsid w:val="00CA2B33"/>
    <w:rsid w:val="00CA2DEA"/>
    <w:rsid w:val="00CA2E17"/>
    <w:rsid w:val="00CA2EE3"/>
    <w:rsid w:val="00CA2FC1"/>
    <w:rsid w:val="00CA3039"/>
    <w:rsid w:val="00CA30FC"/>
    <w:rsid w:val="00CA314C"/>
    <w:rsid w:val="00CA3169"/>
    <w:rsid w:val="00CA317E"/>
    <w:rsid w:val="00CA31C0"/>
    <w:rsid w:val="00CA31E2"/>
    <w:rsid w:val="00CA324A"/>
    <w:rsid w:val="00CA3284"/>
    <w:rsid w:val="00CA329D"/>
    <w:rsid w:val="00CA32E0"/>
    <w:rsid w:val="00CA330B"/>
    <w:rsid w:val="00CA3395"/>
    <w:rsid w:val="00CA3565"/>
    <w:rsid w:val="00CA3683"/>
    <w:rsid w:val="00CA36C1"/>
    <w:rsid w:val="00CA36F1"/>
    <w:rsid w:val="00CA37DA"/>
    <w:rsid w:val="00CA3985"/>
    <w:rsid w:val="00CA39B4"/>
    <w:rsid w:val="00CA39F5"/>
    <w:rsid w:val="00CA3A89"/>
    <w:rsid w:val="00CA3ABE"/>
    <w:rsid w:val="00CA3D69"/>
    <w:rsid w:val="00CA3E55"/>
    <w:rsid w:val="00CA3EA9"/>
    <w:rsid w:val="00CA3F5F"/>
    <w:rsid w:val="00CA3FC9"/>
    <w:rsid w:val="00CA4013"/>
    <w:rsid w:val="00CA40AB"/>
    <w:rsid w:val="00CA411F"/>
    <w:rsid w:val="00CA41D7"/>
    <w:rsid w:val="00CA4203"/>
    <w:rsid w:val="00CA4224"/>
    <w:rsid w:val="00CA42B9"/>
    <w:rsid w:val="00CA433F"/>
    <w:rsid w:val="00CA4443"/>
    <w:rsid w:val="00CA4514"/>
    <w:rsid w:val="00CA4528"/>
    <w:rsid w:val="00CA46B1"/>
    <w:rsid w:val="00CA46FD"/>
    <w:rsid w:val="00CA4844"/>
    <w:rsid w:val="00CA489B"/>
    <w:rsid w:val="00CA48C8"/>
    <w:rsid w:val="00CA48C9"/>
    <w:rsid w:val="00CA4A70"/>
    <w:rsid w:val="00CA4E11"/>
    <w:rsid w:val="00CA4EE2"/>
    <w:rsid w:val="00CA4F05"/>
    <w:rsid w:val="00CA4F1C"/>
    <w:rsid w:val="00CA4F2A"/>
    <w:rsid w:val="00CA4F72"/>
    <w:rsid w:val="00CA4FAA"/>
    <w:rsid w:val="00CA5149"/>
    <w:rsid w:val="00CA519B"/>
    <w:rsid w:val="00CA5225"/>
    <w:rsid w:val="00CA5256"/>
    <w:rsid w:val="00CA5342"/>
    <w:rsid w:val="00CA536B"/>
    <w:rsid w:val="00CA5447"/>
    <w:rsid w:val="00CA5471"/>
    <w:rsid w:val="00CA5561"/>
    <w:rsid w:val="00CA5663"/>
    <w:rsid w:val="00CA58CB"/>
    <w:rsid w:val="00CA59C4"/>
    <w:rsid w:val="00CA59E0"/>
    <w:rsid w:val="00CA59FA"/>
    <w:rsid w:val="00CA5B0F"/>
    <w:rsid w:val="00CA5C0A"/>
    <w:rsid w:val="00CA5C7E"/>
    <w:rsid w:val="00CA5CB7"/>
    <w:rsid w:val="00CA5CFA"/>
    <w:rsid w:val="00CA6268"/>
    <w:rsid w:val="00CA62DF"/>
    <w:rsid w:val="00CA62E0"/>
    <w:rsid w:val="00CA637F"/>
    <w:rsid w:val="00CA6503"/>
    <w:rsid w:val="00CA6616"/>
    <w:rsid w:val="00CA664B"/>
    <w:rsid w:val="00CA674C"/>
    <w:rsid w:val="00CA685B"/>
    <w:rsid w:val="00CA6952"/>
    <w:rsid w:val="00CA6955"/>
    <w:rsid w:val="00CA6A36"/>
    <w:rsid w:val="00CA6B70"/>
    <w:rsid w:val="00CA6D04"/>
    <w:rsid w:val="00CA6E06"/>
    <w:rsid w:val="00CA6E91"/>
    <w:rsid w:val="00CA6F62"/>
    <w:rsid w:val="00CA714A"/>
    <w:rsid w:val="00CA7155"/>
    <w:rsid w:val="00CA717D"/>
    <w:rsid w:val="00CA73AF"/>
    <w:rsid w:val="00CA746C"/>
    <w:rsid w:val="00CA747D"/>
    <w:rsid w:val="00CA7535"/>
    <w:rsid w:val="00CA75EF"/>
    <w:rsid w:val="00CA7787"/>
    <w:rsid w:val="00CA7892"/>
    <w:rsid w:val="00CA78AA"/>
    <w:rsid w:val="00CA7957"/>
    <w:rsid w:val="00CA7BC9"/>
    <w:rsid w:val="00CA7C59"/>
    <w:rsid w:val="00CA7C98"/>
    <w:rsid w:val="00CA7E09"/>
    <w:rsid w:val="00CA7EC4"/>
    <w:rsid w:val="00CA7F02"/>
    <w:rsid w:val="00CA7F4F"/>
    <w:rsid w:val="00CA7FE0"/>
    <w:rsid w:val="00CB01D1"/>
    <w:rsid w:val="00CB035F"/>
    <w:rsid w:val="00CB0418"/>
    <w:rsid w:val="00CB0499"/>
    <w:rsid w:val="00CB05DA"/>
    <w:rsid w:val="00CB0664"/>
    <w:rsid w:val="00CB068A"/>
    <w:rsid w:val="00CB077F"/>
    <w:rsid w:val="00CB0986"/>
    <w:rsid w:val="00CB0B74"/>
    <w:rsid w:val="00CB0BBA"/>
    <w:rsid w:val="00CB0C72"/>
    <w:rsid w:val="00CB0CA7"/>
    <w:rsid w:val="00CB0CF0"/>
    <w:rsid w:val="00CB0D42"/>
    <w:rsid w:val="00CB0D5F"/>
    <w:rsid w:val="00CB0E1B"/>
    <w:rsid w:val="00CB1014"/>
    <w:rsid w:val="00CB1095"/>
    <w:rsid w:val="00CB1135"/>
    <w:rsid w:val="00CB119B"/>
    <w:rsid w:val="00CB126F"/>
    <w:rsid w:val="00CB139F"/>
    <w:rsid w:val="00CB13BF"/>
    <w:rsid w:val="00CB13D5"/>
    <w:rsid w:val="00CB156D"/>
    <w:rsid w:val="00CB15CD"/>
    <w:rsid w:val="00CB163A"/>
    <w:rsid w:val="00CB16A0"/>
    <w:rsid w:val="00CB16BA"/>
    <w:rsid w:val="00CB1708"/>
    <w:rsid w:val="00CB17AB"/>
    <w:rsid w:val="00CB1813"/>
    <w:rsid w:val="00CB18B7"/>
    <w:rsid w:val="00CB192A"/>
    <w:rsid w:val="00CB19B0"/>
    <w:rsid w:val="00CB1B86"/>
    <w:rsid w:val="00CB1BB0"/>
    <w:rsid w:val="00CB1BD9"/>
    <w:rsid w:val="00CB1D6C"/>
    <w:rsid w:val="00CB1FD5"/>
    <w:rsid w:val="00CB2037"/>
    <w:rsid w:val="00CB21AD"/>
    <w:rsid w:val="00CB21E7"/>
    <w:rsid w:val="00CB24C0"/>
    <w:rsid w:val="00CB25A8"/>
    <w:rsid w:val="00CB2676"/>
    <w:rsid w:val="00CB2680"/>
    <w:rsid w:val="00CB26B8"/>
    <w:rsid w:val="00CB26D3"/>
    <w:rsid w:val="00CB273E"/>
    <w:rsid w:val="00CB290B"/>
    <w:rsid w:val="00CB2955"/>
    <w:rsid w:val="00CB29F1"/>
    <w:rsid w:val="00CB2BAC"/>
    <w:rsid w:val="00CB2BC5"/>
    <w:rsid w:val="00CB2BE2"/>
    <w:rsid w:val="00CB2C74"/>
    <w:rsid w:val="00CB2DE2"/>
    <w:rsid w:val="00CB2F66"/>
    <w:rsid w:val="00CB2F68"/>
    <w:rsid w:val="00CB32D0"/>
    <w:rsid w:val="00CB3300"/>
    <w:rsid w:val="00CB33E7"/>
    <w:rsid w:val="00CB369C"/>
    <w:rsid w:val="00CB36C2"/>
    <w:rsid w:val="00CB37A5"/>
    <w:rsid w:val="00CB37AA"/>
    <w:rsid w:val="00CB3835"/>
    <w:rsid w:val="00CB383D"/>
    <w:rsid w:val="00CB393B"/>
    <w:rsid w:val="00CB3AD7"/>
    <w:rsid w:val="00CB3B01"/>
    <w:rsid w:val="00CB3B1E"/>
    <w:rsid w:val="00CB3B99"/>
    <w:rsid w:val="00CB3C62"/>
    <w:rsid w:val="00CB3E0C"/>
    <w:rsid w:val="00CB3EBA"/>
    <w:rsid w:val="00CB3EFF"/>
    <w:rsid w:val="00CB402C"/>
    <w:rsid w:val="00CB40BE"/>
    <w:rsid w:val="00CB4174"/>
    <w:rsid w:val="00CB42FE"/>
    <w:rsid w:val="00CB43D8"/>
    <w:rsid w:val="00CB4437"/>
    <w:rsid w:val="00CB4474"/>
    <w:rsid w:val="00CB4A0A"/>
    <w:rsid w:val="00CB4A43"/>
    <w:rsid w:val="00CB4A54"/>
    <w:rsid w:val="00CB4BA9"/>
    <w:rsid w:val="00CB4BC2"/>
    <w:rsid w:val="00CB4C7F"/>
    <w:rsid w:val="00CB4D22"/>
    <w:rsid w:val="00CB4D33"/>
    <w:rsid w:val="00CB4DFF"/>
    <w:rsid w:val="00CB4E89"/>
    <w:rsid w:val="00CB4F28"/>
    <w:rsid w:val="00CB4F3C"/>
    <w:rsid w:val="00CB4FA2"/>
    <w:rsid w:val="00CB500A"/>
    <w:rsid w:val="00CB51A4"/>
    <w:rsid w:val="00CB53F9"/>
    <w:rsid w:val="00CB543A"/>
    <w:rsid w:val="00CB55BA"/>
    <w:rsid w:val="00CB57CC"/>
    <w:rsid w:val="00CB5849"/>
    <w:rsid w:val="00CB590F"/>
    <w:rsid w:val="00CB5B0B"/>
    <w:rsid w:val="00CB5BA2"/>
    <w:rsid w:val="00CB5C3C"/>
    <w:rsid w:val="00CB5C5E"/>
    <w:rsid w:val="00CB5C61"/>
    <w:rsid w:val="00CB5D35"/>
    <w:rsid w:val="00CB5D61"/>
    <w:rsid w:val="00CB5DCA"/>
    <w:rsid w:val="00CB5EB0"/>
    <w:rsid w:val="00CB5FA6"/>
    <w:rsid w:val="00CB6494"/>
    <w:rsid w:val="00CB649C"/>
    <w:rsid w:val="00CB663A"/>
    <w:rsid w:val="00CB6866"/>
    <w:rsid w:val="00CB68A3"/>
    <w:rsid w:val="00CB6A24"/>
    <w:rsid w:val="00CB6BF8"/>
    <w:rsid w:val="00CB6CC5"/>
    <w:rsid w:val="00CB6D29"/>
    <w:rsid w:val="00CB6F8F"/>
    <w:rsid w:val="00CB700C"/>
    <w:rsid w:val="00CB700E"/>
    <w:rsid w:val="00CB7055"/>
    <w:rsid w:val="00CB71B8"/>
    <w:rsid w:val="00CB7295"/>
    <w:rsid w:val="00CB72DE"/>
    <w:rsid w:val="00CB7310"/>
    <w:rsid w:val="00CB73B3"/>
    <w:rsid w:val="00CB757E"/>
    <w:rsid w:val="00CB75C8"/>
    <w:rsid w:val="00CB76D2"/>
    <w:rsid w:val="00CB76E8"/>
    <w:rsid w:val="00CB78F0"/>
    <w:rsid w:val="00CB79AB"/>
    <w:rsid w:val="00CB79CE"/>
    <w:rsid w:val="00CB79ED"/>
    <w:rsid w:val="00CB7A4B"/>
    <w:rsid w:val="00CB7B40"/>
    <w:rsid w:val="00CB7B9C"/>
    <w:rsid w:val="00CB7C4D"/>
    <w:rsid w:val="00CB7CEF"/>
    <w:rsid w:val="00CB7D6E"/>
    <w:rsid w:val="00CB7EB0"/>
    <w:rsid w:val="00CB7F0A"/>
    <w:rsid w:val="00CC0116"/>
    <w:rsid w:val="00CC021E"/>
    <w:rsid w:val="00CC0247"/>
    <w:rsid w:val="00CC0274"/>
    <w:rsid w:val="00CC028E"/>
    <w:rsid w:val="00CC0291"/>
    <w:rsid w:val="00CC02D5"/>
    <w:rsid w:val="00CC0416"/>
    <w:rsid w:val="00CC058F"/>
    <w:rsid w:val="00CC05C6"/>
    <w:rsid w:val="00CC05E7"/>
    <w:rsid w:val="00CC05EB"/>
    <w:rsid w:val="00CC075B"/>
    <w:rsid w:val="00CC07B6"/>
    <w:rsid w:val="00CC08CF"/>
    <w:rsid w:val="00CC08EB"/>
    <w:rsid w:val="00CC095C"/>
    <w:rsid w:val="00CC09AD"/>
    <w:rsid w:val="00CC09EB"/>
    <w:rsid w:val="00CC0A40"/>
    <w:rsid w:val="00CC0AD0"/>
    <w:rsid w:val="00CC0B21"/>
    <w:rsid w:val="00CC0BA9"/>
    <w:rsid w:val="00CC0C92"/>
    <w:rsid w:val="00CC0D17"/>
    <w:rsid w:val="00CC0D28"/>
    <w:rsid w:val="00CC0E11"/>
    <w:rsid w:val="00CC0F3D"/>
    <w:rsid w:val="00CC0F59"/>
    <w:rsid w:val="00CC1275"/>
    <w:rsid w:val="00CC1329"/>
    <w:rsid w:val="00CC1514"/>
    <w:rsid w:val="00CC1610"/>
    <w:rsid w:val="00CC161A"/>
    <w:rsid w:val="00CC1723"/>
    <w:rsid w:val="00CC1765"/>
    <w:rsid w:val="00CC178A"/>
    <w:rsid w:val="00CC181B"/>
    <w:rsid w:val="00CC1840"/>
    <w:rsid w:val="00CC1892"/>
    <w:rsid w:val="00CC18A1"/>
    <w:rsid w:val="00CC19A5"/>
    <w:rsid w:val="00CC1A56"/>
    <w:rsid w:val="00CC1B0D"/>
    <w:rsid w:val="00CC1B29"/>
    <w:rsid w:val="00CC1BE5"/>
    <w:rsid w:val="00CC1BF5"/>
    <w:rsid w:val="00CC1D61"/>
    <w:rsid w:val="00CC1E37"/>
    <w:rsid w:val="00CC1E52"/>
    <w:rsid w:val="00CC1E64"/>
    <w:rsid w:val="00CC1F25"/>
    <w:rsid w:val="00CC2104"/>
    <w:rsid w:val="00CC2127"/>
    <w:rsid w:val="00CC2230"/>
    <w:rsid w:val="00CC22B9"/>
    <w:rsid w:val="00CC2311"/>
    <w:rsid w:val="00CC23D2"/>
    <w:rsid w:val="00CC265C"/>
    <w:rsid w:val="00CC26AB"/>
    <w:rsid w:val="00CC274E"/>
    <w:rsid w:val="00CC282B"/>
    <w:rsid w:val="00CC285F"/>
    <w:rsid w:val="00CC2883"/>
    <w:rsid w:val="00CC28AB"/>
    <w:rsid w:val="00CC2A47"/>
    <w:rsid w:val="00CC2AC7"/>
    <w:rsid w:val="00CC2D52"/>
    <w:rsid w:val="00CC2D83"/>
    <w:rsid w:val="00CC2F5E"/>
    <w:rsid w:val="00CC2FB7"/>
    <w:rsid w:val="00CC323A"/>
    <w:rsid w:val="00CC326E"/>
    <w:rsid w:val="00CC3487"/>
    <w:rsid w:val="00CC356A"/>
    <w:rsid w:val="00CC3615"/>
    <w:rsid w:val="00CC364A"/>
    <w:rsid w:val="00CC366B"/>
    <w:rsid w:val="00CC3683"/>
    <w:rsid w:val="00CC36E7"/>
    <w:rsid w:val="00CC3749"/>
    <w:rsid w:val="00CC39B6"/>
    <w:rsid w:val="00CC39D7"/>
    <w:rsid w:val="00CC39E1"/>
    <w:rsid w:val="00CC39FD"/>
    <w:rsid w:val="00CC3A1C"/>
    <w:rsid w:val="00CC3B34"/>
    <w:rsid w:val="00CC3CCD"/>
    <w:rsid w:val="00CC3D3C"/>
    <w:rsid w:val="00CC3D50"/>
    <w:rsid w:val="00CC3D91"/>
    <w:rsid w:val="00CC3DF2"/>
    <w:rsid w:val="00CC3E39"/>
    <w:rsid w:val="00CC3E7A"/>
    <w:rsid w:val="00CC3F97"/>
    <w:rsid w:val="00CC4011"/>
    <w:rsid w:val="00CC4015"/>
    <w:rsid w:val="00CC4083"/>
    <w:rsid w:val="00CC41E9"/>
    <w:rsid w:val="00CC42FC"/>
    <w:rsid w:val="00CC431A"/>
    <w:rsid w:val="00CC4457"/>
    <w:rsid w:val="00CC4475"/>
    <w:rsid w:val="00CC44FF"/>
    <w:rsid w:val="00CC4525"/>
    <w:rsid w:val="00CC457E"/>
    <w:rsid w:val="00CC4619"/>
    <w:rsid w:val="00CC4852"/>
    <w:rsid w:val="00CC4982"/>
    <w:rsid w:val="00CC49AC"/>
    <w:rsid w:val="00CC4A56"/>
    <w:rsid w:val="00CC4A5E"/>
    <w:rsid w:val="00CC4AC3"/>
    <w:rsid w:val="00CC4BA0"/>
    <w:rsid w:val="00CC4BA8"/>
    <w:rsid w:val="00CC4BD0"/>
    <w:rsid w:val="00CC4C3D"/>
    <w:rsid w:val="00CC4DF9"/>
    <w:rsid w:val="00CC4E2E"/>
    <w:rsid w:val="00CC4FCF"/>
    <w:rsid w:val="00CC5038"/>
    <w:rsid w:val="00CC50D3"/>
    <w:rsid w:val="00CC51A4"/>
    <w:rsid w:val="00CC5332"/>
    <w:rsid w:val="00CC5528"/>
    <w:rsid w:val="00CC5611"/>
    <w:rsid w:val="00CC573B"/>
    <w:rsid w:val="00CC576B"/>
    <w:rsid w:val="00CC57AF"/>
    <w:rsid w:val="00CC57C3"/>
    <w:rsid w:val="00CC591F"/>
    <w:rsid w:val="00CC59E4"/>
    <w:rsid w:val="00CC5ABD"/>
    <w:rsid w:val="00CC5B22"/>
    <w:rsid w:val="00CC5B3D"/>
    <w:rsid w:val="00CC5D50"/>
    <w:rsid w:val="00CC5F55"/>
    <w:rsid w:val="00CC5F90"/>
    <w:rsid w:val="00CC5F9D"/>
    <w:rsid w:val="00CC6068"/>
    <w:rsid w:val="00CC60DC"/>
    <w:rsid w:val="00CC6184"/>
    <w:rsid w:val="00CC634D"/>
    <w:rsid w:val="00CC652E"/>
    <w:rsid w:val="00CC65D4"/>
    <w:rsid w:val="00CC6631"/>
    <w:rsid w:val="00CC6677"/>
    <w:rsid w:val="00CC67E0"/>
    <w:rsid w:val="00CC685A"/>
    <w:rsid w:val="00CC68D1"/>
    <w:rsid w:val="00CC68F0"/>
    <w:rsid w:val="00CC68F6"/>
    <w:rsid w:val="00CC6919"/>
    <w:rsid w:val="00CC6A0E"/>
    <w:rsid w:val="00CC6BF6"/>
    <w:rsid w:val="00CC6C48"/>
    <w:rsid w:val="00CC6D7C"/>
    <w:rsid w:val="00CC6E84"/>
    <w:rsid w:val="00CC6EBC"/>
    <w:rsid w:val="00CC6EED"/>
    <w:rsid w:val="00CC6FE8"/>
    <w:rsid w:val="00CC7087"/>
    <w:rsid w:val="00CC70A7"/>
    <w:rsid w:val="00CC70CD"/>
    <w:rsid w:val="00CC70F6"/>
    <w:rsid w:val="00CC72B9"/>
    <w:rsid w:val="00CC72BB"/>
    <w:rsid w:val="00CC72D6"/>
    <w:rsid w:val="00CC7468"/>
    <w:rsid w:val="00CC74D6"/>
    <w:rsid w:val="00CC776C"/>
    <w:rsid w:val="00CC77CB"/>
    <w:rsid w:val="00CC79A5"/>
    <w:rsid w:val="00CC7A28"/>
    <w:rsid w:val="00CC7A57"/>
    <w:rsid w:val="00CC7A9F"/>
    <w:rsid w:val="00CC7ADC"/>
    <w:rsid w:val="00CC7B3A"/>
    <w:rsid w:val="00CC7BF3"/>
    <w:rsid w:val="00CC7CB6"/>
    <w:rsid w:val="00CC7EF8"/>
    <w:rsid w:val="00CC7FA8"/>
    <w:rsid w:val="00CD0041"/>
    <w:rsid w:val="00CD0091"/>
    <w:rsid w:val="00CD0223"/>
    <w:rsid w:val="00CD0456"/>
    <w:rsid w:val="00CD04B4"/>
    <w:rsid w:val="00CD05CA"/>
    <w:rsid w:val="00CD06B9"/>
    <w:rsid w:val="00CD07E1"/>
    <w:rsid w:val="00CD0812"/>
    <w:rsid w:val="00CD085C"/>
    <w:rsid w:val="00CD0934"/>
    <w:rsid w:val="00CD0957"/>
    <w:rsid w:val="00CD09F9"/>
    <w:rsid w:val="00CD0A3D"/>
    <w:rsid w:val="00CD0B95"/>
    <w:rsid w:val="00CD0C0D"/>
    <w:rsid w:val="00CD0D35"/>
    <w:rsid w:val="00CD0E58"/>
    <w:rsid w:val="00CD0E80"/>
    <w:rsid w:val="00CD11F1"/>
    <w:rsid w:val="00CD120D"/>
    <w:rsid w:val="00CD12A2"/>
    <w:rsid w:val="00CD12BA"/>
    <w:rsid w:val="00CD130E"/>
    <w:rsid w:val="00CD1320"/>
    <w:rsid w:val="00CD13EE"/>
    <w:rsid w:val="00CD149D"/>
    <w:rsid w:val="00CD14D3"/>
    <w:rsid w:val="00CD159E"/>
    <w:rsid w:val="00CD1822"/>
    <w:rsid w:val="00CD183A"/>
    <w:rsid w:val="00CD186B"/>
    <w:rsid w:val="00CD18DD"/>
    <w:rsid w:val="00CD199D"/>
    <w:rsid w:val="00CD1A76"/>
    <w:rsid w:val="00CD1B38"/>
    <w:rsid w:val="00CD1C25"/>
    <w:rsid w:val="00CD1F6F"/>
    <w:rsid w:val="00CD1F8C"/>
    <w:rsid w:val="00CD1FAC"/>
    <w:rsid w:val="00CD2015"/>
    <w:rsid w:val="00CD207F"/>
    <w:rsid w:val="00CD222A"/>
    <w:rsid w:val="00CD2247"/>
    <w:rsid w:val="00CD2280"/>
    <w:rsid w:val="00CD22FB"/>
    <w:rsid w:val="00CD2352"/>
    <w:rsid w:val="00CD236F"/>
    <w:rsid w:val="00CD2463"/>
    <w:rsid w:val="00CD2466"/>
    <w:rsid w:val="00CD24ED"/>
    <w:rsid w:val="00CD24F3"/>
    <w:rsid w:val="00CD25FA"/>
    <w:rsid w:val="00CD2843"/>
    <w:rsid w:val="00CD285A"/>
    <w:rsid w:val="00CD287F"/>
    <w:rsid w:val="00CD29EB"/>
    <w:rsid w:val="00CD2A1D"/>
    <w:rsid w:val="00CD2A75"/>
    <w:rsid w:val="00CD2ADA"/>
    <w:rsid w:val="00CD2AF7"/>
    <w:rsid w:val="00CD2B0D"/>
    <w:rsid w:val="00CD2B67"/>
    <w:rsid w:val="00CD2B9F"/>
    <w:rsid w:val="00CD2C0C"/>
    <w:rsid w:val="00CD2C3A"/>
    <w:rsid w:val="00CD2C96"/>
    <w:rsid w:val="00CD2D6A"/>
    <w:rsid w:val="00CD2D72"/>
    <w:rsid w:val="00CD2D8D"/>
    <w:rsid w:val="00CD30A4"/>
    <w:rsid w:val="00CD30E4"/>
    <w:rsid w:val="00CD30EB"/>
    <w:rsid w:val="00CD320C"/>
    <w:rsid w:val="00CD3223"/>
    <w:rsid w:val="00CD3229"/>
    <w:rsid w:val="00CD32C8"/>
    <w:rsid w:val="00CD332C"/>
    <w:rsid w:val="00CD3475"/>
    <w:rsid w:val="00CD3780"/>
    <w:rsid w:val="00CD3797"/>
    <w:rsid w:val="00CD3833"/>
    <w:rsid w:val="00CD398E"/>
    <w:rsid w:val="00CD399D"/>
    <w:rsid w:val="00CD39C2"/>
    <w:rsid w:val="00CD3BEB"/>
    <w:rsid w:val="00CD3CA8"/>
    <w:rsid w:val="00CD3CD7"/>
    <w:rsid w:val="00CD3EA4"/>
    <w:rsid w:val="00CD4018"/>
    <w:rsid w:val="00CD4095"/>
    <w:rsid w:val="00CD40C1"/>
    <w:rsid w:val="00CD410F"/>
    <w:rsid w:val="00CD41E3"/>
    <w:rsid w:val="00CD432D"/>
    <w:rsid w:val="00CD433D"/>
    <w:rsid w:val="00CD4343"/>
    <w:rsid w:val="00CD4438"/>
    <w:rsid w:val="00CD44D6"/>
    <w:rsid w:val="00CD459C"/>
    <w:rsid w:val="00CD4623"/>
    <w:rsid w:val="00CD464D"/>
    <w:rsid w:val="00CD46BE"/>
    <w:rsid w:val="00CD46C7"/>
    <w:rsid w:val="00CD46D8"/>
    <w:rsid w:val="00CD46F6"/>
    <w:rsid w:val="00CD4713"/>
    <w:rsid w:val="00CD471A"/>
    <w:rsid w:val="00CD4734"/>
    <w:rsid w:val="00CD4794"/>
    <w:rsid w:val="00CD4803"/>
    <w:rsid w:val="00CD48EC"/>
    <w:rsid w:val="00CD4AB5"/>
    <w:rsid w:val="00CD4D04"/>
    <w:rsid w:val="00CD4D77"/>
    <w:rsid w:val="00CD4DDF"/>
    <w:rsid w:val="00CD4E00"/>
    <w:rsid w:val="00CD4E70"/>
    <w:rsid w:val="00CD4E7C"/>
    <w:rsid w:val="00CD4ED1"/>
    <w:rsid w:val="00CD4F5A"/>
    <w:rsid w:val="00CD4FF9"/>
    <w:rsid w:val="00CD50C7"/>
    <w:rsid w:val="00CD52F8"/>
    <w:rsid w:val="00CD534A"/>
    <w:rsid w:val="00CD5359"/>
    <w:rsid w:val="00CD541B"/>
    <w:rsid w:val="00CD5450"/>
    <w:rsid w:val="00CD552C"/>
    <w:rsid w:val="00CD579F"/>
    <w:rsid w:val="00CD57BF"/>
    <w:rsid w:val="00CD57D3"/>
    <w:rsid w:val="00CD58B7"/>
    <w:rsid w:val="00CD58CA"/>
    <w:rsid w:val="00CD5926"/>
    <w:rsid w:val="00CD5984"/>
    <w:rsid w:val="00CD5A7B"/>
    <w:rsid w:val="00CD5B0C"/>
    <w:rsid w:val="00CD5B0F"/>
    <w:rsid w:val="00CD5E58"/>
    <w:rsid w:val="00CD5F7C"/>
    <w:rsid w:val="00CD60D9"/>
    <w:rsid w:val="00CD615A"/>
    <w:rsid w:val="00CD6244"/>
    <w:rsid w:val="00CD6306"/>
    <w:rsid w:val="00CD630A"/>
    <w:rsid w:val="00CD6335"/>
    <w:rsid w:val="00CD6400"/>
    <w:rsid w:val="00CD6462"/>
    <w:rsid w:val="00CD657F"/>
    <w:rsid w:val="00CD6582"/>
    <w:rsid w:val="00CD66B5"/>
    <w:rsid w:val="00CD67C0"/>
    <w:rsid w:val="00CD67C4"/>
    <w:rsid w:val="00CD67CC"/>
    <w:rsid w:val="00CD6812"/>
    <w:rsid w:val="00CD6838"/>
    <w:rsid w:val="00CD68C8"/>
    <w:rsid w:val="00CD6985"/>
    <w:rsid w:val="00CD6A26"/>
    <w:rsid w:val="00CD6AA3"/>
    <w:rsid w:val="00CD6ABA"/>
    <w:rsid w:val="00CD6B79"/>
    <w:rsid w:val="00CD6CA1"/>
    <w:rsid w:val="00CD6CCC"/>
    <w:rsid w:val="00CD6D1F"/>
    <w:rsid w:val="00CD6D35"/>
    <w:rsid w:val="00CD6DA9"/>
    <w:rsid w:val="00CD6ECD"/>
    <w:rsid w:val="00CD6F0B"/>
    <w:rsid w:val="00CD6F14"/>
    <w:rsid w:val="00CD7045"/>
    <w:rsid w:val="00CD7174"/>
    <w:rsid w:val="00CD71C9"/>
    <w:rsid w:val="00CD731F"/>
    <w:rsid w:val="00CD73A0"/>
    <w:rsid w:val="00CD73A6"/>
    <w:rsid w:val="00CD73AD"/>
    <w:rsid w:val="00CD7439"/>
    <w:rsid w:val="00CD753B"/>
    <w:rsid w:val="00CD7886"/>
    <w:rsid w:val="00CD79CC"/>
    <w:rsid w:val="00CD7B5A"/>
    <w:rsid w:val="00CD7E0C"/>
    <w:rsid w:val="00CD7FE9"/>
    <w:rsid w:val="00CE0024"/>
    <w:rsid w:val="00CE003D"/>
    <w:rsid w:val="00CE011C"/>
    <w:rsid w:val="00CE013E"/>
    <w:rsid w:val="00CE0165"/>
    <w:rsid w:val="00CE0173"/>
    <w:rsid w:val="00CE01DB"/>
    <w:rsid w:val="00CE0298"/>
    <w:rsid w:val="00CE02DB"/>
    <w:rsid w:val="00CE0532"/>
    <w:rsid w:val="00CE0615"/>
    <w:rsid w:val="00CE06B1"/>
    <w:rsid w:val="00CE06E6"/>
    <w:rsid w:val="00CE06F5"/>
    <w:rsid w:val="00CE06F7"/>
    <w:rsid w:val="00CE0711"/>
    <w:rsid w:val="00CE078B"/>
    <w:rsid w:val="00CE0A52"/>
    <w:rsid w:val="00CE0AB2"/>
    <w:rsid w:val="00CE0C14"/>
    <w:rsid w:val="00CE0CD0"/>
    <w:rsid w:val="00CE0DC6"/>
    <w:rsid w:val="00CE0E34"/>
    <w:rsid w:val="00CE0E5E"/>
    <w:rsid w:val="00CE0F04"/>
    <w:rsid w:val="00CE1002"/>
    <w:rsid w:val="00CE1024"/>
    <w:rsid w:val="00CE10B8"/>
    <w:rsid w:val="00CE11DE"/>
    <w:rsid w:val="00CE130A"/>
    <w:rsid w:val="00CE1431"/>
    <w:rsid w:val="00CE14BC"/>
    <w:rsid w:val="00CE14E4"/>
    <w:rsid w:val="00CE1504"/>
    <w:rsid w:val="00CE153C"/>
    <w:rsid w:val="00CE15B4"/>
    <w:rsid w:val="00CE161A"/>
    <w:rsid w:val="00CE1620"/>
    <w:rsid w:val="00CE17D6"/>
    <w:rsid w:val="00CE17EE"/>
    <w:rsid w:val="00CE1842"/>
    <w:rsid w:val="00CE18B8"/>
    <w:rsid w:val="00CE18DD"/>
    <w:rsid w:val="00CE1AD2"/>
    <w:rsid w:val="00CE1C61"/>
    <w:rsid w:val="00CE1D74"/>
    <w:rsid w:val="00CE1DD8"/>
    <w:rsid w:val="00CE1DFA"/>
    <w:rsid w:val="00CE1E31"/>
    <w:rsid w:val="00CE1E6A"/>
    <w:rsid w:val="00CE1F56"/>
    <w:rsid w:val="00CE1FD8"/>
    <w:rsid w:val="00CE221D"/>
    <w:rsid w:val="00CE22BC"/>
    <w:rsid w:val="00CE22E1"/>
    <w:rsid w:val="00CE22F9"/>
    <w:rsid w:val="00CE230D"/>
    <w:rsid w:val="00CE2492"/>
    <w:rsid w:val="00CE24CF"/>
    <w:rsid w:val="00CE264F"/>
    <w:rsid w:val="00CE27B0"/>
    <w:rsid w:val="00CE2A65"/>
    <w:rsid w:val="00CE2B8E"/>
    <w:rsid w:val="00CE2B90"/>
    <w:rsid w:val="00CE2BA0"/>
    <w:rsid w:val="00CE2BB4"/>
    <w:rsid w:val="00CE2BDD"/>
    <w:rsid w:val="00CE2C1E"/>
    <w:rsid w:val="00CE2D53"/>
    <w:rsid w:val="00CE2D8D"/>
    <w:rsid w:val="00CE2F65"/>
    <w:rsid w:val="00CE30E4"/>
    <w:rsid w:val="00CE3103"/>
    <w:rsid w:val="00CE3196"/>
    <w:rsid w:val="00CE31BD"/>
    <w:rsid w:val="00CE3261"/>
    <w:rsid w:val="00CE32D4"/>
    <w:rsid w:val="00CE3384"/>
    <w:rsid w:val="00CE33A3"/>
    <w:rsid w:val="00CE33B2"/>
    <w:rsid w:val="00CE3478"/>
    <w:rsid w:val="00CE35A4"/>
    <w:rsid w:val="00CE3662"/>
    <w:rsid w:val="00CE3733"/>
    <w:rsid w:val="00CE373A"/>
    <w:rsid w:val="00CE3760"/>
    <w:rsid w:val="00CE389B"/>
    <w:rsid w:val="00CE38A3"/>
    <w:rsid w:val="00CE39D9"/>
    <w:rsid w:val="00CE3AAE"/>
    <w:rsid w:val="00CE3D5A"/>
    <w:rsid w:val="00CE3E44"/>
    <w:rsid w:val="00CE3ED2"/>
    <w:rsid w:val="00CE3F6E"/>
    <w:rsid w:val="00CE3FA7"/>
    <w:rsid w:val="00CE4160"/>
    <w:rsid w:val="00CE41F9"/>
    <w:rsid w:val="00CE42AB"/>
    <w:rsid w:val="00CE42E5"/>
    <w:rsid w:val="00CE4301"/>
    <w:rsid w:val="00CE43AE"/>
    <w:rsid w:val="00CE443B"/>
    <w:rsid w:val="00CE443E"/>
    <w:rsid w:val="00CE4455"/>
    <w:rsid w:val="00CE44C7"/>
    <w:rsid w:val="00CE4559"/>
    <w:rsid w:val="00CE4628"/>
    <w:rsid w:val="00CE4663"/>
    <w:rsid w:val="00CE4794"/>
    <w:rsid w:val="00CE4862"/>
    <w:rsid w:val="00CE4902"/>
    <w:rsid w:val="00CE4A28"/>
    <w:rsid w:val="00CE4B85"/>
    <w:rsid w:val="00CE4C24"/>
    <w:rsid w:val="00CE4C95"/>
    <w:rsid w:val="00CE4D76"/>
    <w:rsid w:val="00CE4E50"/>
    <w:rsid w:val="00CE4F78"/>
    <w:rsid w:val="00CE502E"/>
    <w:rsid w:val="00CE5085"/>
    <w:rsid w:val="00CE50A0"/>
    <w:rsid w:val="00CE51F3"/>
    <w:rsid w:val="00CE5205"/>
    <w:rsid w:val="00CE53F8"/>
    <w:rsid w:val="00CE54B5"/>
    <w:rsid w:val="00CE5522"/>
    <w:rsid w:val="00CE5659"/>
    <w:rsid w:val="00CE570C"/>
    <w:rsid w:val="00CE57AB"/>
    <w:rsid w:val="00CE5932"/>
    <w:rsid w:val="00CE598E"/>
    <w:rsid w:val="00CE5AF3"/>
    <w:rsid w:val="00CE5C49"/>
    <w:rsid w:val="00CE5DBD"/>
    <w:rsid w:val="00CE5ECB"/>
    <w:rsid w:val="00CE5EE5"/>
    <w:rsid w:val="00CE6053"/>
    <w:rsid w:val="00CE60E8"/>
    <w:rsid w:val="00CE623A"/>
    <w:rsid w:val="00CE63F7"/>
    <w:rsid w:val="00CE65D9"/>
    <w:rsid w:val="00CE65F1"/>
    <w:rsid w:val="00CE666F"/>
    <w:rsid w:val="00CE677E"/>
    <w:rsid w:val="00CE6796"/>
    <w:rsid w:val="00CE67E4"/>
    <w:rsid w:val="00CE68C1"/>
    <w:rsid w:val="00CE69C8"/>
    <w:rsid w:val="00CE6B1F"/>
    <w:rsid w:val="00CE6BE2"/>
    <w:rsid w:val="00CE6CC4"/>
    <w:rsid w:val="00CE6CCB"/>
    <w:rsid w:val="00CE6D47"/>
    <w:rsid w:val="00CE6EDA"/>
    <w:rsid w:val="00CE6F56"/>
    <w:rsid w:val="00CE6F95"/>
    <w:rsid w:val="00CE7235"/>
    <w:rsid w:val="00CE737A"/>
    <w:rsid w:val="00CE7506"/>
    <w:rsid w:val="00CE750D"/>
    <w:rsid w:val="00CE75B5"/>
    <w:rsid w:val="00CE77F6"/>
    <w:rsid w:val="00CE783D"/>
    <w:rsid w:val="00CE78B3"/>
    <w:rsid w:val="00CE78FF"/>
    <w:rsid w:val="00CE790D"/>
    <w:rsid w:val="00CE7944"/>
    <w:rsid w:val="00CE7993"/>
    <w:rsid w:val="00CE7AF9"/>
    <w:rsid w:val="00CE7BC5"/>
    <w:rsid w:val="00CE7E73"/>
    <w:rsid w:val="00CE7F9B"/>
    <w:rsid w:val="00CF006F"/>
    <w:rsid w:val="00CF015A"/>
    <w:rsid w:val="00CF026D"/>
    <w:rsid w:val="00CF0381"/>
    <w:rsid w:val="00CF04A8"/>
    <w:rsid w:val="00CF04EB"/>
    <w:rsid w:val="00CF05E7"/>
    <w:rsid w:val="00CF060B"/>
    <w:rsid w:val="00CF0680"/>
    <w:rsid w:val="00CF072B"/>
    <w:rsid w:val="00CF07B5"/>
    <w:rsid w:val="00CF0810"/>
    <w:rsid w:val="00CF083A"/>
    <w:rsid w:val="00CF0910"/>
    <w:rsid w:val="00CF0A23"/>
    <w:rsid w:val="00CF0A84"/>
    <w:rsid w:val="00CF0A87"/>
    <w:rsid w:val="00CF0B77"/>
    <w:rsid w:val="00CF0BDA"/>
    <w:rsid w:val="00CF0C42"/>
    <w:rsid w:val="00CF0DB7"/>
    <w:rsid w:val="00CF0E7C"/>
    <w:rsid w:val="00CF0F65"/>
    <w:rsid w:val="00CF1021"/>
    <w:rsid w:val="00CF104D"/>
    <w:rsid w:val="00CF126E"/>
    <w:rsid w:val="00CF1331"/>
    <w:rsid w:val="00CF140E"/>
    <w:rsid w:val="00CF14A8"/>
    <w:rsid w:val="00CF1590"/>
    <w:rsid w:val="00CF15E3"/>
    <w:rsid w:val="00CF1645"/>
    <w:rsid w:val="00CF177C"/>
    <w:rsid w:val="00CF1803"/>
    <w:rsid w:val="00CF180B"/>
    <w:rsid w:val="00CF1851"/>
    <w:rsid w:val="00CF18CA"/>
    <w:rsid w:val="00CF192A"/>
    <w:rsid w:val="00CF192B"/>
    <w:rsid w:val="00CF1935"/>
    <w:rsid w:val="00CF1A87"/>
    <w:rsid w:val="00CF1BAB"/>
    <w:rsid w:val="00CF1BEE"/>
    <w:rsid w:val="00CF1CA5"/>
    <w:rsid w:val="00CF1D11"/>
    <w:rsid w:val="00CF1D52"/>
    <w:rsid w:val="00CF1E57"/>
    <w:rsid w:val="00CF1EA7"/>
    <w:rsid w:val="00CF1F0D"/>
    <w:rsid w:val="00CF2087"/>
    <w:rsid w:val="00CF2169"/>
    <w:rsid w:val="00CF21EC"/>
    <w:rsid w:val="00CF231F"/>
    <w:rsid w:val="00CF2323"/>
    <w:rsid w:val="00CF2362"/>
    <w:rsid w:val="00CF23B7"/>
    <w:rsid w:val="00CF24AD"/>
    <w:rsid w:val="00CF24D6"/>
    <w:rsid w:val="00CF2516"/>
    <w:rsid w:val="00CF2522"/>
    <w:rsid w:val="00CF255A"/>
    <w:rsid w:val="00CF2587"/>
    <w:rsid w:val="00CF25CC"/>
    <w:rsid w:val="00CF26AD"/>
    <w:rsid w:val="00CF276D"/>
    <w:rsid w:val="00CF276E"/>
    <w:rsid w:val="00CF27EA"/>
    <w:rsid w:val="00CF2900"/>
    <w:rsid w:val="00CF2981"/>
    <w:rsid w:val="00CF2A0F"/>
    <w:rsid w:val="00CF2A7A"/>
    <w:rsid w:val="00CF2B13"/>
    <w:rsid w:val="00CF2B4C"/>
    <w:rsid w:val="00CF2C29"/>
    <w:rsid w:val="00CF2CE6"/>
    <w:rsid w:val="00CF2CEF"/>
    <w:rsid w:val="00CF2CF8"/>
    <w:rsid w:val="00CF2D02"/>
    <w:rsid w:val="00CF2E23"/>
    <w:rsid w:val="00CF2E47"/>
    <w:rsid w:val="00CF2E94"/>
    <w:rsid w:val="00CF31E0"/>
    <w:rsid w:val="00CF3224"/>
    <w:rsid w:val="00CF322E"/>
    <w:rsid w:val="00CF3274"/>
    <w:rsid w:val="00CF3280"/>
    <w:rsid w:val="00CF328F"/>
    <w:rsid w:val="00CF3385"/>
    <w:rsid w:val="00CF34B6"/>
    <w:rsid w:val="00CF34FD"/>
    <w:rsid w:val="00CF351F"/>
    <w:rsid w:val="00CF3521"/>
    <w:rsid w:val="00CF356A"/>
    <w:rsid w:val="00CF3594"/>
    <w:rsid w:val="00CF3596"/>
    <w:rsid w:val="00CF3598"/>
    <w:rsid w:val="00CF35AD"/>
    <w:rsid w:val="00CF36A0"/>
    <w:rsid w:val="00CF3704"/>
    <w:rsid w:val="00CF3785"/>
    <w:rsid w:val="00CF3837"/>
    <w:rsid w:val="00CF3958"/>
    <w:rsid w:val="00CF39BF"/>
    <w:rsid w:val="00CF3A75"/>
    <w:rsid w:val="00CF3A96"/>
    <w:rsid w:val="00CF3B9D"/>
    <w:rsid w:val="00CF3C19"/>
    <w:rsid w:val="00CF3EA7"/>
    <w:rsid w:val="00CF40E3"/>
    <w:rsid w:val="00CF419A"/>
    <w:rsid w:val="00CF433E"/>
    <w:rsid w:val="00CF435A"/>
    <w:rsid w:val="00CF436C"/>
    <w:rsid w:val="00CF4371"/>
    <w:rsid w:val="00CF43C7"/>
    <w:rsid w:val="00CF44C7"/>
    <w:rsid w:val="00CF44EC"/>
    <w:rsid w:val="00CF4503"/>
    <w:rsid w:val="00CF4564"/>
    <w:rsid w:val="00CF4707"/>
    <w:rsid w:val="00CF4846"/>
    <w:rsid w:val="00CF4847"/>
    <w:rsid w:val="00CF4877"/>
    <w:rsid w:val="00CF494B"/>
    <w:rsid w:val="00CF4A2B"/>
    <w:rsid w:val="00CF4B15"/>
    <w:rsid w:val="00CF4C1B"/>
    <w:rsid w:val="00CF4C75"/>
    <w:rsid w:val="00CF4EB6"/>
    <w:rsid w:val="00CF5171"/>
    <w:rsid w:val="00CF5256"/>
    <w:rsid w:val="00CF52E0"/>
    <w:rsid w:val="00CF557E"/>
    <w:rsid w:val="00CF5665"/>
    <w:rsid w:val="00CF577C"/>
    <w:rsid w:val="00CF5800"/>
    <w:rsid w:val="00CF58E7"/>
    <w:rsid w:val="00CF5B5D"/>
    <w:rsid w:val="00CF5D51"/>
    <w:rsid w:val="00CF5D77"/>
    <w:rsid w:val="00CF5E80"/>
    <w:rsid w:val="00CF5EA6"/>
    <w:rsid w:val="00CF5FED"/>
    <w:rsid w:val="00CF6049"/>
    <w:rsid w:val="00CF6122"/>
    <w:rsid w:val="00CF6192"/>
    <w:rsid w:val="00CF619A"/>
    <w:rsid w:val="00CF61E9"/>
    <w:rsid w:val="00CF6228"/>
    <w:rsid w:val="00CF62A2"/>
    <w:rsid w:val="00CF6349"/>
    <w:rsid w:val="00CF63A9"/>
    <w:rsid w:val="00CF63BF"/>
    <w:rsid w:val="00CF640E"/>
    <w:rsid w:val="00CF6438"/>
    <w:rsid w:val="00CF6523"/>
    <w:rsid w:val="00CF6571"/>
    <w:rsid w:val="00CF6577"/>
    <w:rsid w:val="00CF6778"/>
    <w:rsid w:val="00CF67EE"/>
    <w:rsid w:val="00CF6A0B"/>
    <w:rsid w:val="00CF6A3E"/>
    <w:rsid w:val="00CF6C33"/>
    <w:rsid w:val="00CF6C57"/>
    <w:rsid w:val="00CF6C87"/>
    <w:rsid w:val="00CF6C96"/>
    <w:rsid w:val="00CF6CC5"/>
    <w:rsid w:val="00CF6D08"/>
    <w:rsid w:val="00CF6DBD"/>
    <w:rsid w:val="00CF6DE0"/>
    <w:rsid w:val="00CF6DE1"/>
    <w:rsid w:val="00CF6E09"/>
    <w:rsid w:val="00CF6EB3"/>
    <w:rsid w:val="00CF6FCF"/>
    <w:rsid w:val="00CF7072"/>
    <w:rsid w:val="00CF7105"/>
    <w:rsid w:val="00CF7124"/>
    <w:rsid w:val="00CF7452"/>
    <w:rsid w:val="00CF7455"/>
    <w:rsid w:val="00CF74A6"/>
    <w:rsid w:val="00CF74E2"/>
    <w:rsid w:val="00CF7608"/>
    <w:rsid w:val="00CF7709"/>
    <w:rsid w:val="00CF7736"/>
    <w:rsid w:val="00CF77AB"/>
    <w:rsid w:val="00CF783E"/>
    <w:rsid w:val="00CF78EB"/>
    <w:rsid w:val="00CF7975"/>
    <w:rsid w:val="00CF7A20"/>
    <w:rsid w:val="00CF7ACF"/>
    <w:rsid w:val="00CF7AE0"/>
    <w:rsid w:val="00CF7B55"/>
    <w:rsid w:val="00CF7BE8"/>
    <w:rsid w:val="00CF7DD2"/>
    <w:rsid w:val="00CF7FA4"/>
    <w:rsid w:val="00D00263"/>
    <w:rsid w:val="00D002FB"/>
    <w:rsid w:val="00D005EC"/>
    <w:rsid w:val="00D0063E"/>
    <w:rsid w:val="00D00743"/>
    <w:rsid w:val="00D0081C"/>
    <w:rsid w:val="00D00821"/>
    <w:rsid w:val="00D0085F"/>
    <w:rsid w:val="00D0089F"/>
    <w:rsid w:val="00D00968"/>
    <w:rsid w:val="00D00976"/>
    <w:rsid w:val="00D00A7C"/>
    <w:rsid w:val="00D00AEE"/>
    <w:rsid w:val="00D00B16"/>
    <w:rsid w:val="00D00C68"/>
    <w:rsid w:val="00D00C6E"/>
    <w:rsid w:val="00D00C82"/>
    <w:rsid w:val="00D00D33"/>
    <w:rsid w:val="00D00FDD"/>
    <w:rsid w:val="00D00FE8"/>
    <w:rsid w:val="00D010A9"/>
    <w:rsid w:val="00D010AA"/>
    <w:rsid w:val="00D01101"/>
    <w:rsid w:val="00D011A8"/>
    <w:rsid w:val="00D011F9"/>
    <w:rsid w:val="00D0131B"/>
    <w:rsid w:val="00D01321"/>
    <w:rsid w:val="00D0137B"/>
    <w:rsid w:val="00D01424"/>
    <w:rsid w:val="00D0145D"/>
    <w:rsid w:val="00D01600"/>
    <w:rsid w:val="00D0160B"/>
    <w:rsid w:val="00D01691"/>
    <w:rsid w:val="00D016D4"/>
    <w:rsid w:val="00D01740"/>
    <w:rsid w:val="00D0185A"/>
    <w:rsid w:val="00D01872"/>
    <w:rsid w:val="00D018AA"/>
    <w:rsid w:val="00D01A82"/>
    <w:rsid w:val="00D01C13"/>
    <w:rsid w:val="00D01D9D"/>
    <w:rsid w:val="00D01E15"/>
    <w:rsid w:val="00D01E89"/>
    <w:rsid w:val="00D01F03"/>
    <w:rsid w:val="00D02086"/>
    <w:rsid w:val="00D0218F"/>
    <w:rsid w:val="00D021B7"/>
    <w:rsid w:val="00D021D5"/>
    <w:rsid w:val="00D02314"/>
    <w:rsid w:val="00D02315"/>
    <w:rsid w:val="00D023B6"/>
    <w:rsid w:val="00D024AF"/>
    <w:rsid w:val="00D024C7"/>
    <w:rsid w:val="00D0252A"/>
    <w:rsid w:val="00D026A0"/>
    <w:rsid w:val="00D0271D"/>
    <w:rsid w:val="00D0276D"/>
    <w:rsid w:val="00D02805"/>
    <w:rsid w:val="00D02B39"/>
    <w:rsid w:val="00D02B68"/>
    <w:rsid w:val="00D02BAF"/>
    <w:rsid w:val="00D02BED"/>
    <w:rsid w:val="00D02BFF"/>
    <w:rsid w:val="00D02C17"/>
    <w:rsid w:val="00D02C3F"/>
    <w:rsid w:val="00D02C61"/>
    <w:rsid w:val="00D02D88"/>
    <w:rsid w:val="00D02FB6"/>
    <w:rsid w:val="00D0301F"/>
    <w:rsid w:val="00D03208"/>
    <w:rsid w:val="00D032AD"/>
    <w:rsid w:val="00D032FA"/>
    <w:rsid w:val="00D033C0"/>
    <w:rsid w:val="00D033C7"/>
    <w:rsid w:val="00D0352C"/>
    <w:rsid w:val="00D03655"/>
    <w:rsid w:val="00D03793"/>
    <w:rsid w:val="00D03ACC"/>
    <w:rsid w:val="00D03C7F"/>
    <w:rsid w:val="00D03CE1"/>
    <w:rsid w:val="00D03D41"/>
    <w:rsid w:val="00D03D7B"/>
    <w:rsid w:val="00D03DCD"/>
    <w:rsid w:val="00D03E32"/>
    <w:rsid w:val="00D03EB6"/>
    <w:rsid w:val="00D03F17"/>
    <w:rsid w:val="00D040D6"/>
    <w:rsid w:val="00D041BB"/>
    <w:rsid w:val="00D042C2"/>
    <w:rsid w:val="00D042FF"/>
    <w:rsid w:val="00D043C8"/>
    <w:rsid w:val="00D043F7"/>
    <w:rsid w:val="00D0489F"/>
    <w:rsid w:val="00D04906"/>
    <w:rsid w:val="00D0492B"/>
    <w:rsid w:val="00D04964"/>
    <w:rsid w:val="00D04996"/>
    <w:rsid w:val="00D04A7B"/>
    <w:rsid w:val="00D04B23"/>
    <w:rsid w:val="00D04C16"/>
    <w:rsid w:val="00D04CC7"/>
    <w:rsid w:val="00D04CCC"/>
    <w:rsid w:val="00D04DA0"/>
    <w:rsid w:val="00D04EE1"/>
    <w:rsid w:val="00D04F96"/>
    <w:rsid w:val="00D05074"/>
    <w:rsid w:val="00D05112"/>
    <w:rsid w:val="00D0517A"/>
    <w:rsid w:val="00D05186"/>
    <w:rsid w:val="00D05198"/>
    <w:rsid w:val="00D05206"/>
    <w:rsid w:val="00D0530B"/>
    <w:rsid w:val="00D053FE"/>
    <w:rsid w:val="00D05494"/>
    <w:rsid w:val="00D054D6"/>
    <w:rsid w:val="00D0555D"/>
    <w:rsid w:val="00D0555F"/>
    <w:rsid w:val="00D05699"/>
    <w:rsid w:val="00D057D4"/>
    <w:rsid w:val="00D05840"/>
    <w:rsid w:val="00D059D2"/>
    <w:rsid w:val="00D05AB7"/>
    <w:rsid w:val="00D05C1C"/>
    <w:rsid w:val="00D05D9E"/>
    <w:rsid w:val="00D05E2D"/>
    <w:rsid w:val="00D05E4C"/>
    <w:rsid w:val="00D05E6E"/>
    <w:rsid w:val="00D062BF"/>
    <w:rsid w:val="00D0630C"/>
    <w:rsid w:val="00D0641F"/>
    <w:rsid w:val="00D064A0"/>
    <w:rsid w:val="00D0652D"/>
    <w:rsid w:val="00D0661F"/>
    <w:rsid w:val="00D067C5"/>
    <w:rsid w:val="00D0690E"/>
    <w:rsid w:val="00D0697E"/>
    <w:rsid w:val="00D069E5"/>
    <w:rsid w:val="00D06A78"/>
    <w:rsid w:val="00D06B07"/>
    <w:rsid w:val="00D06B24"/>
    <w:rsid w:val="00D06C0A"/>
    <w:rsid w:val="00D06CC8"/>
    <w:rsid w:val="00D06CD7"/>
    <w:rsid w:val="00D06CF8"/>
    <w:rsid w:val="00D06D9A"/>
    <w:rsid w:val="00D06E31"/>
    <w:rsid w:val="00D06EAA"/>
    <w:rsid w:val="00D06F18"/>
    <w:rsid w:val="00D07021"/>
    <w:rsid w:val="00D07077"/>
    <w:rsid w:val="00D070D4"/>
    <w:rsid w:val="00D070ED"/>
    <w:rsid w:val="00D072BE"/>
    <w:rsid w:val="00D07314"/>
    <w:rsid w:val="00D07358"/>
    <w:rsid w:val="00D07465"/>
    <w:rsid w:val="00D074D2"/>
    <w:rsid w:val="00D074ED"/>
    <w:rsid w:val="00D07555"/>
    <w:rsid w:val="00D075A8"/>
    <w:rsid w:val="00D07855"/>
    <w:rsid w:val="00D078C9"/>
    <w:rsid w:val="00D079A1"/>
    <w:rsid w:val="00D07A1A"/>
    <w:rsid w:val="00D07A5E"/>
    <w:rsid w:val="00D07B58"/>
    <w:rsid w:val="00D07BA1"/>
    <w:rsid w:val="00D07C1E"/>
    <w:rsid w:val="00D07CD1"/>
    <w:rsid w:val="00D07DD6"/>
    <w:rsid w:val="00D07DE4"/>
    <w:rsid w:val="00D07F99"/>
    <w:rsid w:val="00D10026"/>
    <w:rsid w:val="00D10029"/>
    <w:rsid w:val="00D101AD"/>
    <w:rsid w:val="00D10275"/>
    <w:rsid w:val="00D10295"/>
    <w:rsid w:val="00D1043A"/>
    <w:rsid w:val="00D10447"/>
    <w:rsid w:val="00D105E1"/>
    <w:rsid w:val="00D1060D"/>
    <w:rsid w:val="00D106A2"/>
    <w:rsid w:val="00D106DF"/>
    <w:rsid w:val="00D1078E"/>
    <w:rsid w:val="00D107FE"/>
    <w:rsid w:val="00D10895"/>
    <w:rsid w:val="00D108B7"/>
    <w:rsid w:val="00D109C5"/>
    <w:rsid w:val="00D10B6B"/>
    <w:rsid w:val="00D10C5F"/>
    <w:rsid w:val="00D10D41"/>
    <w:rsid w:val="00D10D5B"/>
    <w:rsid w:val="00D10D8F"/>
    <w:rsid w:val="00D10DA3"/>
    <w:rsid w:val="00D10EF3"/>
    <w:rsid w:val="00D11020"/>
    <w:rsid w:val="00D1104B"/>
    <w:rsid w:val="00D111F6"/>
    <w:rsid w:val="00D111FF"/>
    <w:rsid w:val="00D112FA"/>
    <w:rsid w:val="00D113AB"/>
    <w:rsid w:val="00D11489"/>
    <w:rsid w:val="00D114AC"/>
    <w:rsid w:val="00D11542"/>
    <w:rsid w:val="00D1156C"/>
    <w:rsid w:val="00D115E0"/>
    <w:rsid w:val="00D1160C"/>
    <w:rsid w:val="00D1167E"/>
    <w:rsid w:val="00D11763"/>
    <w:rsid w:val="00D1181D"/>
    <w:rsid w:val="00D1187C"/>
    <w:rsid w:val="00D118C9"/>
    <w:rsid w:val="00D1194F"/>
    <w:rsid w:val="00D11B53"/>
    <w:rsid w:val="00D11BC8"/>
    <w:rsid w:val="00D11CF6"/>
    <w:rsid w:val="00D11DF9"/>
    <w:rsid w:val="00D11FE9"/>
    <w:rsid w:val="00D1210C"/>
    <w:rsid w:val="00D1212A"/>
    <w:rsid w:val="00D121AE"/>
    <w:rsid w:val="00D121F5"/>
    <w:rsid w:val="00D12345"/>
    <w:rsid w:val="00D123D5"/>
    <w:rsid w:val="00D12422"/>
    <w:rsid w:val="00D124C8"/>
    <w:rsid w:val="00D12525"/>
    <w:rsid w:val="00D12595"/>
    <w:rsid w:val="00D12689"/>
    <w:rsid w:val="00D126A8"/>
    <w:rsid w:val="00D12780"/>
    <w:rsid w:val="00D127CA"/>
    <w:rsid w:val="00D127D7"/>
    <w:rsid w:val="00D128B0"/>
    <w:rsid w:val="00D12A88"/>
    <w:rsid w:val="00D12AA7"/>
    <w:rsid w:val="00D12ABE"/>
    <w:rsid w:val="00D12ACE"/>
    <w:rsid w:val="00D12B31"/>
    <w:rsid w:val="00D12B4B"/>
    <w:rsid w:val="00D12C01"/>
    <w:rsid w:val="00D12D50"/>
    <w:rsid w:val="00D12DB9"/>
    <w:rsid w:val="00D12DEB"/>
    <w:rsid w:val="00D12E2F"/>
    <w:rsid w:val="00D12E52"/>
    <w:rsid w:val="00D12E64"/>
    <w:rsid w:val="00D1322C"/>
    <w:rsid w:val="00D1334D"/>
    <w:rsid w:val="00D134AD"/>
    <w:rsid w:val="00D134FE"/>
    <w:rsid w:val="00D1357E"/>
    <w:rsid w:val="00D13582"/>
    <w:rsid w:val="00D13728"/>
    <w:rsid w:val="00D13873"/>
    <w:rsid w:val="00D13A09"/>
    <w:rsid w:val="00D13BA0"/>
    <w:rsid w:val="00D13C95"/>
    <w:rsid w:val="00D13E2A"/>
    <w:rsid w:val="00D13E7E"/>
    <w:rsid w:val="00D13FE9"/>
    <w:rsid w:val="00D1415C"/>
    <w:rsid w:val="00D1418D"/>
    <w:rsid w:val="00D141BE"/>
    <w:rsid w:val="00D1423F"/>
    <w:rsid w:val="00D14373"/>
    <w:rsid w:val="00D143D4"/>
    <w:rsid w:val="00D14448"/>
    <w:rsid w:val="00D144EC"/>
    <w:rsid w:val="00D1460F"/>
    <w:rsid w:val="00D146A5"/>
    <w:rsid w:val="00D146D2"/>
    <w:rsid w:val="00D14755"/>
    <w:rsid w:val="00D14853"/>
    <w:rsid w:val="00D148D0"/>
    <w:rsid w:val="00D1497E"/>
    <w:rsid w:val="00D14B3C"/>
    <w:rsid w:val="00D14C5A"/>
    <w:rsid w:val="00D14C8C"/>
    <w:rsid w:val="00D14CA4"/>
    <w:rsid w:val="00D14D90"/>
    <w:rsid w:val="00D14DA4"/>
    <w:rsid w:val="00D14F9A"/>
    <w:rsid w:val="00D14FA2"/>
    <w:rsid w:val="00D15014"/>
    <w:rsid w:val="00D1503D"/>
    <w:rsid w:val="00D15071"/>
    <w:rsid w:val="00D15090"/>
    <w:rsid w:val="00D150CE"/>
    <w:rsid w:val="00D15191"/>
    <w:rsid w:val="00D1525D"/>
    <w:rsid w:val="00D152C7"/>
    <w:rsid w:val="00D15375"/>
    <w:rsid w:val="00D15535"/>
    <w:rsid w:val="00D155ED"/>
    <w:rsid w:val="00D15724"/>
    <w:rsid w:val="00D1591C"/>
    <w:rsid w:val="00D15970"/>
    <w:rsid w:val="00D159AF"/>
    <w:rsid w:val="00D15A9B"/>
    <w:rsid w:val="00D15B4D"/>
    <w:rsid w:val="00D15D50"/>
    <w:rsid w:val="00D15D88"/>
    <w:rsid w:val="00D15E14"/>
    <w:rsid w:val="00D1605A"/>
    <w:rsid w:val="00D161D9"/>
    <w:rsid w:val="00D162AA"/>
    <w:rsid w:val="00D162FF"/>
    <w:rsid w:val="00D16309"/>
    <w:rsid w:val="00D16397"/>
    <w:rsid w:val="00D1646F"/>
    <w:rsid w:val="00D1649A"/>
    <w:rsid w:val="00D1660A"/>
    <w:rsid w:val="00D16616"/>
    <w:rsid w:val="00D16640"/>
    <w:rsid w:val="00D1665B"/>
    <w:rsid w:val="00D166C0"/>
    <w:rsid w:val="00D1695E"/>
    <w:rsid w:val="00D16AFA"/>
    <w:rsid w:val="00D16F04"/>
    <w:rsid w:val="00D16F5A"/>
    <w:rsid w:val="00D16FDB"/>
    <w:rsid w:val="00D16FF5"/>
    <w:rsid w:val="00D17017"/>
    <w:rsid w:val="00D171D1"/>
    <w:rsid w:val="00D172DB"/>
    <w:rsid w:val="00D17329"/>
    <w:rsid w:val="00D174E3"/>
    <w:rsid w:val="00D17502"/>
    <w:rsid w:val="00D175B1"/>
    <w:rsid w:val="00D1770D"/>
    <w:rsid w:val="00D17826"/>
    <w:rsid w:val="00D17835"/>
    <w:rsid w:val="00D179B8"/>
    <w:rsid w:val="00D17B08"/>
    <w:rsid w:val="00D17B48"/>
    <w:rsid w:val="00D17B84"/>
    <w:rsid w:val="00D17BA7"/>
    <w:rsid w:val="00D17C38"/>
    <w:rsid w:val="00D17E1D"/>
    <w:rsid w:val="00D17E94"/>
    <w:rsid w:val="00D17EBE"/>
    <w:rsid w:val="00D17F2A"/>
    <w:rsid w:val="00D17F90"/>
    <w:rsid w:val="00D2005C"/>
    <w:rsid w:val="00D200B5"/>
    <w:rsid w:val="00D202AD"/>
    <w:rsid w:val="00D202EA"/>
    <w:rsid w:val="00D20497"/>
    <w:rsid w:val="00D204C1"/>
    <w:rsid w:val="00D20655"/>
    <w:rsid w:val="00D2065A"/>
    <w:rsid w:val="00D20690"/>
    <w:rsid w:val="00D20724"/>
    <w:rsid w:val="00D20728"/>
    <w:rsid w:val="00D20748"/>
    <w:rsid w:val="00D20840"/>
    <w:rsid w:val="00D208B9"/>
    <w:rsid w:val="00D2099B"/>
    <w:rsid w:val="00D209A5"/>
    <w:rsid w:val="00D209F2"/>
    <w:rsid w:val="00D20A53"/>
    <w:rsid w:val="00D20A55"/>
    <w:rsid w:val="00D20AA0"/>
    <w:rsid w:val="00D20B5E"/>
    <w:rsid w:val="00D20C0C"/>
    <w:rsid w:val="00D20CB2"/>
    <w:rsid w:val="00D20D26"/>
    <w:rsid w:val="00D20FD2"/>
    <w:rsid w:val="00D21190"/>
    <w:rsid w:val="00D2121B"/>
    <w:rsid w:val="00D212A8"/>
    <w:rsid w:val="00D2139C"/>
    <w:rsid w:val="00D213EF"/>
    <w:rsid w:val="00D2159A"/>
    <w:rsid w:val="00D21601"/>
    <w:rsid w:val="00D2163E"/>
    <w:rsid w:val="00D2164F"/>
    <w:rsid w:val="00D21653"/>
    <w:rsid w:val="00D216F3"/>
    <w:rsid w:val="00D2176C"/>
    <w:rsid w:val="00D217F7"/>
    <w:rsid w:val="00D21A18"/>
    <w:rsid w:val="00D21A5F"/>
    <w:rsid w:val="00D21AD8"/>
    <w:rsid w:val="00D21AFC"/>
    <w:rsid w:val="00D21C48"/>
    <w:rsid w:val="00D21DFF"/>
    <w:rsid w:val="00D21E5D"/>
    <w:rsid w:val="00D21EC4"/>
    <w:rsid w:val="00D21F55"/>
    <w:rsid w:val="00D21F5F"/>
    <w:rsid w:val="00D21F84"/>
    <w:rsid w:val="00D22063"/>
    <w:rsid w:val="00D22073"/>
    <w:rsid w:val="00D22173"/>
    <w:rsid w:val="00D22181"/>
    <w:rsid w:val="00D221D5"/>
    <w:rsid w:val="00D2220F"/>
    <w:rsid w:val="00D222A0"/>
    <w:rsid w:val="00D2246B"/>
    <w:rsid w:val="00D224AF"/>
    <w:rsid w:val="00D225B0"/>
    <w:rsid w:val="00D225C7"/>
    <w:rsid w:val="00D225D0"/>
    <w:rsid w:val="00D22601"/>
    <w:rsid w:val="00D22783"/>
    <w:rsid w:val="00D22853"/>
    <w:rsid w:val="00D22859"/>
    <w:rsid w:val="00D228E5"/>
    <w:rsid w:val="00D22B06"/>
    <w:rsid w:val="00D22BDC"/>
    <w:rsid w:val="00D22C1B"/>
    <w:rsid w:val="00D22D65"/>
    <w:rsid w:val="00D22DCF"/>
    <w:rsid w:val="00D22DE4"/>
    <w:rsid w:val="00D22E75"/>
    <w:rsid w:val="00D22EB7"/>
    <w:rsid w:val="00D22F8A"/>
    <w:rsid w:val="00D23053"/>
    <w:rsid w:val="00D230D7"/>
    <w:rsid w:val="00D2330B"/>
    <w:rsid w:val="00D2339F"/>
    <w:rsid w:val="00D233BB"/>
    <w:rsid w:val="00D23439"/>
    <w:rsid w:val="00D23535"/>
    <w:rsid w:val="00D235D0"/>
    <w:rsid w:val="00D236F5"/>
    <w:rsid w:val="00D23733"/>
    <w:rsid w:val="00D238B2"/>
    <w:rsid w:val="00D238DA"/>
    <w:rsid w:val="00D23997"/>
    <w:rsid w:val="00D239C8"/>
    <w:rsid w:val="00D23A6A"/>
    <w:rsid w:val="00D23A81"/>
    <w:rsid w:val="00D23A9C"/>
    <w:rsid w:val="00D23ECD"/>
    <w:rsid w:val="00D23F69"/>
    <w:rsid w:val="00D24049"/>
    <w:rsid w:val="00D24058"/>
    <w:rsid w:val="00D2408F"/>
    <w:rsid w:val="00D240A1"/>
    <w:rsid w:val="00D24160"/>
    <w:rsid w:val="00D2446B"/>
    <w:rsid w:val="00D24647"/>
    <w:rsid w:val="00D2465D"/>
    <w:rsid w:val="00D24687"/>
    <w:rsid w:val="00D2469D"/>
    <w:rsid w:val="00D246EE"/>
    <w:rsid w:val="00D24709"/>
    <w:rsid w:val="00D24777"/>
    <w:rsid w:val="00D248B6"/>
    <w:rsid w:val="00D248E3"/>
    <w:rsid w:val="00D248F5"/>
    <w:rsid w:val="00D249D1"/>
    <w:rsid w:val="00D249E2"/>
    <w:rsid w:val="00D24AFF"/>
    <w:rsid w:val="00D24C09"/>
    <w:rsid w:val="00D24CC3"/>
    <w:rsid w:val="00D24D01"/>
    <w:rsid w:val="00D24DA1"/>
    <w:rsid w:val="00D24E3A"/>
    <w:rsid w:val="00D24E74"/>
    <w:rsid w:val="00D24EB8"/>
    <w:rsid w:val="00D24EEB"/>
    <w:rsid w:val="00D24EFC"/>
    <w:rsid w:val="00D24F2F"/>
    <w:rsid w:val="00D24F54"/>
    <w:rsid w:val="00D251FE"/>
    <w:rsid w:val="00D25224"/>
    <w:rsid w:val="00D2525B"/>
    <w:rsid w:val="00D252C0"/>
    <w:rsid w:val="00D252D9"/>
    <w:rsid w:val="00D25627"/>
    <w:rsid w:val="00D25694"/>
    <w:rsid w:val="00D256E8"/>
    <w:rsid w:val="00D25739"/>
    <w:rsid w:val="00D25839"/>
    <w:rsid w:val="00D258EA"/>
    <w:rsid w:val="00D2593D"/>
    <w:rsid w:val="00D259F6"/>
    <w:rsid w:val="00D25A59"/>
    <w:rsid w:val="00D25A61"/>
    <w:rsid w:val="00D25AC9"/>
    <w:rsid w:val="00D25AD3"/>
    <w:rsid w:val="00D25AE5"/>
    <w:rsid w:val="00D25B17"/>
    <w:rsid w:val="00D25B8C"/>
    <w:rsid w:val="00D25D12"/>
    <w:rsid w:val="00D25DF0"/>
    <w:rsid w:val="00D25FFA"/>
    <w:rsid w:val="00D2605D"/>
    <w:rsid w:val="00D26081"/>
    <w:rsid w:val="00D261F4"/>
    <w:rsid w:val="00D261FA"/>
    <w:rsid w:val="00D262DA"/>
    <w:rsid w:val="00D26491"/>
    <w:rsid w:val="00D2653F"/>
    <w:rsid w:val="00D2672C"/>
    <w:rsid w:val="00D26763"/>
    <w:rsid w:val="00D26864"/>
    <w:rsid w:val="00D269D0"/>
    <w:rsid w:val="00D26A17"/>
    <w:rsid w:val="00D26AF7"/>
    <w:rsid w:val="00D26CCC"/>
    <w:rsid w:val="00D26CE3"/>
    <w:rsid w:val="00D26D09"/>
    <w:rsid w:val="00D26E08"/>
    <w:rsid w:val="00D26F08"/>
    <w:rsid w:val="00D26F46"/>
    <w:rsid w:val="00D26F48"/>
    <w:rsid w:val="00D2702A"/>
    <w:rsid w:val="00D270EA"/>
    <w:rsid w:val="00D27120"/>
    <w:rsid w:val="00D2719C"/>
    <w:rsid w:val="00D2733E"/>
    <w:rsid w:val="00D274BE"/>
    <w:rsid w:val="00D27521"/>
    <w:rsid w:val="00D27567"/>
    <w:rsid w:val="00D276EE"/>
    <w:rsid w:val="00D276F9"/>
    <w:rsid w:val="00D27708"/>
    <w:rsid w:val="00D2777C"/>
    <w:rsid w:val="00D27784"/>
    <w:rsid w:val="00D277A0"/>
    <w:rsid w:val="00D2781F"/>
    <w:rsid w:val="00D278A8"/>
    <w:rsid w:val="00D2795E"/>
    <w:rsid w:val="00D27D23"/>
    <w:rsid w:val="00D27D95"/>
    <w:rsid w:val="00D27E81"/>
    <w:rsid w:val="00D27EBF"/>
    <w:rsid w:val="00D27F65"/>
    <w:rsid w:val="00D27F67"/>
    <w:rsid w:val="00D27F84"/>
    <w:rsid w:val="00D27FAE"/>
    <w:rsid w:val="00D301B4"/>
    <w:rsid w:val="00D301C7"/>
    <w:rsid w:val="00D301C9"/>
    <w:rsid w:val="00D302EF"/>
    <w:rsid w:val="00D30344"/>
    <w:rsid w:val="00D30401"/>
    <w:rsid w:val="00D304E1"/>
    <w:rsid w:val="00D30610"/>
    <w:rsid w:val="00D307E3"/>
    <w:rsid w:val="00D30839"/>
    <w:rsid w:val="00D3092F"/>
    <w:rsid w:val="00D30A36"/>
    <w:rsid w:val="00D30A66"/>
    <w:rsid w:val="00D30A6C"/>
    <w:rsid w:val="00D30B00"/>
    <w:rsid w:val="00D30B4D"/>
    <w:rsid w:val="00D30BF1"/>
    <w:rsid w:val="00D30C53"/>
    <w:rsid w:val="00D30C77"/>
    <w:rsid w:val="00D30CBF"/>
    <w:rsid w:val="00D30D98"/>
    <w:rsid w:val="00D30E9E"/>
    <w:rsid w:val="00D30EF4"/>
    <w:rsid w:val="00D30F62"/>
    <w:rsid w:val="00D30FDC"/>
    <w:rsid w:val="00D30FEE"/>
    <w:rsid w:val="00D30FEF"/>
    <w:rsid w:val="00D310B4"/>
    <w:rsid w:val="00D310EA"/>
    <w:rsid w:val="00D311FB"/>
    <w:rsid w:val="00D31223"/>
    <w:rsid w:val="00D31372"/>
    <w:rsid w:val="00D313A8"/>
    <w:rsid w:val="00D315AC"/>
    <w:rsid w:val="00D3165B"/>
    <w:rsid w:val="00D316D3"/>
    <w:rsid w:val="00D3173D"/>
    <w:rsid w:val="00D3177A"/>
    <w:rsid w:val="00D317D4"/>
    <w:rsid w:val="00D319AE"/>
    <w:rsid w:val="00D319D9"/>
    <w:rsid w:val="00D319EE"/>
    <w:rsid w:val="00D31AF8"/>
    <w:rsid w:val="00D31B00"/>
    <w:rsid w:val="00D31C54"/>
    <w:rsid w:val="00D31C9F"/>
    <w:rsid w:val="00D31DA6"/>
    <w:rsid w:val="00D31E21"/>
    <w:rsid w:val="00D31E29"/>
    <w:rsid w:val="00D31EDE"/>
    <w:rsid w:val="00D31F98"/>
    <w:rsid w:val="00D31FA3"/>
    <w:rsid w:val="00D31FC8"/>
    <w:rsid w:val="00D320D8"/>
    <w:rsid w:val="00D320E7"/>
    <w:rsid w:val="00D321FA"/>
    <w:rsid w:val="00D32253"/>
    <w:rsid w:val="00D32273"/>
    <w:rsid w:val="00D323A8"/>
    <w:rsid w:val="00D32586"/>
    <w:rsid w:val="00D325C7"/>
    <w:rsid w:val="00D32628"/>
    <w:rsid w:val="00D3263A"/>
    <w:rsid w:val="00D32674"/>
    <w:rsid w:val="00D326E1"/>
    <w:rsid w:val="00D3272F"/>
    <w:rsid w:val="00D327B1"/>
    <w:rsid w:val="00D328D0"/>
    <w:rsid w:val="00D32A10"/>
    <w:rsid w:val="00D32C36"/>
    <w:rsid w:val="00D32C9A"/>
    <w:rsid w:val="00D32D5C"/>
    <w:rsid w:val="00D32E3C"/>
    <w:rsid w:val="00D32E85"/>
    <w:rsid w:val="00D32F64"/>
    <w:rsid w:val="00D32F74"/>
    <w:rsid w:val="00D33016"/>
    <w:rsid w:val="00D33093"/>
    <w:rsid w:val="00D330F9"/>
    <w:rsid w:val="00D3312F"/>
    <w:rsid w:val="00D3316A"/>
    <w:rsid w:val="00D33170"/>
    <w:rsid w:val="00D331A3"/>
    <w:rsid w:val="00D331D0"/>
    <w:rsid w:val="00D3327E"/>
    <w:rsid w:val="00D333F8"/>
    <w:rsid w:val="00D334B0"/>
    <w:rsid w:val="00D3355E"/>
    <w:rsid w:val="00D33632"/>
    <w:rsid w:val="00D336EA"/>
    <w:rsid w:val="00D33739"/>
    <w:rsid w:val="00D33775"/>
    <w:rsid w:val="00D337D3"/>
    <w:rsid w:val="00D337E9"/>
    <w:rsid w:val="00D33AC2"/>
    <w:rsid w:val="00D33AF2"/>
    <w:rsid w:val="00D33C29"/>
    <w:rsid w:val="00D33C64"/>
    <w:rsid w:val="00D33C95"/>
    <w:rsid w:val="00D33D4E"/>
    <w:rsid w:val="00D33D82"/>
    <w:rsid w:val="00D33DC8"/>
    <w:rsid w:val="00D33E09"/>
    <w:rsid w:val="00D33EAD"/>
    <w:rsid w:val="00D33F16"/>
    <w:rsid w:val="00D33FD4"/>
    <w:rsid w:val="00D3409B"/>
    <w:rsid w:val="00D340DA"/>
    <w:rsid w:val="00D340FB"/>
    <w:rsid w:val="00D3419A"/>
    <w:rsid w:val="00D3424E"/>
    <w:rsid w:val="00D3427E"/>
    <w:rsid w:val="00D3429C"/>
    <w:rsid w:val="00D342D9"/>
    <w:rsid w:val="00D34369"/>
    <w:rsid w:val="00D34568"/>
    <w:rsid w:val="00D345E8"/>
    <w:rsid w:val="00D34832"/>
    <w:rsid w:val="00D3498A"/>
    <w:rsid w:val="00D349B1"/>
    <w:rsid w:val="00D34B45"/>
    <w:rsid w:val="00D34BF3"/>
    <w:rsid w:val="00D34CA5"/>
    <w:rsid w:val="00D34CF7"/>
    <w:rsid w:val="00D34D20"/>
    <w:rsid w:val="00D34D58"/>
    <w:rsid w:val="00D34E1D"/>
    <w:rsid w:val="00D34E99"/>
    <w:rsid w:val="00D34F2B"/>
    <w:rsid w:val="00D350C7"/>
    <w:rsid w:val="00D351B2"/>
    <w:rsid w:val="00D3521D"/>
    <w:rsid w:val="00D35275"/>
    <w:rsid w:val="00D352B4"/>
    <w:rsid w:val="00D353B3"/>
    <w:rsid w:val="00D3542C"/>
    <w:rsid w:val="00D354AA"/>
    <w:rsid w:val="00D35642"/>
    <w:rsid w:val="00D3565B"/>
    <w:rsid w:val="00D357C2"/>
    <w:rsid w:val="00D357C5"/>
    <w:rsid w:val="00D35801"/>
    <w:rsid w:val="00D35832"/>
    <w:rsid w:val="00D358C9"/>
    <w:rsid w:val="00D359A6"/>
    <w:rsid w:val="00D35ACE"/>
    <w:rsid w:val="00D35ADA"/>
    <w:rsid w:val="00D35B7A"/>
    <w:rsid w:val="00D35C7C"/>
    <w:rsid w:val="00D35CDF"/>
    <w:rsid w:val="00D36089"/>
    <w:rsid w:val="00D361F5"/>
    <w:rsid w:val="00D3638E"/>
    <w:rsid w:val="00D364AC"/>
    <w:rsid w:val="00D364D2"/>
    <w:rsid w:val="00D3652E"/>
    <w:rsid w:val="00D365E7"/>
    <w:rsid w:val="00D36792"/>
    <w:rsid w:val="00D3695A"/>
    <w:rsid w:val="00D36977"/>
    <w:rsid w:val="00D36A4B"/>
    <w:rsid w:val="00D36BC4"/>
    <w:rsid w:val="00D36F60"/>
    <w:rsid w:val="00D3703C"/>
    <w:rsid w:val="00D371FC"/>
    <w:rsid w:val="00D37203"/>
    <w:rsid w:val="00D37358"/>
    <w:rsid w:val="00D37471"/>
    <w:rsid w:val="00D375BD"/>
    <w:rsid w:val="00D3769A"/>
    <w:rsid w:val="00D377D9"/>
    <w:rsid w:val="00D37861"/>
    <w:rsid w:val="00D378D6"/>
    <w:rsid w:val="00D37A35"/>
    <w:rsid w:val="00D37BF0"/>
    <w:rsid w:val="00D37C5D"/>
    <w:rsid w:val="00D37CA3"/>
    <w:rsid w:val="00D37CB7"/>
    <w:rsid w:val="00D37CF2"/>
    <w:rsid w:val="00D37D10"/>
    <w:rsid w:val="00D37E3A"/>
    <w:rsid w:val="00D37FDD"/>
    <w:rsid w:val="00D401AC"/>
    <w:rsid w:val="00D4041E"/>
    <w:rsid w:val="00D40449"/>
    <w:rsid w:val="00D40464"/>
    <w:rsid w:val="00D40466"/>
    <w:rsid w:val="00D40570"/>
    <w:rsid w:val="00D405FF"/>
    <w:rsid w:val="00D40855"/>
    <w:rsid w:val="00D408CE"/>
    <w:rsid w:val="00D408DE"/>
    <w:rsid w:val="00D40903"/>
    <w:rsid w:val="00D40A38"/>
    <w:rsid w:val="00D40A94"/>
    <w:rsid w:val="00D40AF6"/>
    <w:rsid w:val="00D40B72"/>
    <w:rsid w:val="00D40C84"/>
    <w:rsid w:val="00D40F6D"/>
    <w:rsid w:val="00D40F7C"/>
    <w:rsid w:val="00D41099"/>
    <w:rsid w:val="00D4126B"/>
    <w:rsid w:val="00D412BB"/>
    <w:rsid w:val="00D412E1"/>
    <w:rsid w:val="00D41455"/>
    <w:rsid w:val="00D414BF"/>
    <w:rsid w:val="00D41543"/>
    <w:rsid w:val="00D415E9"/>
    <w:rsid w:val="00D41620"/>
    <w:rsid w:val="00D41695"/>
    <w:rsid w:val="00D416D7"/>
    <w:rsid w:val="00D417FD"/>
    <w:rsid w:val="00D418A1"/>
    <w:rsid w:val="00D41B0B"/>
    <w:rsid w:val="00D41C79"/>
    <w:rsid w:val="00D41CD7"/>
    <w:rsid w:val="00D41D49"/>
    <w:rsid w:val="00D41DB7"/>
    <w:rsid w:val="00D41E26"/>
    <w:rsid w:val="00D41EC9"/>
    <w:rsid w:val="00D41ECF"/>
    <w:rsid w:val="00D41FBB"/>
    <w:rsid w:val="00D421A4"/>
    <w:rsid w:val="00D421D3"/>
    <w:rsid w:val="00D42361"/>
    <w:rsid w:val="00D42450"/>
    <w:rsid w:val="00D42456"/>
    <w:rsid w:val="00D424A7"/>
    <w:rsid w:val="00D424C4"/>
    <w:rsid w:val="00D42619"/>
    <w:rsid w:val="00D426AF"/>
    <w:rsid w:val="00D4274B"/>
    <w:rsid w:val="00D42846"/>
    <w:rsid w:val="00D428A4"/>
    <w:rsid w:val="00D4297F"/>
    <w:rsid w:val="00D429D0"/>
    <w:rsid w:val="00D429D9"/>
    <w:rsid w:val="00D42B04"/>
    <w:rsid w:val="00D42B20"/>
    <w:rsid w:val="00D42BDB"/>
    <w:rsid w:val="00D42C2F"/>
    <w:rsid w:val="00D42C4E"/>
    <w:rsid w:val="00D42DAE"/>
    <w:rsid w:val="00D42DCD"/>
    <w:rsid w:val="00D42DDE"/>
    <w:rsid w:val="00D42ECA"/>
    <w:rsid w:val="00D42EF6"/>
    <w:rsid w:val="00D42FEB"/>
    <w:rsid w:val="00D430B0"/>
    <w:rsid w:val="00D430F7"/>
    <w:rsid w:val="00D433DC"/>
    <w:rsid w:val="00D4356E"/>
    <w:rsid w:val="00D436C9"/>
    <w:rsid w:val="00D436D0"/>
    <w:rsid w:val="00D43778"/>
    <w:rsid w:val="00D4377A"/>
    <w:rsid w:val="00D437B3"/>
    <w:rsid w:val="00D43918"/>
    <w:rsid w:val="00D439B4"/>
    <w:rsid w:val="00D439C7"/>
    <w:rsid w:val="00D43ABC"/>
    <w:rsid w:val="00D43AF4"/>
    <w:rsid w:val="00D43B5D"/>
    <w:rsid w:val="00D43BD4"/>
    <w:rsid w:val="00D43C52"/>
    <w:rsid w:val="00D43C8B"/>
    <w:rsid w:val="00D43F6F"/>
    <w:rsid w:val="00D4407E"/>
    <w:rsid w:val="00D4408A"/>
    <w:rsid w:val="00D4417D"/>
    <w:rsid w:val="00D4421D"/>
    <w:rsid w:val="00D44322"/>
    <w:rsid w:val="00D44394"/>
    <w:rsid w:val="00D447C8"/>
    <w:rsid w:val="00D447EC"/>
    <w:rsid w:val="00D44845"/>
    <w:rsid w:val="00D44861"/>
    <w:rsid w:val="00D4487E"/>
    <w:rsid w:val="00D44895"/>
    <w:rsid w:val="00D4489C"/>
    <w:rsid w:val="00D44938"/>
    <w:rsid w:val="00D449AB"/>
    <w:rsid w:val="00D44A50"/>
    <w:rsid w:val="00D44A82"/>
    <w:rsid w:val="00D44A93"/>
    <w:rsid w:val="00D44B31"/>
    <w:rsid w:val="00D44BE4"/>
    <w:rsid w:val="00D44DFE"/>
    <w:rsid w:val="00D44EA8"/>
    <w:rsid w:val="00D44F6E"/>
    <w:rsid w:val="00D451FE"/>
    <w:rsid w:val="00D45339"/>
    <w:rsid w:val="00D4535B"/>
    <w:rsid w:val="00D45378"/>
    <w:rsid w:val="00D454B8"/>
    <w:rsid w:val="00D4556B"/>
    <w:rsid w:val="00D4566D"/>
    <w:rsid w:val="00D456B3"/>
    <w:rsid w:val="00D456C1"/>
    <w:rsid w:val="00D45774"/>
    <w:rsid w:val="00D457AF"/>
    <w:rsid w:val="00D4592A"/>
    <w:rsid w:val="00D459C9"/>
    <w:rsid w:val="00D45ADB"/>
    <w:rsid w:val="00D45B4D"/>
    <w:rsid w:val="00D45DCE"/>
    <w:rsid w:val="00D45DF4"/>
    <w:rsid w:val="00D45FCB"/>
    <w:rsid w:val="00D46021"/>
    <w:rsid w:val="00D461E4"/>
    <w:rsid w:val="00D46229"/>
    <w:rsid w:val="00D462AA"/>
    <w:rsid w:val="00D463A7"/>
    <w:rsid w:val="00D4643A"/>
    <w:rsid w:val="00D464F3"/>
    <w:rsid w:val="00D46602"/>
    <w:rsid w:val="00D46666"/>
    <w:rsid w:val="00D46830"/>
    <w:rsid w:val="00D4693C"/>
    <w:rsid w:val="00D4696F"/>
    <w:rsid w:val="00D46A07"/>
    <w:rsid w:val="00D46AE9"/>
    <w:rsid w:val="00D46C00"/>
    <w:rsid w:val="00D46CAA"/>
    <w:rsid w:val="00D46DB2"/>
    <w:rsid w:val="00D46DC8"/>
    <w:rsid w:val="00D46E1F"/>
    <w:rsid w:val="00D47019"/>
    <w:rsid w:val="00D47033"/>
    <w:rsid w:val="00D470E3"/>
    <w:rsid w:val="00D47138"/>
    <w:rsid w:val="00D471DE"/>
    <w:rsid w:val="00D47294"/>
    <w:rsid w:val="00D473DB"/>
    <w:rsid w:val="00D474AC"/>
    <w:rsid w:val="00D474D5"/>
    <w:rsid w:val="00D474EA"/>
    <w:rsid w:val="00D4766E"/>
    <w:rsid w:val="00D476ED"/>
    <w:rsid w:val="00D477E1"/>
    <w:rsid w:val="00D47812"/>
    <w:rsid w:val="00D47989"/>
    <w:rsid w:val="00D47A77"/>
    <w:rsid w:val="00D47A95"/>
    <w:rsid w:val="00D47BF9"/>
    <w:rsid w:val="00D47D9D"/>
    <w:rsid w:val="00D47ECC"/>
    <w:rsid w:val="00D5001B"/>
    <w:rsid w:val="00D500A7"/>
    <w:rsid w:val="00D500C1"/>
    <w:rsid w:val="00D502B0"/>
    <w:rsid w:val="00D502D2"/>
    <w:rsid w:val="00D502E8"/>
    <w:rsid w:val="00D5031A"/>
    <w:rsid w:val="00D50370"/>
    <w:rsid w:val="00D503CE"/>
    <w:rsid w:val="00D50561"/>
    <w:rsid w:val="00D5066B"/>
    <w:rsid w:val="00D506F4"/>
    <w:rsid w:val="00D5076B"/>
    <w:rsid w:val="00D50976"/>
    <w:rsid w:val="00D509A8"/>
    <w:rsid w:val="00D509E3"/>
    <w:rsid w:val="00D50A49"/>
    <w:rsid w:val="00D50A9C"/>
    <w:rsid w:val="00D50AED"/>
    <w:rsid w:val="00D50B28"/>
    <w:rsid w:val="00D50BCE"/>
    <w:rsid w:val="00D50DF1"/>
    <w:rsid w:val="00D50F05"/>
    <w:rsid w:val="00D50F18"/>
    <w:rsid w:val="00D51222"/>
    <w:rsid w:val="00D512B1"/>
    <w:rsid w:val="00D51364"/>
    <w:rsid w:val="00D51406"/>
    <w:rsid w:val="00D514A3"/>
    <w:rsid w:val="00D514E0"/>
    <w:rsid w:val="00D515B0"/>
    <w:rsid w:val="00D51605"/>
    <w:rsid w:val="00D517F1"/>
    <w:rsid w:val="00D51861"/>
    <w:rsid w:val="00D51950"/>
    <w:rsid w:val="00D5198C"/>
    <w:rsid w:val="00D51B22"/>
    <w:rsid w:val="00D51B62"/>
    <w:rsid w:val="00D51C45"/>
    <w:rsid w:val="00D51DF6"/>
    <w:rsid w:val="00D51E57"/>
    <w:rsid w:val="00D51F11"/>
    <w:rsid w:val="00D51F83"/>
    <w:rsid w:val="00D52026"/>
    <w:rsid w:val="00D520FF"/>
    <w:rsid w:val="00D52127"/>
    <w:rsid w:val="00D521A9"/>
    <w:rsid w:val="00D521CC"/>
    <w:rsid w:val="00D52291"/>
    <w:rsid w:val="00D52312"/>
    <w:rsid w:val="00D5249C"/>
    <w:rsid w:val="00D52563"/>
    <w:rsid w:val="00D525E7"/>
    <w:rsid w:val="00D52658"/>
    <w:rsid w:val="00D52682"/>
    <w:rsid w:val="00D527F1"/>
    <w:rsid w:val="00D52835"/>
    <w:rsid w:val="00D52870"/>
    <w:rsid w:val="00D52895"/>
    <w:rsid w:val="00D52AFA"/>
    <w:rsid w:val="00D52BB1"/>
    <w:rsid w:val="00D52C9C"/>
    <w:rsid w:val="00D52D3A"/>
    <w:rsid w:val="00D52DD7"/>
    <w:rsid w:val="00D52DDF"/>
    <w:rsid w:val="00D52F0F"/>
    <w:rsid w:val="00D52F19"/>
    <w:rsid w:val="00D53041"/>
    <w:rsid w:val="00D530F6"/>
    <w:rsid w:val="00D531C3"/>
    <w:rsid w:val="00D531C8"/>
    <w:rsid w:val="00D531DF"/>
    <w:rsid w:val="00D53286"/>
    <w:rsid w:val="00D532B2"/>
    <w:rsid w:val="00D532B8"/>
    <w:rsid w:val="00D5337A"/>
    <w:rsid w:val="00D533A0"/>
    <w:rsid w:val="00D5343A"/>
    <w:rsid w:val="00D53636"/>
    <w:rsid w:val="00D53675"/>
    <w:rsid w:val="00D536BA"/>
    <w:rsid w:val="00D53780"/>
    <w:rsid w:val="00D537DC"/>
    <w:rsid w:val="00D537F2"/>
    <w:rsid w:val="00D5380A"/>
    <w:rsid w:val="00D53968"/>
    <w:rsid w:val="00D53A4E"/>
    <w:rsid w:val="00D53A66"/>
    <w:rsid w:val="00D53A7E"/>
    <w:rsid w:val="00D53BDA"/>
    <w:rsid w:val="00D53C2F"/>
    <w:rsid w:val="00D53C75"/>
    <w:rsid w:val="00D53C91"/>
    <w:rsid w:val="00D53D62"/>
    <w:rsid w:val="00D53E3B"/>
    <w:rsid w:val="00D53FBC"/>
    <w:rsid w:val="00D54084"/>
    <w:rsid w:val="00D540BF"/>
    <w:rsid w:val="00D5431B"/>
    <w:rsid w:val="00D54411"/>
    <w:rsid w:val="00D54499"/>
    <w:rsid w:val="00D544BD"/>
    <w:rsid w:val="00D54519"/>
    <w:rsid w:val="00D545C1"/>
    <w:rsid w:val="00D54852"/>
    <w:rsid w:val="00D54956"/>
    <w:rsid w:val="00D549B9"/>
    <w:rsid w:val="00D54BA1"/>
    <w:rsid w:val="00D54DB3"/>
    <w:rsid w:val="00D54E24"/>
    <w:rsid w:val="00D54E29"/>
    <w:rsid w:val="00D54EA0"/>
    <w:rsid w:val="00D55080"/>
    <w:rsid w:val="00D55272"/>
    <w:rsid w:val="00D55295"/>
    <w:rsid w:val="00D55422"/>
    <w:rsid w:val="00D55578"/>
    <w:rsid w:val="00D55599"/>
    <w:rsid w:val="00D555B5"/>
    <w:rsid w:val="00D55631"/>
    <w:rsid w:val="00D557E4"/>
    <w:rsid w:val="00D55991"/>
    <w:rsid w:val="00D55A63"/>
    <w:rsid w:val="00D55A8F"/>
    <w:rsid w:val="00D55AB8"/>
    <w:rsid w:val="00D55AEE"/>
    <w:rsid w:val="00D55B35"/>
    <w:rsid w:val="00D55B90"/>
    <w:rsid w:val="00D55BA4"/>
    <w:rsid w:val="00D55BBB"/>
    <w:rsid w:val="00D55C22"/>
    <w:rsid w:val="00D55CBC"/>
    <w:rsid w:val="00D55CE8"/>
    <w:rsid w:val="00D55D14"/>
    <w:rsid w:val="00D55E7E"/>
    <w:rsid w:val="00D56064"/>
    <w:rsid w:val="00D56141"/>
    <w:rsid w:val="00D563B2"/>
    <w:rsid w:val="00D563F3"/>
    <w:rsid w:val="00D5651D"/>
    <w:rsid w:val="00D56528"/>
    <w:rsid w:val="00D565A1"/>
    <w:rsid w:val="00D567A6"/>
    <w:rsid w:val="00D5686C"/>
    <w:rsid w:val="00D568C7"/>
    <w:rsid w:val="00D56A9A"/>
    <w:rsid w:val="00D56AF3"/>
    <w:rsid w:val="00D56BEE"/>
    <w:rsid w:val="00D56C18"/>
    <w:rsid w:val="00D56C41"/>
    <w:rsid w:val="00D56CA2"/>
    <w:rsid w:val="00D56CBB"/>
    <w:rsid w:val="00D56CCB"/>
    <w:rsid w:val="00D56D71"/>
    <w:rsid w:val="00D56E4B"/>
    <w:rsid w:val="00D56FC3"/>
    <w:rsid w:val="00D5704C"/>
    <w:rsid w:val="00D570AA"/>
    <w:rsid w:val="00D570C8"/>
    <w:rsid w:val="00D57124"/>
    <w:rsid w:val="00D571D2"/>
    <w:rsid w:val="00D5726D"/>
    <w:rsid w:val="00D57514"/>
    <w:rsid w:val="00D575DB"/>
    <w:rsid w:val="00D575F9"/>
    <w:rsid w:val="00D57643"/>
    <w:rsid w:val="00D576B7"/>
    <w:rsid w:val="00D57844"/>
    <w:rsid w:val="00D57857"/>
    <w:rsid w:val="00D578A5"/>
    <w:rsid w:val="00D579AB"/>
    <w:rsid w:val="00D57AE2"/>
    <w:rsid w:val="00D57AE6"/>
    <w:rsid w:val="00D57B0E"/>
    <w:rsid w:val="00D57C0D"/>
    <w:rsid w:val="00D57C49"/>
    <w:rsid w:val="00D57DD5"/>
    <w:rsid w:val="00D57E5A"/>
    <w:rsid w:val="00D57E67"/>
    <w:rsid w:val="00D57E69"/>
    <w:rsid w:val="00D57E97"/>
    <w:rsid w:val="00D57ED4"/>
    <w:rsid w:val="00D57EDF"/>
    <w:rsid w:val="00D57FA0"/>
    <w:rsid w:val="00D57FFD"/>
    <w:rsid w:val="00D60149"/>
    <w:rsid w:val="00D60237"/>
    <w:rsid w:val="00D60418"/>
    <w:rsid w:val="00D60487"/>
    <w:rsid w:val="00D60549"/>
    <w:rsid w:val="00D605C2"/>
    <w:rsid w:val="00D606FE"/>
    <w:rsid w:val="00D607A3"/>
    <w:rsid w:val="00D607E9"/>
    <w:rsid w:val="00D608A0"/>
    <w:rsid w:val="00D609C7"/>
    <w:rsid w:val="00D60B11"/>
    <w:rsid w:val="00D60B35"/>
    <w:rsid w:val="00D60BA5"/>
    <w:rsid w:val="00D60C40"/>
    <w:rsid w:val="00D60E73"/>
    <w:rsid w:val="00D60EAF"/>
    <w:rsid w:val="00D60F2B"/>
    <w:rsid w:val="00D60FC3"/>
    <w:rsid w:val="00D61007"/>
    <w:rsid w:val="00D6106D"/>
    <w:rsid w:val="00D61251"/>
    <w:rsid w:val="00D61254"/>
    <w:rsid w:val="00D613B7"/>
    <w:rsid w:val="00D61473"/>
    <w:rsid w:val="00D615CC"/>
    <w:rsid w:val="00D615E7"/>
    <w:rsid w:val="00D61621"/>
    <w:rsid w:val="00D61632"/>
    <w:rsid w:val="00D617FF"/>
    <w:rsid w:val="00D61821"/>
    <w:rsid w:val="00D618AB"/>
    <w:rsid w:val="00D618CA"/>
    <w:rsid w:val="00D61CA0"/>
    <w:rsid w:val="00D61D23"/>
    <w:rsid w:val="00D61D4C"/>
    <w:rsid w:val="00D61DA2"/>
    <w:rsid w:val="00D61E65"/>
    <w:rsid w:val="00D62088"/>
    <w:rsid w:val="00D620BD"/>
    <w:rsid w:val="00D62198"/>
    <w:rsid w:val="00D621AF"/>
    <w:rsid w:val="00D621DA"/>
    <w:rsid w:val="00D62404"/>
    <w:rsid w:val="00D62593"/>
    <w:rsid w:val="00D62658"/>
    <w:rsid w:val="00D62706"/>
    <w:rsid w:val="00D6271C"/>
    <w:rsid w:val="00D62A97"/>
    <w:rsid w:val="00D62B81"/>
    <w:rsid w:val="00D62CCC"/>
    <w:rsid w:val="00D62EE7"/>
    <w:rsid w:val="00D62EFF"/>
    <w:rsid w:val="00D6306E"/>
    <w:rsid w:val="00D630A5"/>
    <w:rsid w:val="00D6312D"/>
    <w:rsid w:val="00D6317A"/>
    <w:rsid w:val="00D6317F"/>
    <w:rsid w:val="00D63217"/>
    <w:rsid w:val="00D63484"/>
    <w:rsid w:val="00D63492"/>
    <w:rsid w:val="00D637F8"/>
    <w:rsid w:val="00D63924"/>
    <w:rsid w:val="00D63BAC"/>
    <w:rsid w:val="00D63C82"/>
    <w:rsid w:val="00D63CCC"/>
    <w:rsid w:val="00D63CEF"/>
    <w:rsid w:val="00D63EEA"/>
    <w:rsid w:val="00D64041"/>
    <w:rsid w:val="00D640E4"/>
    <w:rsid w:val="00D64126"/>
    <w:rsid w:val="00D64355"/>
    <w:rsid w:val="00D64378"/>
    <w:rsid w:val="00D64471"/>
    <w:rsid w:val="00D644DE"/>
    <w:rsid w:val="00D64528"/>
    <w:rsid w:val="00D64631"/>
    <w:rsid w:val="00D6479A"/>
    <w:rsid w:val="00D64845"/>
    <w:rsid w:val="00D6488A"/>
    <w:rsid w:val="00D649B5"/>
    <w:rsid w:val="00D64A57"/>
    <w:rsid w:val="00D64B06"/>
    <w:rsid w:val="00D64B49"/>
    <w:rsid w:val="00D64B63"/>
    <w:rsid w:val="00D64D2E"/>
    <w:rsid w:val="00D64D6B"/>
    <w:rsid w:val="00D64D73"/>
    <w:rsid w:val="00D64D89"/>
    <w:rsid w:val="00D64E02"/>
    <w:rsid w:val="00D64ED9"/>
    <w:rsid w:val="00D64F23"/>
    <w:rsid w:val="00D65045"/>
    <w:rsid w:val="00D65057"/>
    <w:rsid w:val="00D6526E"/>
    <w:rsid w:val="00D652E5"/>
    <w:rsid w:val="00D65347"/>
    <w:rsid w:val="00D6560B"/>
    <w:rsid w:val="00D656F1"/>
    <w:rsid w:val="00D657D2"/>
    <w:rsid w:val="00D657FA"/>
    <w:rsid w:val="00D6588A"/>
    <w:rsid w:val="00D6588E"/>
    <w:rsid w:val="00D6596A"/>
    <w:rsid w:val="00D65A2C"/>
    <w:rsid w:val="00D65B94"/>
    <w:rsid w:val="00D65BEE"/>
    <w:rsid w:val="00D65C94"/>
    <w:rsid w:val="00D65CBA"/>
    <w:rsid w:val="00D65D09"/>
    <w:rsid w:val="00D66007"/>
    <w:rsid w:val="00D6601E"/>
    <w:rsid w:val="00D66261"/>
    <w:rsid w:val="00D66361"/>
    <w:rsid w:val="00D665A2"/>
    <w:rsid w:val="00D665E6"/>
    <w:rsid w:val="00D66654"/>
    <w:rsid w:val="00D6666E"/>
    <w:rsid w:val="00D66683"/>
    <w:rsid w:val="00D667D6"/>
    <w:rsid w:val="00D66905"/>
    <w:rsid w:val="00D66956"/>
    <w:rsid w:val="00D66B24"/>
    <w:rsid w:val="00D66BE5"/>
    <w:rsid w:val="00D66C24"/>
    <w:rsid w:val="00D66C56"/>
    <w:rsid w:val="00D66D52"/>
    <w:rsid w:val="00D66FB0"/>
    <w:rsid w:val="00D67198"/>
    <w:rsid w:val="00D671F8"/>
    <w:rsid w:val="00D67221"/>
    <w:rsid w:val="00D67320"/>
    <w:rsid w:val="00D67403"/>
    <w:rsid w:val="00D67514"/>
    <w:rsid w:val="00D67717"/>
    <w:rsid w:val="00D67766"/>
    <w:rsid w:val="00D67824"/>
    <w:rsid w:val="00D679D6"/>
    <w:rsid w:val="00D679F5"/>
    <w:rsid w:val="00D67B5D"/>
    <w:rsid w:val="00D67D0D"/>
    <w:rsid w:val="00D67DC5"/>
    <w:rsid w:val="00D67E30"/>
    <w:rsid w:val="00D67EDE"/>
    <w:rsid w:val="00D67F56"/>
    <w:rsid w:val="00D67F5C"/>
    <w:rsid w:val="00D67F5F"/>
    <w:rsid w:val="00D70119"/>
    <w:rsid w:val="00D70190"/>
    <w:rsid w:val="00D701AB"/>
    <w:rsid w:val="00D70230"/>
    <w:rsid w:val="00D7030A"/>
    <w:rsid w:val="00D703E4"/>
    <w:rsid w:val="00D7048A"/>
    <w:rsid w:val="00D7052A"/>
    <w:rsid w:val="00D7056C"/>
    <w:rsid w:val="00D70582"/>
    <w:rsid w:val="00D705E4"/>
    <w:rsid w:val="00D70696"/>
    <w:rsid w:val="00D7070A"/>
    <w:rsid w:val="00D70770"/>
    <w:rsid w:val="00D70AA1"/>
    <w:rsid w:val="00D70AF8"/>
    <w:rsid w:val="00D70BAE"/>
    <w:rsid w:val="00D70BF4"/>
    <w:rsid w:val="00D70CFD"/>
    <w:rsid w:val="00D70F25"/>
    <w:rsid w:val="00D71117"/>
    <w:rsid w:val="00D7119A"/>
    <w:rsid w:val="00D711FE"/>
    <w:rsid w:val="00D71249"/>
    <w:rsid w:val="00D7135A"/>
    <w:rsid w:val="00D7138C"/>
    <w:rsid w:val="00D714A8"/>
    <w:rsid w:val="00D716E9"/>
    <w:rsid w:val="00D71812"/>
    <w:rsid w:val="00D71978"/>
    <w:rsid w:val="00D719C4"/>
    <w:rsid w:val="00D719D9"/>
    <w:rsid w:val="00D719E0"/>
    <w:rsid w:val="00D71C4F"/>
    <w:rsid w:val="00D71E35"/>
    <w:rsid w:val="00D71E6A"/>
    <w:rsid w:val="00D71FF1"/>
    <w:rsid w:val="00D7202F"/>
    <w:rsid w:val="00D72045"/>
    <w:rsid w:val="00D72049"/>
    <w:rsid w:val="00D7204F"/>
    <w:rsid w:val="00D720EB"/>
    <w:rsid w:val="00D72108"/>
    <w:rsid w:val="00D72166"/>
    <w:rsid w:val="00D72192"/>
    <w:rsid w:val="00D72297"/>
    <w:rsid w:val="00D723F8"/>
    <w:rsid w:val="00D72593"/>
    <w:rsid w:val="00D726FF"/>
    <w:rsid w:val="00D72713"/>
    <w:rsid w:val="00D72766"/>
    <w:rsid w:val="00D72910"/>
    <w:rsid w:val="00D729D8"/>
    <w:rsid w:val="00D72B2A"/>
    <w:rsid w:val="00D72B54"/>
    <w:rsid w:val="00D72B84"/>
    <w:rsid w:val="00D72BD1"/>
    <w:rsid w:val="00D72D8B"/>
    <w:rsid w:val="00D72EE8"/>
    <w:rsid w:val="00D72FAA"/>
    <w:rsid w:val="00D72FFA"/>
    <w:rsid w:val="00D731C3"/>
    <w:rsid w:val="00D732A6"/>
    <w:rsid w:val="00D73552"/>
    <w:rsid w:val="00D7358E"/>
    <w:rsid w:val="00D735D4"/>
    <w:rsid w:val="00D73735"/>
    <w:rsid w:val="00D738D4"/>
    <w:rsid w:val="00D738E8"/>
    <w:rsid w:val="00D73A30"/>
    <w:rsid w:val="00D73C88"/>
    <w:rsid w:val="00D73D99"/>
    <w:rsid w:val="00D74096"/>
    <w:rsid w:val="00D740CE"/>
    <w:rsid w:val="00D740D3"/>
    <w:rsid w:val="00D740DE"/>
    <w:rsid w:val="00D74106"/>
    <w:rsid w:val="00D7427B"/>
    <w:rsid w:val="00D7445C"/>
    <w:rsid w:val="00D744BB"/>
    <w:rsid w:val="00D744FA"/>
    <w:rsid w:val="00D74657"/>
    <w:rsid w:val="00D74719"/>
    <w:rsid w:val="00D747E7"/>
    <w:rsid w:val="00D748AC"/>
    <w:rsid w:val="00D74927"/>
    <w:rsid w:val="00D74974"/>
    <w:rsid w:val="00D74997"/>
    <w:rsid w:val="00D749AD"/>
    <w:rsid w:val="00D74AEE"/>
    <w:rsid w:val="00D74BAA"/>
    <w:rsid w:val="00D74BC5"/>
    <w:rsid w:val="00D74BF5"/>
    <w:rsid w:val="00D74C20"/>
    <w:rsid w:val="00D74CB0"/>
    <w:rsid w:val="00D74D94"/>
    <w:rsid w:val="00D74DC1"/>
    <w:rsid w:val="00D74DCD"/>
    <w:rsid w:val="00D74E42"/>
    <w:rsid w:val="00D74EE9"/>
    <w:rsid w:val="00D74F2B"/>
    <w:rsid w:val="00D7505E"/>
    <w:rsid w:val="00D750A0"/>
    <w:rsid w:val="00D7510F"/>
    <w:rsid w:val="00D75126"/>
    <w:rsid w:val="00D75267"/>
    <w:rsid w:val="00D7533B"/>
    <w:rsid w:val="00D75386"/>
    <w:rsid w:val="00D753E1"/>
    <w:rsid w:val="00D7545B"/>
    <w:rsid w:val="00D7547D"/>
    <w:rsid w:val="00D75617"/>
    <w:rsid w:val="00D756BC"/>
    <w:rsid w:val="00D7572E"/>
    <w:rsid w:val="00D757A4"/>
    <w:rsid w:val="00D7581C"/>
    <w:rsid w:val="00D75AE2"/>
    <w:rsid w:val="00D75B62"/>
    <w:rsid w:val="00D75D8B"/>
    <w:rsid w:val="00D75EFD"/>
    <w:rsid w:val="00D75F18"/>
    <w:rsid w:val="00D75F75"/>
    <w:rsid w:val="00D76067"/>
    <w:rsid w:val="00D7611A"/>
    <w:rsid w:val="00D763EB"/>
    <w:rsid w:val="00D764A9"/>
    <w:rsid w:val="00D7651A"/>
    <w:rsid w:val="00D76520"/>
    <w:rsid w:val="00D76592"/>
    <w:rsid w:val="00D76610"/>
    <w:rsid w:val="00D76653"/>
    <w:rsid w:val="00D7673A"/>
    <w:rsid w:val="00D7680D"/>
    <w:rsid w:val="00D76917"/>
    <w:rsid w:val="00D76920"/>
    <w:rsid w:val="00D7693E"/>
    <w:rsid w:val="00D7694F"/>
    <w:rsid w:val="00D76A49"/>
    <w:rsid w:val="00D76B43"/>
    <w:rsid w:val="00D76B92"/>
    <w:rsid w:val="00D76DA3"/>
    <w:rsid w:val="00D76FA5"/>
    <w:rsid w:val="00D7706E"/>
    <w:rsid w:val="00D770C9"/>
    <w:rsid w:val="00D771DC"/>
    <w:rsid w:val="00D7722B"/>
    <w:rsid w:val="00D77274"/>
    <w:rsid w:val="00D773CC"/>
    <w:rsid w:val="00D774C2"/>
    <w:rsid w:val="00D774CB"/>
    <w:rsid w:val="00D77597"/>
    <w:rsid w:val="00D775DB"/>
    <w:rsid w:val="00D77723"/>
    <w:rsid w:val="00D778BE"/>
    <w:rsid w:val="00D77A1E"/>
    <w:rsid w:val="00D77A33"/>
    <w:rsid w:val="00D77A7F"/>
    <w:rsid w:val="00D77AA1"/>
    <w:rsid w:val="00D77BA0"/>
    <w:rsid w:val="00D77BC7"/>
    <w:rsid w:val="00D77D08"/>
    <w:rsid w:val="00D77D5B"/>
    <w:rsid w:val="00D77F56"/>
    <w:rsid w:val="00D80016"/>
    <w:rsid w:val="00D800AC"/>
    <w:rsid w:val="00D80136"/>
    <w:rsid w:val="00D80153"/>
    <w:rsid w:val="00D8016A"/>
    <w:rsid w:val="00D801B2"/>
    <w:rsid w:val="00D801EC"/>
    <w:rsid w:val="00D80239"/>
    <w:rsid w:val="00D802F3"/>
    <w:rsid w:val="00D803A4"/>
    <w:rsid w:val="00D803FE"/>
    <w:rsid w:val="00D8042A"/>
    <w:rsid w:val="00D805D5"/>
    <w:rsid w:val="00D805DB"/>
    <w:rsid w:val="00D806D0"/>
    <w:rsid w:val="00D80999"/>
    <w:rsid w:val="00D809AE"/>
    <w:rsid w:val="00D809F2"/>
    <w:rsid w:val="00D80A41"/>
    <w:rsid w:val="00D80AB6"/>
    <w:rsid w:val="00D80B60"/>
    <w:rsid w:val="00D80C20"/>
    <w:rsid w:val="00D80C65"/>
    <w:rsid w:val="00D80CF0"/>
    <w:rsid w:val="00D80D71"/>
    <w:rsid w:val="00D80EE6"/>
    <w:rsid w:val="00D80F7F"/>
    <w:rsid w:val="00D8113A"/>
    <w:rsid w:val="00D8127C"/>
    <w:rsid w:val="00D81338"/>
    <w:rsid w:val="00D81377"/>
    <w:rsid w:val="00D81458"/>
    <w:rsid w:val="00D81475"/>
    <w:rsid w:val="00D814B2"/>
    <w:rsid w:val="00D814F3"/>
    <w:rsid w:val="00D8163D"/>
    <w:rsid w:val="00D81854"/>
    <w:rsid w:val="00D818F0"/>
    <w:rsid w:val="00D819D6"/>
    <w:rsid w:val="00D819FA"/>
    <w:rsid w:val="00D81A4A"/>
    <w:rsid w:val="00D81DA2"/>
    <w:rsid w:val="00D81E1C"/>
    <w:rsid w:val="00D82189"/>
    <w:rsid w:val="00D8224B"/>
    <w:rsid w:val="00D8235B"/>
    <w:rsid w:val="00D827AA"/>
    <w:rsid w:val="00D82824"/>
    <w:rsid w:val="00D828F8"/>
    <w:rsid w:val="00D828FF"/>
    <w:rsid w:val="00D82AD9"/>
    <w:rsid w:val="00D82D9E"/>
    <w:rsid w:val="00D82EEC"/>
    <w:rsid w:val="00D82F0A"/>
    <w:rsid w:val="00D82FC7"/>
    <w:rsid w:val="00D82FF1"/>
    <w:rsid w:val="00D83036"/>
    <w:rsid w:val="00D830B0"/>
    <w:rsid w:val="00D830B9"/>
    <w:rsid w:val="00D830DD"/>
    <w:rsid w:val="00D83109"/>
    <w:rsid w:val="00D83367"/>
    <w:rsid w:val="00D8336E"/>
    <w:rsid w:val="00D833A4"/>
    <w:rsid w:val="00D83542"/>
    <w:rsid w:val="00D83601"/>
    <w:rsid w:val="00D8367F"/>
    <w:rsid w:val="00D837FF"/>
    <w:rsid w:val="00D838C4"/>
    <w:rsid w:val="00D839B0"/>
    <w:rsid w:val="00D83A48"/>
    <w:rsid w:val="00D83B3A"/>
    <w:rsid w:val="00D83BF1"/>
    <w:rsid w:val="00D83DAD"/>
    <w:rsid w:val="00D83E23"/>
    <w:rsid w:val="00D83E33"/>
    <w:rsid w:val="00D83E66"/>
    <w:rsid w:val="00D83F0E"/>
    <w:rsid w:val="00D84064"/>
    <w:rsid w:val="00D841E8"/>
    <w:rsid w:val="00D846A7"/>
    <w:rsid w:val="00D8475D"/>
    <w:rsid w:val="00D8477D"/>
    <w:rsid w:val="00D847B1"/>
    <w:rsid w:val="00D8481F"/>
    <w:rsid w:val="00D84839"/>
    <w:rsid w:val="00D8489F"/>
    <w:rsid w:val="00D848CB"/>
    <w:rsid w:val="00D84A80"/>
    <w:rsid w:val="00D84A9F"/>
    <w:rsid w:val="00D84E2F"/>
    <w:rsid w:val="00D84E61"/>
    <w:rsid w:val="00D84EB6"/>
    <w:rsid w:val="00D84ED8"/>
    <w:rsid w:val="00D84EE6"/>
    <w:rsid w:val="00D8503F"/>
    <w:rsid w:val="00D8507A"/>
    <w:rsid w:val="00D85189"/>
    <w:rsid w:val="00D85221"/>
    <w:rsid w:val="00D8534D"/>
    <w:rsid w:val="00D853AF"/>
    <w:rsid w:val="00D853E0"/>
    <w:rsid w:val="00D85503"/>
    <w:rsid w:val="00D8556C"/>
    <w:rsid w:val="00D855FC"/>
    <w:rsid w:val="00D85649"/>
    <w:rsid w:val="00D85747"/>
    <w:rsid w:val="00D85837"/>
    <w:rsid w:val="00D858F1"/>
    <w:rsid w:val="00D85A25"/>
    <w:rsid w:val="00D85A4F"/>
    <w:rsid w:val="00D85A88"/>
    <w:rsid w:val="00D85A97"/>
    <w:rsid w:val="00D85AB0"/>
    <w:rsid w:val="00D85C0A"/>
    <w:rsid w:val="00D85C32"/>
    <w:rsid w:val="00D85CEF"/>
    <w:rsid w:val="00D85D83"/>
    <w:rsid w:val="00D85DBF"/>
    <w:rsid w:val="00D85E56"/>
    <w:rsid w:val="00D85ECF"/>
    <w:rsid w:val="00D85EDF"/>
    <w:rsid w:val="00D85F4B"/>
    <w:rsid w:val="00D85F8C"/>
    <w:rsid w:val="00D86132"/>
    <w:rsid w:val="00D86403"/>
    <w:rsid w:val="00D8667E"/>
    <w:rsid w:val="00D866A2"/>
    <w:rsid w:val="00D866AD"/>
    <w:rsid w:val="00D867BD"/>
    <w:rsid w:val="00D86854"/>
    <w:rsid w:val="00D8687A"/>
    <w:rsid w:val="00D868DC"/>
    <w:rsid w:val="00D86926"/>
    <w:rsid w:val="00D86A53"/>
    <w:rsid w:val="00D86A57"/>
    <w:rsid w:val="00D86A68"/>
    <w:rsid w:val="00D86ACF"/>
    <w:rsid w:val="00D86B4A"/>
    <w:rsid w:val="00D86B80"/>
    <w:rsid w:val="00D86BAA"/>
    <w:rsid w:val="00D86BB6"/>
    <w:rsid w:val="00D86CF7"/>
    <w:rsid w:val="00D86D27"/>
    <w:rsid w:val="00D86E14"/>
    <w:rsid w:val="00D8708A"/>
    <w:rsid w:val="00D870A8"/>
    <w:rsid w:val="00D87107"/>
    <w:rsid w:val="00D871AC"/>
    <w:rsid w:val="00D873A4"/>
    <w:rsid w:val="00D8740E"/>
    <w:rsid w:val="00D8743F"/>
    <w:rsid w:val="00D87472"/>
    <w:rsid w:val="00D8748F"/>
    <w:rsid w:val="00D8757F"/>
    <w:rsid w:val="00D875CB"/>
    <w:rsid w:val="00D87710"/>
    <w:rsid w:val="00D87740"/>
    <w:rsid w:val="00D87752"/>
    <w:rsid w:val="00D878D0"/>
    <w:rsid w:val="00D879B5"/>
    <w:rsid w:val="00D879E4"/>
    <w:rsid w:val="00D87C0D"/>
    <w:rsid w:val="00D87C1C"/>
    <w:rsid w:val="00D87C1D"/>
    <w:rsid w:val="00D87DC6"/>
    <w:rsid w:val="00D87DCA"/>
    <w:rsid w:val="00D87DCC"/>
    <w:rsid w:val="00D87E40"/>
    <w:rsid w:val="00D87EF3"/>
    <w:rsid w:val="00D87EFF"/>
    <w:rsid w:val="00D90013"/>
    <w:rsid w:val="00D9004B"/>
    <w:rsid w:val="00D90098"/>
    <w:rsid w:val="00D9014F"/>
    <w:rsid w:val="00D902C5"/>
    <w:rsid w:val="00D90529"/>
    <w:rsid w:val="00D906D6"/>
    <w:rsid w:val="00D9076A"/>
    <w:rsid w:val="00D907FA"/>
    <w:rsid w:val="00D90801"/>
    <w:rsid w:val="00D9083C"/>
    <w:rsid w:val="00D908AB"/>
    <w:rsid w:val="00D90A30"/>
    <w:rsid w:val="00D90A54"/>
    <w:rsid w:val="00D90A78"/>
    <w:rsid w:val="00D90FB7"/>
    <w:rsid w:val="00D91001"/>
    <w:rsid w:val="00D91010"/>
    <w:rsid w:val="00D91246"/>
    <w:rsid w:val="00D91342"/>
    <w:rsid w:val="00D9149F"/>
    <w:rsid w:val="00D9160A"/>
    <w:rsid w:val="00D9162F"/>
    <w:rsid w:val="00D91638"/>
    <w:rsid w:val="00D9164E"/>
    <w:rsid w:val="00D91677"/>
    <w:rsid w:val="00D917CE"/>
    <w:rsid w:val="00D917D6"/>
    <w:rsid w:val="00D918D9"/>
    <w:rsid w:val="00D91977"/>
    <w:rsid w:val="00D91A57"/>
    <w:rsid w:val="00D91B2F"/>
    <w:rsid w:val="00D91D16"/>
    <w:rsid w:val="00D91EF8"/>
    <w:rsid w:val="00D91FFD"/>
    <w:rsid w:val="00D92070"/>
    <w:rsid w:val="00D92073"/>
    <w:rsid w:val="00D92095"/>
    <w:rsid w:val="00D92119"/>
    <w:rsid w:val="00D9230D"/>
    <w:rsid w:val="00D92570"/>
    <w:rsid w:val="00D925ED"/>
    <w:rsid w:val="00D92780"/>
    <w:rsid w:val="00D927C8"/>
    <w:rsid w:val="00D928A1"/>
    <w:rsid w:val="00D92A0D"/>
    <w:rsid w:val="00D92A7F"/>
    <w:rsid w:val="00D92AF5"/>
    <w:rsid w:val="00D92B59"/>
    <w:rsid w:val="00D92B79"/>
    <w:rsid w:val="00D92B8A"/>
    <w:rsid w:val="00D92C8A"/>
    <w:rsid w:val="00D92D50"/>
    <w:rsid w:val="00D92FD5"/>
    <w:rsid w:val="00D92FEF"/>
    <w:rsid w:val="00D93168"/>
    <w:rsid w:val="00D932A8"/>
    <w:rsid w:val="00D93332"/>
    <w:rsid w:val="00D933B9"/>
    <w:rsid w:val="00D9351C"/>
    <w:rsid w:val="00D9353D"/>
    <w:rsid w:val="00D9369F"/>
    <w:rsid w:val="00D938A7"/>
    <w:rsid w:val="00D93939"/>
    <w:rsid w:val="00D93A7F"/>
    <w:rsid w:val="00D93AB8"/>
    <w:rsid w:val="00D93AE7"/>
    <w:rsid w:val="00D93B40"/>
    <w:rsid w:val="00D93C15"/>
    <w:rsid w:val="00D93E39"/>
    <w:rsid w:val="00D93ECE"/>
    <w:rsid w:val="00D93F37"/>
    <w:rsid w:val="00D93F97"/>
    <w:rsid w:val="00D940FA"/>
    <w:rsid w:val="00D9415F"/>
    <w:rsid w:val="00D94178"/>
    <w:rsid w:val="00D941ED"/>
    <w:rsid w:val="00D941FC"/>
    <w:rsid w:val="00D942B5"/>
    <w:rsid w:val="00D94348"/>
    <w:rsid w:val="00D94381"/>
    <w:rsid w:val="00D94463"/>
    <w:rsid w:val="00D944DD"/>
    <w:rsid w:val="00D945B2"/>
    <w:rsid w:val="00D9463C"/>
    <w:rsid w:val="00D9464B"/>
    <w:rsid w:val="00D94689"/>
    <w:rsid w:val="00D94913"/>
    <w:rsid w:val="00D9491D"/>
    <w:rsid w:val="00D94E5C"/>
    <w:rsid w:val="00D94EB0"/>
    <w:rsid w:val="00D94FB7"/>
    <w:rsid w:val="00D94FC8"/>
    <w:rsid w:val="00D9505C"/>
    <w:rsid w:val="00D95067"/>
    <w:rsid w:val="00D95142"/>
    <w:rsid w:val="00D9519F"/>
    <w:rsid w:val="00D952F3"/>
    <w:rsid w:val="00D9535B"/>
    <w:rsid w:val="00D95420"/>
    <w:rsid w:val="00D9546B"/>
    <w:rsid w:val="00D95546"/>
    <w:rsid w:val="00D9569B"/>
    <w:rsid w:val="00D95889"/>
    <w:rsid w:val="00D95898"/>
    <w:rsid w:val="00D958E4"/>
    <w:rsid w:val="00D958EF"/>
    <w:rsid w:val="00D959B2"/>
    <w:rsid w:val="00D95A10"/>
    <w:rsid w:val="00D95A89"/>
    <w:rsid w:val="00D95AC1"/>
    <w:rsid w:val="00D95B02"/>
    <w:rsid w:val="00D95B19"/>
    <w:rsid w:val="00D95BE3"/>
    <w:rsid w:val="00D95BF1"/>
    <w:rsid w:val="00D95C0E"/>
    <w:rsid w:val="00D95CA5"/>
    <w:rsid w:val="00D95CAC"/>
    <w:rsid w:val="00D95D59"/>
    <w:rsid w:val="00D95F23"/>
    <w:rsid w:val="00D96001"/>
    <w:rsid w:val="00D96089"/>
    <w:rsid w:val="00D961B4"/>
    <w:rsid w:val="00D9629D"/>
    <w:rsid w:val="00D96338"/>
    <w:rsid w:val="00D96591"/>
    <w:rsid w:val="00D965E1"/>
    <w:rsid w:val="00D9680B"/>
    <w:rsid w:val="00D968D4"/>
    <w:rsid w:val="00D9693D"/>
    <w:rsid w:val="00D96A02"/>
    <w:rsid w:val="00D96A85"/>
    <w:rsid w:val="00D96AD9"/>
    <w:rsid w:val="00D96AF4"/>
    <w:rsid w:val="00D96C12"/>
    <w:rsid w:val="00D96C16"/>
    <w:rsid w:val="00D96D70"/>
    <w:rsid w:val="00D96DA3"/>
    <w:rsid w:val="00D96DAF"/>
    <w:rsid w:val="00D96E41"/>
    <w:rsid w:val="00D96F2D"/>
    <w:rsid w:val="00D96F95"/>
    <w:rsid w:val="00D96F97"/>
    <w:rsid w:val="00D96FB0"/>
    <w:rsid w:val="00D9725F"/>
    <w:rsid w:val="00D97321"/>
    <w:rsid w:val="00D97370"/>
    <w:rsid w:val="00D97436"/>
    <w:rsid w:val="00D97641"/>
    <w:rsid w:val="00D976E2"/>
    <w:rsid w:val="00D9770C"/>
    <w:rsid w:val="00D97776"/>
    <w:rsid w:val="00D977C8"/>
    <w:rsid w:val="00D977D1"/>
    <w:rsid w:val="00D97820"/>
    <w:rsid w:val="00D97882"/>
    <w:rsid w:val="00D979AF"/>
    <w:rsid w:val="00D97A1B"/>
    <w:rsid w:val="00D97AA1"/>
    <w:rsid w:val="00D97B25"/>
    <w:rsid w:val="00D97B38"/>
    <w:rsid w:val="00D97B76"/>
    <w:rsid w:val="00D97BE1"/>
    <w:rsid w:val="00D97D04"/>
    <w:rsid w:val="00D97D92"/>
    <w:rsid w:val="00D97EFD"/>
    <w:rsid w:val="00D97F17"/>
    <w:rsid w:val="00D97FEC"/>
    <w:rsid w:val="00D97FEF"/>
    <w:rsid w:val="00DA0009"/>
    <w:rsid w:val="00DA0055"/>
    <w:rsid w:val="00DA006D"/>
    <w:rsid w:val="00DA027E"/>
    <w:rsid w:val="00DA04DC"/>
    <w:rsid w:val="00DA04F3"/>
    <w:rsid w:val="00DA04F8"/>
    <w:rsid w:val="00DA053F"/>
    <w:rsid w:val="00DA056D"/>
    <w:rsid w:val="00DA05F6"/>
    <w:rsid w:val="00DA05FE"/>
    <w:rsid w:val="00DA064E"/>
    <w:rsid w:val="00DA06BE"/>
    <w:rsid w:val="00DA07EE"/>
    <w:rsid w:val="00DA09CC"/>
    <w:rsid w:val="00DA09E7"/>
    <w:rsid w:val="00DA09F3"/>
    <w:rsid w:val="00DA0D01"/>
    <w:rsid w:val="00DA0D77"/>
    <w:rsid w:val="00DA0E47"/>
    <w:rsid w:val="00DA0ECE"/>
    <w:rsid w:val="00DA0F58"/>
    <w:rsid w:val="00DA0FA6"/>
    <w:rsid w:val="00DA100B"/>
    <w:rsid w:val="00DA11A2"/>
    <w:rsid w:val="00DA1293"/>
    <w:rsid w:val="00DA1325"/>
    <w:rsid w:val="00DA1354"/>
    <w:rsid w:val="00DA139D"/>
    <w:rsid w:val="00DA13AD"/>
    <w:rsid w:val="00DA1470"/>
    <w:rsid w:val="00DA14BA"/>
    <w:rsid w:val="00DA1547"/>
    <w:rsid w:val="00DA167B"/>
    <w:rsid w:val="00DA1699"/>
    <w:rsid w:val="00DA1725"/>
    <w:rsid w:val="00DA19A0"/>
    <w:rsid w:val="00DA1A03"/>
    <w:rsid w:val="00DA1B26"/>
    <w:rsid w:val="00DA1D21"/>
    <w:rsid w:val="00DA1E90"/>
    <w:rsid w:val="00DA1EE9"/>
    <w:rsid w:val="00DA20A0"/>
    <w:rsid w:val="00DA20D5"/>
    <w:rsid w:val="00DA2223"/>
    <w:rsid w:val="00DA22DA"/>
    <w:rsid w:val="00DA2348"/>
    <w:rsid w:val="00DA23B8"/>
    <w:rsid w:val="00DA24FA"/>
    <w:rsid w:val="00DA2564"/>
    <w:rsid w:val="00DA258A"/>
    <w:rsid w:val="00DA25B4"/>
    <w:rsid w:val="00DA25CB"/>
    <w:rsid w:val="00DA25FB"/>
    <w:rsid w:val="00DA26ED"/>
    <w:rsid w:val="00DA26F6"/>
    <w:rsid w:val="00DA2728"/>
    <w:rsid w:val="00DA2744"/>
    <w:rsid w:val="00DA27A8"/>
    <w:rsid w:val="00DA27D6"/>
    <w:rsid w:val="00DA287B"/>
    <w:rsid w:val="00DA2940"/>
    <w:rsid w:val="00DA29D2"/>
    <w:rsid w:val="00DA2C83"/>
    <w:rsid w:val="00DA2DF2"/>
    <w:rsid w:val="00DA2EE3"/>
    <w:rsid w:val="00DA2F88"/>
    <w:rsid w:val="00DA2FBC"/>
    <w:rsid w:val="00DA31C1"/>
    <w:rsid w:val="00DA320B"/>
    <w:rsid w:val="00DA3387"/>
    <w:rsid w:val="00DA33CE"/>
    <w:rsid w:val="00DA340B"/>
    <w:rsid w:val="00DA3608"/>
    <w:rsid w:val="00DA377E"/>
    <w:rsid w:val="00DA38D7"/>
    <w:rsid w:val="00DA39EB"/>
    <w:rsid w:val="00DA3A3B"/>
    <w:rsid w:val="00DA3C42"/>
    <w:rsid w:val="00DA3CB2"/>
    <w:rsid w:val="00DA3D55"/>
    <w:rsid w:val="00DA3EB9"/>
    <w:rsid w:val="00DA3EC2"/>
    <w:rsid w:val="00DA3F38"/>
    <w:rsid w:val="00DA3FCC"/>
    <w:rsid w:val="00DA3FEC"/>
    <w:rsid w:val="00DA3FFA"/>
    <w:rsid w:val="00DA4054"/>
    <w:rsid w:val="00DA4197"/>
    <w:rsid w:val="00DA41E0"/>
    <w:rsid w:val="00DA432C"/>
    <w:rsid w:val="00DA4474"/>
    <w:rsid w:val="00DA4507"/>
    <w:rsid w:val="00DA4523"/>
    <w:rsid w:val="00DA470B"/>
    <w:rsid w:val="00DA481C"/>
    <w:rsid w:val="00DA48E9"/>
    <w:rsid w:val="00DA49F1"/>
    <w:rsid w:val="00DA4A6A"/>
    <w:rsid w:val="00DA4ADA"/>
    <w:rsid w:val="00DA4B03"/>
    <w:rsid w:val="00DA4B87"/>
    <w:rsid w:val="00DA4C63"/>
    <w:rsid w:val="00DA4C72"/>
    <w:rsid w:val="00DA4CBA"/>
    <w:rsid w:val="00DA4CBF"/>
    <w:rsid w:val="00DA4CD8"/>
    <w:rsid w:val="00DA4E2F"/>
    <w:rsid w:val="00DA4E37"/>
    <w:rsid w:val="00DA514F"/>
    <w:rsid w:val="00DA51E8"/>
    <w:rsid w:val="00DA5233"/>
    <w:rsid w:val="00DA524E"/>
    <w:rsid w:val="00DA52D2"/>
    <w:rsid w:val="00DA5351"/>
    <w:rsid w:val="00DA5376"/>
    <w:rsid w:val="00DA53A7"/>
    <w:rsid w:val="00DA53DE"/>
    <w:rsid w:val="00DA5507"/>
    <w:rsid w:val="00DA55CC"/>
    <w:rsid w:val="00DA5625"/>
    <w:rsid w:val="00DA56F2"/>
    <w:rsid w:val="00DA571B"/>
    <w:rsid w:val="00DA578B"/>
    <w:rsid w:val="00DA5842"/>
    <w:rsid w:val="00DA589C"/>
    <w:rsid w:val="00DA5975"/>
    <w:rsid w:val="00DA5A08"/>
    <w:rsid w:val="00DA5A66"/>
    <w:rsid w:val="00DA5A95"/>
    <w:rsid w:val="00DA5B0C"/>
    <w:rsid w:val="00DA5B9F"/>
    <w:rsid w:val="00DA5C2D"/>
    <w:rsid w:val="00DA5CEA"/>
    <w:rsid w:val="00DA5D43"/>
    <w:rsid w:val="00DA5D89"/>
    <w:rsid w:val="00DA5E76"/>
    <w:rsid w:val="00DA5EB0"/>
    <w:rsid w:val="00DA5EB3"/>
    <w:rsid w:val="00DA5F85"/>
    <w:rsid w:val="00DA6017"/>
    <w:rsid w:val="00DA60DA"/>
    <w:rsid w:val="00DA60F0"/>
    <w:rsid w:val="00DA622C"/>
    <w:rsid w:val="00DA644D"/>
    <w:rsid w:val="00DA649D"/>
    <w:rsid w:val="00DA64EA"/>
    <w:rsid w:val="00DA64F3"/>
    <w:rsid w:val="00DA659D"/>
    <w:rsid w:val="00DA65C4"/>
    <w:rsid w:val="00DA65E9"/>
    <w:rsid w:val="00DA65EA"/>
    <w:rsid w:val="00DA686F"/>
    <w:rsid w:val="00DA6910"/>
    <w:rsid w:val="00DA69D1"/>
    <w:rsid w:val="00DA6A0E"/>
    <w:rsid w:val="00DA6AC5"/>
    <w:rsid w:val="00DA6ACB"/>
    <w:rsid w:val="00DA6B98"/>
    <w:rsid w:val="00DA6BA9"/>
    <w:rsid w:val="00DA6C0A"/>
    <w:rsid w:val="00DA6C38"/>
    <w:rsid w:val="00DA6CA1"/>
    <w:rsid w:val="00DA6CF0"/>
    <w:rsid w:val="00DA6D1F"/>
    <w:rsid w:val="00DA6E79"/>
    <w:rsid w:val="00DA6ECE"/>
    <w:rsid w:val="00DA6ED3"/>
    <w:rsid w:val="00DA707F"/>
    <w:rsid w:val="00DA70EE"/>
    <w:rsid w:val="00DA7156"/>
    <w:rsid w:val="00DA744F"/>
    <w:rsid w:val="00DA7620"/>
    <w:rsid w:val="00DA7697"/>
    <w:rsid w:val="00DA7772"/>
    <w:rsid w:val="00DA78EF"/>
    <w:rsid w:val="00DA7949"/>
    <w:rsid w:val="00DA79EB"/>
    <w:rsid w:val="00DA7A26"/>
    <w:rsid w:val="00DA7B7E"/>
    <w:rsid w:val="00DA7BC6"/>
    <w:rsid w:val="00DA7C06"/>
    <w:rsid w:val="00DA7C17"/>
    <w:rsid w:val="00DA7D13"/>
    <w:rsid w:val="00DA7FA6"/>
    <w:rsid w:val="00DB001D"/>
    <w:rsid w:val="00DB0084"/>
    <w:rsid w:val="00DB00D7"/>
    <w:rsid w:val="00DB012C"/>
    <w:rsid w:val="00DB01EA"/>
    <w:rsid w:val="00DB01FD"/>
    <w:rsid w:val="00DB0241"/>
    <w:rsid w:val="00DB0455"/>
    <w:rsid w:val="00DB05CF"/>
    <w:rsid w:val="00DB07CB"/>
    <w:rsid w:val="00DB07EB"/>
    <w:rsid w:val="00DB0808"/>
    <w:rsid w:val="00DB0844"/>
    <w:rsid w:val="00DB08B5"/>
    <w:rsid w:val="00DB0900"/>
    <w:rsid w:val="00DB0910"/>
    <w:rsid w:val="00DB0937"/>
    <w:rsid w:val="00DB0958"/>
    <w:rsid w:val="00DB0A60"/>
    <w:rsid w:val="00DB0B50"/>
    <w:rsid w:val="00DB0C8C"/>
    <w:rsid w:val="00DB0D71"/>
    <w:rsid w:val="00DB0EF0"/>
    <w:rsid w:val="00DB0F05"/>
    <w:rsid w:val="00DB1010"/>
    <w:rsid w:val="00DB1067"/>
    <w:rsid w:val="00DB10A2"/>
    <w:rsid w:val="00DB10F3"/>
    <w:rsid w:val="00DB129A"/>
    <w:rsid w:val="00DB12F6"/>
    <w:rsid w:val="00DB1326"/>
    <w:rsid w:val="00DB1377"/>
    <w:rsid w:val="00DB1527"/>
    <w:rsid w:val="00DB152F"/>
    <w:rsid w:val="00DB154D"/>
    <w:rsid w:val="00DB156A"/>
    <w:rsid w:val="00DB19AF"/>
    <w:rsid w:val="00DB1BEE"/>
    <w:rsid w:val="00DB1D49"/>
    <w:rsid w:val="00DB1D7E"/>
    <w:rsid w:val="00DB1E66"/>
    <w:rsid w:val="00DB1F2C"/>
    <w:rsid w:val="00DB1FC5"/>
    <w:rsid w:val="00DB200B"/>
    <w:rsid w:val="00DB2075"/>
    <w:rsid w:val="00DB220E"/>
    <w:rsid w:val="00DB253A"/>
    <w:rsid w:val="00DB26D3"/>
    <w:rsid w:val="00DB26FC"/>
    <w:rsid w:val="00DB2845"/>
    <w:rsid w:val="00DB2892"/>
    <w:rsid w:val="00DB2903"/>
    <w:rsid w:val="00DB2956"/>
    <w:rsid w:val="00DB2A0B"/>
    <w:rsid w:val="00DB2A33"/>
    <w:rsid w:val="00DB2A4A"/>
    <w:rsid w:val="00DB2A8A"/>
    <w:rsid w:val="00DB2B72"/>
    <w:rsid w:val="00DB2B7B"/>
    <w:rsid w:val="00DB2E72"/>
    <w:rsid w:val="00DB2EE5"/>
    <w:rsid w:val="00DB2EEA"/>
    <w:rsid w:val="00DB2F16"/>
    <w:rsid w:val="00DB2F2D"/>
    <w:rsid w:val="00DB2FDC"/>
    <w:rsid w:val="00DB300F"/>
    <w:rsid w:val="00DB3060"/>
    <w:rsid w:val="00DB30D7"/>
    <w:rsid w:val="00DB324E"/>
    <w:rsid w:val="00DB3256"/>
    <w:rsid w:val="00DB34E1"/>
    <w:rsid w:val="00DB3739"/>
    <w:rsid w:val="00DB3797"/>
    <w:rsid w:val="00DB37DE"/>
    <w:rsid w:val="00DB3802"/>
    <w:rsid w:val="00DB387D"/>
    <w:rsid w:val="00DB3972"/>
    <w:rsid w:val="00DB39CC"/>
    <w:rsid w:val="00DB39FB"/>
    <w:rsid w:val="00DB3ABF"/>
    <w:rsid w:val="00DB3AC1"/>
    <w:rsid w:val="00DB3C9E"/>
    <w:rsid w:val="00DB3D71"/>
    <w:rsid w:val="00DB3DE3"/>
    <w:rsid w:val="00DB3E86"/>
    <w:rsid w:val="00DB3FB2"/>
    <w:rsid w:val="00DB401F"/>
    <w:rsid w:val="00DB4198"/>
    <w:rsid w:val="00DB41D1"/>
    <w:rsid w:val="00DB4252"/>
    <w:rsid w:val="00DB4351"/>
    <w:rsid w:val="00DB4433"/>
    <w:rsid w:val="00DB450C"/>
    <w:rsid w:val="00DB46F6"/>
    <w:rsid w:val="00DB46FD"/>
    <w:rsid w:val="00DB4780"/>
    <w:rsid w:val="00DB4837"/>
    <w:rsid w:val="00DB4854"/>
    <w:rsid w:val="00DB48EC"/>
    <w:rsid w:val="00DB4929"/>
    <w:rsid w:val="00DB49A6"/>
    <w:rsid w:val="00DB4ADA"/>
    <w:rsid w:val="00DB4B4E"/>
    <w:rsid w:val="00DB4C4F"/>
    <w:rsid w:val="00DB4C5C"/>
    <w:rsid w:val="00DB4E5A"/>
    <w:rsid w:val="00DB4FBD"/>
    <w:rsid w:val="00DB509D"/>
    <w:rsid w:val="00DB51A3"/>
    <w:rsid w:val="00DB5204"/>
    <w:rsid w:val="00DB5313"/>
    <w:rsid w:val="00DB53B8"/>
    <w:rsid w:val="00DB54FE"/>
    <w:rsid w:val="00DB551C"/>
    <w:rsid w:val="00DB555A"/>
    <w:rsid w:val="00DB5657"/>
    <w:rsid w:val="00DB58CB"/>
    <w:rsid w:val="00DB58D2"/>
    <w:rsid w:val="00DB5911"/>
    <w:rsid w:val="00DB5A1C"/>
    <w:rsid w:val="00DB5DBD"/>
    <w:rsid w:val="00DB5F2E"/>
    <w:rsid w:val="00DB605B"/>
    <w:rsid w:val="00DB61F6"/>
    <w:rsid w:val="00DB6339"/>
    <w:rsid w:val="00DB635D"/>
    <w:rsid w:val="00DB6461"/>
    <w:rsid w:val="00DB64A9"/>
    <w:rsid w:val="00DB64D8"/>
    <w:rsid w:val="00DB65DB"/>
    <w:rsid w:val="00DB65E1"/>
    <w:rsid w:val="00DB6652"/>
    <w:rsid w:val="00DB66E0"/>
    <w:rsid w:val="00DB68D0"/>
    <w:rsid w:val="00DB6920"/>
    <w:rsid w:val="00DB693E"/>
    <w:rsid w:val="00DB6950"/>
    <w:rsid w:val="00DB6A7B"/>
    <w:rsid w:val="00DB6AC6"/>
    <w:rsid w:val="00DB6C20"/>
    <w:rsid w:val="00DB6C5B"/>
    <w:rsid w:val="00DB6DA8"/>
    <w:rsid w:val="00DB6DAF"/>
    <w:rsid w:val="00DB6F6A"/>
    <w:rsid w:val="00DB70FA"/>
    <w:rsid w:val="00DB7155"/>
    <w:rsid w:val="00DB717D"/>
    <w:rsid w:val="00DB7207"/>
    <w:rsid w:val="00DB7384"/>
    <w:rsid w:val="00DB7398"/>
    <w:rsid w:val="00DB73C0"/>
    <w:rsid w:val="00DB74F7"/>
    <w:rsid w:val="00DB7575"/>
    <w:rsid w:val="00DB75B3"/>
    <w:rsid w:val="00DB7670"/>
    <w:rsid w:val="00DB77A5"/>
    <w:rsid w:val="00DB78A2"/>
    <w:rsid w:val="00DB7A55"/>
    <w:rsid w:val="00DB7B3A"/>
    <w:rsid w:val="00DB7B97"/>
    <w:rsid w:val="00DB7BFC"/>
    <w:rsid w:val="00DB7D48"/>
    <w:rsid w:val="00DB7D69"/>
    <w:rsid w:val="00DB7E2B"/>
    <w:rsid w:val="00DB7E2D"/>
    <w:rsid w:val="00DB7E63"/>
    <w:rsid w:val="00DB7ECA"/>
    <w:rsid w:val="00DB7ED5"/>
    <w:rsid w:val="00DBC76D"/>
    <w:rsid w:val="00DC0041"/>
    <w:rsid w:val="00DC00E6"/>
    <w:rsid w:val="00DC0136"/>
    <w:rsid w:val="00DC015D"/>
    <w:rsid w:val="00DC01C0"/>
    <w:rsid w:val="00DC02BD"/>
    <w:rsid w:val="00DC02DE"/>
    <w:rsid w:val="00DC02F7"/>
    <w:rsid w:val="00DC03FC"/>
    <w:rsid w:val="00DC0401"/>
    <w:rsid w:val="00DC0417"/>
    <w:rsid w:val="00DC05EA"/>
    <w:rsid w:val="00DC06DF"/>
    <w:rsid w:val="00DC0711"/>
    <w:rsid w:val="00DC081A"/>
    <w:rsid w:val="00DC0825"/>
    <w:rsid w:val="00DC0827"/>
    <w:rsid w:val="00DC084E"/>
    <w:rsid w:val="00DC087F"/>
    <w:rsid w:val="00DC08C1"/>
    <w:rsid w:val="00DC095D"/>
    <w:rsid w:val="00DC09A1"/>
    <w:rsid w:val="00DC0A33"/>
    <w:rsid w:val="00DC0AE0"/>
    <w:rsid w:val="00DC0C1E"/>
    <w:rsid w:val="00DC0C4F"/>
    <w:rsid w:val="00DC0C55"/>
    <w:rsid w:val="00DC0CC0"/>
    <w:rsid w:val="00DC0D6B"/>
    <w:rsid w:val="00DC0D78"/>
    <w:rsid w:val="00DC0E3F"/>
    <w:rsid w:val="00DC0FA2"/>
    <w:rsid w:val="00DC1055"/>
    <w:rsid w:val="00DC115D"/>
    <w:rsid w:val="00DC1221"/>
    <w:rsid w:val="00DC1289"/>
    <w:rsid w:val="00DC12A9"/>
    <w:rsid w:val="00DC1306"/>
    <w:rsid w:val="00DC13BC"/>
    <w:rsid w:val="00DC1455"/>
    <w:rsid w:val="00DC14E7"/>
    <w:rsid w:val="00DC153C"/>
    <w:rsid w:val="00DC1571"/>
    <w:rsid w:val="00DC15DD"/>
    <w:rsid w:val="00DC1611"/>
    <w:rsid w:val="00DC1676"/>
    <w:rsid w:val="00DC18AF"/>
    <w:rsid w:val="00DC18E5"/>
    <w:rsid w:val="00DC1A31"/>
    <w:rsid w:val="00DC1A9E"/>
    <w:rsid w:val="00DC1B0C"/>
    <w:rsid w:val="00DC1B2F"/>
    <w:rsid w:val="00DC1BEF"/>
    <w:rsid w:val="00DC1BFA"/>
    <w:rsid w:val="00DC1C6B"/>
    <w:rsid w:val="00DC1D3E"/>
    <w:rsid w:val="00DC1ED1"/>
    <w:rsid w:val="00DC1FC8"/>
    <w:rsid w:val="00DC203B"/>
    <w:rsid w:val="00DC2068"/>
    <w:rsid w:val="00DC2094"/>
    <w:rsid w:val="00DC2149"/>
    <w:rsid w:val="00DC22FF"/>
    <w:rsid w:val="00DC2330"/>
    <w:rsid w:val="00DC2360"/>
    <w:rsid w:val="00DC23CF"/>
    <w:rsid w:val="00DC23EF"/>
    <w:rsid w:val="00DC2455"/>
    <w:rsid w:val="00DC24D3"/>
    <w:rsid w:val="00DC24F7"/>
    <w:rsid w:val="00DC25A1"/>
    <w:rsid w:val="00DC25D4"/>
    <w:rsid w:val="00DC25D7"/>
    <w:rsid w:val="00DC25EB"/>
    <w:rsid w:val="00DC275A"/>
    <w:rsid w:val="00DC27BF"/>
    <w:rsid w:val="00DC28B9"/>
    <w:rsid w:val="00DC292E"/>
    <w:rsid w:val="00DC2983"/>
    <w:rsid w:val="00DC298F"/>
    <w:rsid w:val="00DC29FB"/>
    <w:rsid w:val="00DC2A41"/>
    <w:rsid w:val="00DC2C26"/>
    <w:rsid w:val="00DC2C6E"/>
    <w:rsid w:val="00DC2E3C"/>
    <w:rsid w:val="00DC2E9A"/>
    <w:rsid w:val="00DC2F82"/>
    <w:rsid w:val="00DC3047"/>
    <w:rsid w:val="00DC3095"/>
    <w:rsid w:val="00DC31E3"/>
    <w:rsid w:val="00DC3367"/>
    <w:rsid w:val="00DC343A"/>
    <w:rsid w:val="00DC34D5"/>
    <w:rsid w:val="00DC3697"/>
    <w:rsid w:val="00DC378A"/>
    <w:rsid w:val="00DC3850"/>
    <w:rsid w:val="00DC3921"/>
    <w:rsid w:val="00DC3A1B"/>
    <w:rsid w:val="00DC3B70"/>
    <w:rsid w:val="00DC3D21"/>
    <w:rsid w:val="00DC3DED"/>
    <w:rsid w:val="00DC3E25"/>
    <w:rsid w:val="00DC3E46"/>
    <w:rsid w:val="00DC3EF1"/>
    <w:rsid w:val="00DC3FF9"/>
    <w:rsid w:val="00DC40D7"/>
    <w:rsid w:val="00DC414A"/>
    <w:rsid w:val="00DC41EF"/>
    <w:rsid w:val="00DC4241"/>
    <w:rsid w:val="00DC4258"/>
    <w:rsid w:val="00DC4538"/>
    <w:rsid w:val="00DC459C"/>
    <w:rsid w:val="00DC45BA"/>
    <w:rsid w:val="00DC4634"/>
    <w:rsid w:val="00DC46AC"/>
    <w:rsid w:val="00DC48EA"/>
    <w:rsid w:val="00DC4932"/>
    <w:rsid w:val="00DC493E"/>
    <w:rsid w:val="00DC4A4D"/>
    <w:rsid w:val="00DC4CE3"/>
    <w:rsid w:val="00DC4D3F"/>
    <w:rsid w:val="00DC4DC6"/>
    <w:rsid w:val="00DC4E7A"/>
    <w:rsid w:val="00DC4EDD"/>
    <w:rsid w:val="00DC502B"/>
    <w:rsid w:val="00DC5063"/>
    <w:rsid w:val="00DC50F4"/>
    <w:rsid w:val="00DC51F4"/>
    <w:rsid w:val="00DC5226"/>
    <w:rsid w:val="00DC52B9"/>
    <w:rsid w:val="00DC52BC"/>
    <w:rsid w:val="00DC5416"/>
    <w:rsid w:val="00DC5442"/>
    <w:rsid w:val="00DC54B4"/>
    <w:rsid w:val="00DC5584"/>
    <w:rsid w:val="00DC55DC"/>
    <w:rsid w:val="00DC56A5"/>
    <w:rsid w:val="00DC56CB"/>
    <w:rsid w:val="00DC5740"/>
    <w:rsid w:val="00DC5894"/>
    <w:rsid w:val="00DC5B43"/>
    <w:rsid w:val="00DC5BAD"/>
    <w:rsid w:val="00DC5BCF"/>
    <w:rsid w:val="00DC5D84"/>
    <w:rsid w:val="00DC5DB5"/>
    <w:rsid w:val="00DC5E45"/>
    <w:rsid w:val="00DC5F01"/>
    <w:rsid w:val="00DC5FD9"/>
    <w:rsid w:val="00DC611E"/>
    <w:rsid w:val="00DC6242"/>
    <w:rsid w:val="00DC626F"/>
    <w:rsid w:val="00DC6294"/>
    <w:rsid w:val="00DC62E8"/>
    <w:rsid w:val="00DC631C"/>
    <w:rsid w:val="00DC6344"/>
    <w:rsid w:val="00DC6358"/>
    <w:rsid w:val="00DC63D4"/>
    <w:rsid w:val="00DC6440"/>
    <w:rsid w:val="00DC650E"/>
    <w:rsid w:val="00DC6668"/>
    <w:rsid w:val="00DC6690"/>
    <w:rsid w:val="00DC66D9"/>
    <w:rsid w:val="00DC66F7"/>
    <w:rsid w:val="00DC674E"/>
    <w:rsid w:val="00DC68B3"/>
    <w:rsid w:val="00DC6906"/>
    <w:rsid w:val="00DC6A87"/>
    <w:rsid w:val="00DC6A94"/>
    <w:rsid w:val="00DC6A9E"/>
    <w:rsid w:val="00DC6ADE"/>
    <w:rsid w:val="00DC6B03"/>
    <w:rsid w:val="00DC6BB2"/>
    <w:rsid w:val="00DC6D60"/>
    <w:rsid w:val="00DC6D94"/>
    <w:rsid w:val="00DC6E10"/>
    <w:rsid w:val="00DC6E14"/>
    <w:rsid w:val="00DC6E2D"/>
    <w:rsid w:val="00DC6E4D"/>
    <w:rsid w:val="00DC6E6F"/>
    <w:rsid w:val="00DC6E94"/>
    <w:rsid w:val="00DC6FD6"/>
    <w:rsid w:val="00DC6FD8"/>
    <w:rsid w:val="00DC7058"/>
    <w:rsid w:val="00DC7152"/>
    <w:rsid w:val="00DC71E3"/>
    <w:rsid w:val="00DC72B4"/>
    <w:rsid w:val="00DC7320"/>
    <w:rsid w:val="00DC745B"/>
    <w:rsid w:val="00DC7521"/>
    <w:rsid w:val="00DC7523"/>
    <w:rsid w:val="00DC75BC"/>
    <w:rsid w:val="00DC75EE"/>
    <w:rsid w:val="00DC7722"/>
    <w:rsid w:val="00DC7796"/>
    <w:rsid w:val="00DC77FD"/>
    <w:rsid w:val="00DC7805"/>
    <w:rsid w:val="00DC78A2"/>
    <w:rsid w:val="00DC794A"/>
    <w:rsid w:val="00DC79B3"/>
    <w:rsid w:val="00DC7A0B"/>
    <w:rsid w:val="00DC7A79"/>
    <w:rsid w:val="00DC7ADB"/>
    <w:rsid w:val="00DC7B7D"/>
    <w:rsid w:val="00DC7BC6"/>
    <w:rsid w:val="00DC7C30"/>
    <w:rsid w:val="00DC7D27"/>
    <w:rsid w:val="00DC7E2D"/>
    <w:rsid w:val="00DC7F4E"/>
    <w:rsid w:val="00DD0070"/>
    <w:rsid w:val="00DD0113"/>
    <w:rsid w:val="00DD033F"/>
    <w:rsid w:val="00DD03F2"/>
    <w:rsid w:val="00DD0587"/>
    <w:rsid w:val="00DD05D0"/>
    <w:rsid w:val="00DD0668"/>
    <w:rsid w:val="00DD07F0"/>
    <w:rsid w:val="00DD0A63"/>
    <w:rsid w:val="00DD0C73"/>
    <w:rsid w:val="00DD0E1F"/>
    <w:rsid w:val="00DD0E87"/>
    <w:rsid w:val="00DD0EDD"/>
    <w:rsid w:val="00DD107E"/>
    <w:rsid w:val="00DD10E6"/>
    <w:rsid w:val="00DD111D"/>
    <w:rsid w:val="00DD1200"/>
    <w:rsid w:val="00DD122F"/>
    <w:rsid w:val="00DD1264"/>
    <w:rsid w:val="00DD12C2"/>
    <w:rsid w:val="00DD13DF"/>
    <w:rsid w:val="00DD154E"/>
    <w:rsid w:val="00DD1619"/>
    <w:rsid w:val="00DD17B6"/>
    <w:rsid w:val="00DD17B9"/>
    <w:rsid w:val="00DD1D63"/>
    <w:rsid w:val="00DD1D67"/>
    <w:rsid w:val="00DD1D6B"/>
    <w:rsid w:val="00DD1DD9"/>
    <w:rsid w:val="00DD1E48"/>
    <w:rsid w:val="00DD1E72"/>
    <w:rsid w:val="00DD1ECF"/>
    <w:rsid w:val="00DD1F4D"/>
    <w:rsid w:val="00DD202D"/>
    <w:rsid w:val="00DD2128"/>
    <w:rsid w:val="00DD21F6"/>
    <w:rsid w:val="00DD2247"/>
    <w:rsid w:val="00DD23D0"/>
    <w:rsid w:val="00DD242B"/>
    <w:rsid w:val="00DD2458"/>
    <w:rsid w:val="00DD24BE"/>
    <w:rsid w:val="00DD24BF"/>
    <w:rsid w:val="00DD258E"/>
    <w:rsid w:val="00DD265F"/>
    <w:rsid w:val="00DD2705"/>
    <w:rsid w:val="00DD2B2F"/>
    <w:rsid w:val="00DD2B4F"/>
    <w:rsid w:val="00DD2B83"/>
    <w:rsid w:val="00DD2BD2"/>
    <w:rsid w:val="00DD2C12"/>
    <w:rsid w:val="00DD2C1E"/>
    <w:rsid w:val="00DD2D61"/>
    <w:rsid w:val="00DD2ECC"/>
    <w:rsid w:val="00DD2ED8"/>
    <w:rsid w:val="00DD2F4C"/>
    <w:rsid w:val="00DD2F7A"/>
    <w:rsid w:val="00DD3069"/>
    <w:rsid w:val="00DD30B0"/>
    <w:rsid w:val="00DD30C9"/>
    <w:rsid w:val="00DD3135"/>
    <w:rsid w:val="00DD31D8"/>
    <w:rsid w:val="00DD326C"/>
    <w:rsid w:val="00DD331D"/>
    <w:rsid w:val="00DD34CE"/>
    <w:rsid w:val="00DD3600"/>
    <w:rsid w:val="00DD3606"/>
    <w:rsid w:val="00DD364C"/>
    <w:rsid w:val="00DD36A6"/>
    <w:rsid w:val="00DD36CC"/>
    <w:rsid w:val="00DD3A6C"/>
    <w:rsid w:val="00DD3B5E"/>
    <w:rsid w:val="00DD3B9D"/>
    <w:rsid w:val="00DD3C0D"/>
    <w:rsid w:val="00DD3EB8"/>
    <w:rsid w:val="00DD3FE8"/>
    <w:rsid w:val="00DD436F"/>
    <w:rsid w:val="00DD4497"/>
    <w:rsid w:val="00DD44A4"/>
    <w:rsid w:val="00DD464C"/>
    <w:rsid w:val="00DD4656"/>
    <w:rsid w:val="00DD465B"/>
    <w:rsid w:val="00DD4661"/>
    <w:rsid w:val="00DD4749"/>
    <w:rsid w:val="00DD4822"/>
    <w:rsid w:val="00DD4868"/>
    <w:rsid w:val="00DD4904"/>
    <w:rsid w:val="00DD4A25"/>
    <w:rsid w:val="00DD4A89"/>
    <w:rsid w:val="00DD4ADF"/>
    <w:rsid w:val="00DD4B11"/>
    <w:rsid w:val="00DD4BF4"/>
    <w:rsid w:val="00DD4C5F"/>
    <w:rsid w:val="00DD4D58"/>
    <w:rsid w:val="00DD4E00"/>
    <w:rsid w:val="00DD4E56"/>
    <w:rsid w:val="00DD4F82"/>
    <w:rsid w:val="00DD4FD5"/>
    <w:rsid w:val="00DD515B"/>
    <w:rsid w:val="00DD517D"/>
    <w:rsid w:val="00DD51E3"/>
    <w:rsid w:val="00DD5209"/>
    <w:rsid w:val="00DD5272"/>
    <w:rsid w:val="00DD5295"/>
    <w:rsid w:val="00DD53B6"/>
    <w:rsid w:val="00DD5417"/>
    <w:rsid w:val="00DD54D7"/>
    <w:rsid w:val="00DD54D9"/>
    <w:rsid w:val="00DD56A6"/>
    <w:rsid w:val="00DD575A"/>
    <w:rsid w:val="00DD577C"/>
    <w:rsid w:val="00DD57B4"/>
    <w:rsid w:val="00DD5934"/>
    <w:rsid w:val="00DD593D"/>
    <w:rsid w:val="00DD5960"/>
    <w:rsid w:val="00DD5C30"/>
    <w:rsid w:val="00DD5C85"/>
    <w:rsid w:val="00DD5DBB"/>
    <w:rsid w:val="00DD608C"/>
    <w:rsid w:val="00DD60E2"/>
    <w:rsid w:val="00DD6374"/>
    <w:rsid w:val="00DD63ED"/>
    <w:rsid w:val="00DD6585"/>
    <w:rsid w:val="00DD659D"/>
    <w:rsid w:val="00DD67D8"/>
    <w:rsid w:val="00DD688E"/>
    <w:rsid w:val="00DD6972"/>
    <w:rsid w:val="00DD699D"/>
    <w:rsid w:val="00DD6A2C"/>
    <w:rsid w:val="00DD6A32"/>
    <w:rsid w:val="00DD6B2E"/>
    <w:rsid w:val="00DD6C40"/>
    <w:rsid w:val="00DD6DBA"/>
    <w:rsid w:val="00DD6DF4"/>
    <w:rsid w:val="00DD6E0B"/>
    <w:rsid w:val="00DD6E33"/>
    <w:rsid w:val="00DD6E39"/>
    <w:rsid w:val="00DD6FC0"/>
    <w:rsid w:val="00DD6FFD"/>
    <w:rsid w:val="00DD708D"/>
    <w:rsid w:val="00DD7111"/>
    <w:rsid w:val="00DD71EF"/>
    <w:rsid w:val="00DD71F1"/>
    <w:rsid w:val="00DD723E"/>
    <w:rsid w:val="00DD72AD"/>
    <w:rsid w:val="00DD73FE"/>
    <w:rsid w:val="00DD7455"/>
    <w:rsid w:val="00DD74FA"/>
    <w:rsid w:val="00DD750D"/>
    <w:rsid w:val="00DD757B"/>
    <w:rsid w:val="00DD75AA"/>
    <w:rsid w:val="00DD76E5"/>
    <w:rsid w:val="00DD7712"/>
    <w:rsid w:val="00DD77A8"/>
    <w:rsid w:val="00DD7835"/>
    <w:rsid w:val="00DD7A5B"/>
    <w:rsid w:val="00DD7C06"/>
    <w:rsid w:val="00DD7C0E"/>
    <w:rsid w:val="00DD7CEF"/>
    <w:rsid w:val="00DD7D40"/>
    <w:rsid w:val="00DD7DB3"/>
    <w:rsid w:val="00DD7DBA"/>
    <w:rsid w:val="00DD7EC7"/>
    <w:rsid w:val="00DD7F78"/>
    <w:rsid w:val="00DD7F7A"/>
    <w:rsid w:val="00DD7FE6"/>
    <w:rsid w:val="00DE005C"/>
    <w:rsid w:val="00DE019D"/>
    <w:rsid w:val="00DE03EA"/>
    <w:rsid w:val="00DE0583"/>
    <w:rsid w:val="00DE05B4"/>
    <w:rsid w:val="00DE0603"/>
    <w:rsid w:val="00DE0718"/>
    <w:rsid w:val="00DE07BE"/>
    <w:rsid w:val="00DE07D3"/>
    <w:rsid w:val="00DE0828"/>
    <w:rsid w:val="00DE0D13"/>
    <w:rsid w:val="00DE0E4A"/>
    <w:rsid w:val="00DE0E7A"/>
    <w:rsid w:val="00DE0EC3"/>
    <w:rsid w:val="00DE0F12"/>
    <w:rsid w:val="00DE0F65"/>
    <w:rsid w:val="00DE1090"/>
    <w:rsid w:val="00DE1179"/>
    <w:rsid w:val="00DE11E8"/>
    <w:rsid w:val="00DE11EC"/>
    <w:rsid w:val="00DE1275"/>
    <w:rsid w:val="00DE1386"/>
    <w:rsid w:val="00DE13A6"/>
    <w:rsid w:val="00DE16AB"/>
    <w:rsid w:val="00DE18AA"/>
    <w:rsid w:val="00DE199E"/>
    <w:rsid w:val="00DE1AAC"/>
    <w:rsid w:val="00DE1BC5"/>
    <w:rsid w:val="00DE1BE5"/>
    <w:rsid w:val="00DE1F2E"/>
    <w:rsid w:val="00DE20C4"/>
    <w:rsid w:val="00DE21F2"/>
    <w:rsid w:val="00DE22A4"/>
    <w:rsid w:val="00DE2314"/>
    <w:rsid w:val="00DE2415"/>
    <w:rsid w:val="00DE24A3"/>
    <w:rsid w:val="00DE24F3"/>
    <w:rsid w:val="00DE2559"/>
    <w:rsid w:val="00DE2592"/>
    <w:rsid w:val="00DE263F"/>
    <w:rsid w:val="00DE2664"/>
    <w:rsid w:val="00DE274C"/>
    <w:rsid w:val="00DE285F"/>
    <w:rsid w:val="00DE298A"/>
    <w:rsid w:val="00DE29A0"/>
    <w:rsid w:val="00DE2A57"/>
    <w:rsid w:val="00DE2A78"/>
    <w:rsid w:val="00DE2C17"/>
    <w:rsid w:val="00DE2DCE"/>
    <w:rsid w:val="00DE2DFB"/>
    <w:rsid w:val="00DE2F1D"/>
    <w:rsid w:val="00DE3120"/>
    <w:rsid w:val="00DE31C8"/>
    <w:rsid w:val="00DE33C0"/>
    <w:rsid w:val="00DE3423"/>
    <w:rsid w:val="00DE34F3"/>
    <w:rsid w:val="00DE35EA"/>
    <w:rsid w:val="00DE3679"/>
    <w:rsid w:val="00DE3795"/>
    <w:rsid w:val="00DE381A"/>
    <w:rsid w:val="00DE3916"/>
    <w:rsid w:val="00DE394F"/>
    <w:rsid w:val="00DE397B"/>
    <w:rsid w:val="00DE3A1F"/>
    <w:rsid w:val="00DE3E22"/>
    <w:rsid w:val="00DE3E61"/>
    <w:rsid w:val="00DE3EEF"/>
    <w:rsid w:val="00DE3FB0"/>
    <w:rsid w:val="00DE4084"/>
    <w:rsid w:val="00DE40EC"/>
    <w:rsid w:val="00DE4347"/>
    <w:rsid w:val="00DE4394"/>
    <w:rsid w:val="00DE43DF"/>
    <w:rsid w:val="00DE445A"/>
    <w:rsid w:val="00DE4523"/>
    <w:rsid w:val="00DE459A"/>
    <w:rsid w:val="00DE46A0"/>
    <w:rsid w:val="00DE4711"/>
    <w:rsid w:val="00DE4728"/>
    <w:rsid w:val="00DE496D"/>
    <w:rsid w:val="00DE4997"/>
    <w:rsid w:val="00DE4ABC"/>
    <w:rsid w:val="00DE4B5A"/>
    <w:rsid w:val="00DE4B61"/>
    <w:rsid w:val="00DE4B85"/>
    <w:rsid w:val="00DE4BB3"/>
    <w:rsid w:val="00DE4D26"/>
    <w:rsid w:val="00DE4D74"/>
    <w:rsid w:val="00DE4D80"/>
    <w:rsid w:val="00DE4DA5"/>
    <w:rsid w:val="00DE4DA7"/>
    <w:rsid w:val="00DE4DB6"/>
    <w:rsid w:val="00DE4E5B"/>
    <w:rsid w:val="00DE4F79"/>
    <w:rsid w:val="00DE4F8D"/>
    <w:rsid w:val="00DE505A"/>
    <w:rsid w:val="00DE52B0"/>
    <w:rsid w:val="00DE540F"/>
    <w:rsid w:val="00DE5425"/>
    <w:rsid w:val="00DE547A"/>
    <w:rsid w:val="00DE54C0"/>
    <w:rsid w:val="00DE558E"/>
    <w:rsid w:val="00DE5632"/>
    <w:rsid w:val="00DE569F"/>
    <w:rsid w:val="00DE56C0"/>
    <w:rsid w:val="00DE56D2"/>
    <w:rsid w:val="00DE571A"/>
    <w:rsid w:val="00DE578B"/>
    <w:rsid w:val="00DE57B4"/>
    <w:rsid w:val="00DE57E6"/>
    <w:rsid w:val="00DE580D"/>
    <w:rsid w:val="00DE581F"/>
    <w:rsid w:val="00DE5823"/>
    <w:rsid w:val="00DE5861"/>
    <w:rsid w:val="00DE5936"/>
    <w:rsid w:val="00DE597D"/>
    <w:rsid w:val="00DE5A41"/>
    <w:rsid w:val="00DE5A7A"/>
    <w:rsid w:val="00DE5B18"/>
    <w:rsid w:val="00DE5D55"/>
    <w:rsid w:val="00DE5DC9"/>
    <w:rsid w:val="00DE5E2B"/>
    <w:rsid w:val="00DE5F1D"/>
    <w:rsid w:val="00DE5F8F"/>
    <w:rsid w:val="00DE60A4"/>
    <w:rsid w:val="00DE6102"/>
    <w:rsid w:val="00DE6189"/>
    <w:rsid w:val="00DE61C7"/>
    <w:rsid w:val="00DE61C9"/>
    <w:rsid w:val="00DE61DA"/>
    <w:rsid w:val="00DE61F7"/>
    <w:rsid w:val="00DE6221"/>
    <w:rsid w:val="00DE6233"/>
    <w:rsid w:val="00DE633C"/>
    <w:rsid w:val="00DE633D"/>
    <w:rsid w:val="00DE63B5"/>
    <w:rsid w:val="00DE6637"/>
    <w:rsid w:val="00DE668D"/>
    <w:rsid w:val="00DE6776"/>
    <w:rsid w:val="00DE6823"/>
    <w:rsid w:val="00DE6861"/>
    <w:rsid w:val="00DE6892"/>
    <w:rsid w:val="00DE6A3F"/>
    <w:rsid w:val="00DE6B02"/>
    <w:rsid w:val="00DE6B3A"/>
    <w:rsid w:val="00DE6C1F"/>
    <w:rsid w:val="00DE6C42"/>
    <w:rsid w:val="00DE6DE0"/>
    <w:rsid w:val="00DE6EBF"/>
    <w:rsid w:val="00DE6F12"/>
    <w:rsid w:val="00DE7001"/>
    <w:rsid w:val="00DE70F1"/>
    <w:rsid w:val="00DE7197"/>
    <w:rsid w:val="00DE729A"/>
    <w:rsid w:val="00DE735C"/>
    <w:rsid w:val="00DE73AA"/>
    <w:rsid w:val="00DE73E9"/>
    <w:rsid w:val="00DE74C1"/>
    <w:rsid w:val="00DE74E9"/>
    <w:rsid w:val="00DE74FB"/>
    <w:rsid w:val="00DE7680"/>
    <w:rsid w:val="00DE7696"/>
    <w:rsid w:val="00DE76CA"/>
    <w:rsid w:val="00DE76E6"/>
    <w:rsid w:val="00DE771A"/>
    <w:rsid w:val="00DE7767"/>
    <w:rsid w:val="00DE7771"/>
    <w:rsid w:val="00DE7999"/>
    <w:rsid w:val="00DE7ABE"/>
    <w:rsid w:val="00DE7B3E"/>
    <w:rsid w:val="00DE7B5E"/>
    <w:rsid w:val="00DE7BE9"/>
    <w:rsid w:val="00DE7E05"/>
    <w:rsid w:val="00DE7F93"/>
    <w:rsid w:val="00DE7FEC"/>
    <w:rsid w:val="00DF005B"/>
    <w:rsid w:val="00DF0095"/>
    <w:rsid w:val="00DF00A3"/>
    <w:rsid w:val="00DF00C4"/>
    <w:rsid w:val="00DF0198"/>
    <w:rsid w:val="00DF02A7"/>
    <w:rsid w:val="00DF02C1"/>
    <w:rsid w:val="00DF03D2"/>
    <w:rsid w:val="00DF047C"/>
    <w:rsid w:val="00DF04D6"/>
    <w:rsid w:val="00DF04DC"/>
    <w:rsid w:val="00DF055F"/>
    <w:rsid w:val="00DF05A4"/>
    <w:rsid w:val="00DF05D7"/>
    <w:rsid w:val="00DF0706"/>
    <w:rsid w:val="00DF0739"/>
    <w:rsid w:val="00DF08BD"/>
    <w:rsid w:val="00DF0924"/>
    <w:rsid w:val="00DF0A35"/>
    <w:rsid w:val="00DF0B3D"/>
    <w:rsid w:val="00DF0BA4"/>
    <w:rsid w:val="00DF0BD7"/>
    <w:rsid w:val="00DF0BF8"/>
    <w:rsid w:val="00DF0E9F"/>
    <w:rsid w:val="00DF0F1E"/>
    <w:rsid w:val="00DF13B7"/>
    <w:rsid w:val="00DF13D4"/>
    <w:rsid w:val="00DF13D7"/>
    <w:rsid w:val="00DF146B"/>
    <w:rsid w:val="00DF1470"/>
    <w:rsid w:val="00DF147D"/>
    <w:rsid w:val="00DF1492"/>
    <w:rsid w:val="00DF14A2"/>
    <w:rsid w:val="00DF1523"/>
    <w:rsid w:val="00DF1564"/>
    <w:rsid w:val="00DF15F5"/>
    <w:rsid w:val="00DF1634"/>
    <w:rsid w:val="00DF1801"/>
    <w:rsid w:val="00DF1929"/>
    <w:rsid w:val="00DF1933"/>
    <w:rsid w:val="00DF198C"/>
    <w:rsid w:val="00DF1AC4"/>
    <w:rsid w:val="00DF1B85"/>
    <w:rsid w:val="00DF1B99"/>
    <w:rsid w:val="00DF1BC9"/>
    <w:rsid w:val="00DF1C70"/>
    <w:rsid w:val="00DF1E27"/>
    <w:rsid w:val="00DF1F65"/>
    <w:rsid w:val="00DF1F85"/>
    <w:rsid w:val="00DF1F98"/>
    <w:rsid w:val="00DF1FAB"/>
    <w:rsid w:val="00DF201F"/>
    <w:rsid w:val="00DF208C"/>
    <w:rsid w:val="00DF20C0"/>
    <w:rsid w:val="00DF2135"/>
    <w:rsid w:val="00DF2212"/>
    <w:rsid w:val="00DF229F"/>
    <w:rsid w:val="00DF22DB"/>
    <w:rsid w:val="00DF2374"/>
    <w:rsid w:val="00DF2453"/>
    <w:rsid w:val="00DF24E7"/>
    <w:rsid w:val="00DF251A"/>
    <w:rsid w:val="00DF2533"/>
    <w:rsid w:val="00DF25B5"/>
    <w:rsid w:val="00DF25BE"/>
    <w:rsid w:val="00DF261A"/>
    <w:rsid w:val="00DF26C8"/>
    <w:rsid w:val="00DF26F7"/>
    <w:rsid w:val="00DF28C8"/>
    <w:rsid w:val="00DF2A21"/>
    <w:rsid w:val="00DF2A3A"/>
    <w:rsid w:val="00DF2A60"/>
    <w:rsid w:val="00DF2A87"/>
    <w:rsid w:val="00DF2ABA"/>
    <w:rsid w:val="00DF2C9B"/>
    <w:rsid w:val="00DF2FB8"/>
    <w:rsid w:val="00DF30A7"/>
    <w:rsid w:val="00DF3108"/>
    <w:rsid w:val="00DF316A"/>
    <w:rsid w:val="00DF3196"/>
    <w:rsid w:val="00DF3237"/>
    <w:rsid w:val="00DF3278"/>
    <w:rsid w:val="00DF3284"/>
    <w:rsid w:val="00DF33D2"/>
    <w:rsid w:val="00DF342C"/>
    <w:rsid w:val="00DF34B9"/>
    <w:rsid w:val="00DF34E0"/>
    <w:rsid w:val="00DF3532"/>
    <w:rsid w:val="00DF3572"/>
    <w:rsid w:val="00DF35FB"/>
    <w:rsid w:val="00DF3625"/>
    <w:rsid w:val="00DF38B7"/>
    <w:rsid w:val="00DF3B89"/>
    <w:rsid w:val="00DF3C4C"/>
    <w:rsid w:val="00DF3D26"/>
    <w:rsid w:val="00DF3D6F"/>
    <w:rsid w:val="00DF3E88"/>
    <w:rsid w:val="00DF3ECA"/>
    <w:rsid w:val="00DF426A"/>
    <w:rsid w:val="00DF42B7"/>
    <w:rsid w:val="00DF4384"/>
    <w:rsid w:val="00DF4422"/>
    <w:rsid w:val="00DF450F"/>
    <w:rsid w:val="00DF4534"/>
    <w:rsid w:val="00DF4557"/>
    <w:rsid w:val="00DF46DC"/>
    <w:rsid w:val="00DF471B"/>
    <w:rsid w:val="00DF4851"/>
    <w:rsid w:val="00DF4961"/>
    <w:rsid w:val="00DF49DA"/>
    <w:rsid w:val="00DF4A21"/>
    <w:rsid w:val="00DF4A68"/>
    <w:rsid w:val="00DF4AFD"/>
    <w:rsid w:val="00DF4CB2"/>
    <w:rsid w:val="00DF4D6C"/>
    <w:rsid w:val="00DF4E20"/>
    <w:rsid w:val="00DF4E25"/>
    <w:rsid w:val="00DF4EC0"/>
    <w:rsid w:val="00DF4EC1"/>
    <w:rsid w:val="00DF4F5F"/>
    <w:rsid w:val="00DF4FE6"/>
    <w:rsid w:val="00DF502F"/>
    <w:rsid w:val="00DF5070"/>
    <w:rsid w:val="00DF5082"/>
    <w:rsid w:val="00DF51FE"/>
    <w:rsid w:val="00DF5247"/>
    <w:rsid w:val="00DF5266"/>
    <w:rsid w:val="00DF5470"/>
    <w:rsid w:val="00DF54CF"/>
    <w:rsid w:val="00DF5689"/>
    <w:rsid w:val="00DF56A9"/>
    <w:rsid w:val="00DF57F1"/>
    <w:rsid w:val="00DF587F"/>
    <w:rsid w:val="00DF58C2"/>
    <w:rsid w:val="00DF590A"/>
    <w:rsid w:val="00DF59CB"/>
    <w:rsid w:val="00DF5A28"/>
    <w:rsid w:val="00DF5A51"/>
    <w:rsid w:val="00DF5A52"/>
    <w:rsid w:val="00DF5A9E"/>
    <w:rsid w:val="00DF5C4B"/>
    <w:rsid w:val="00DF5CC7"/>
    <w:rsid w:val="00DF5D38"/>
    <w:rsid w:val="00DF5DCF"/>
    <w:rsid w:val="00DF5EA7"/>
    <w:rsid w:val="00DF5EE3"/>
    <w:rsid w:val="00DF5F33"/>
    <w:rsid w:val="00DF5F6E"/>
    <w:rsid w:val="00DF5F73"/>
    <w:rsid w:val="00DF602E"/>
    <w:rsid w:val="00DF6121"/>
    <w:rsid w:val="00DF6230"/>
    <w:rsid w:val="00DF62B1"/>
    <w:rsid w:val="00DF64B3"/>
    <w:rsid w:val="00DF64BE"/>
    <w:rsid w:val="00DF668A"/>
    <w:rsid w:val="00DF6720"/>
    <w:rsid w:val="00DF6762"/>
    <w:rsid w:val="00DF6808"/>
    <w:rsid w:val="00DF6817"/>
    <w:rsid w:val="00DF6871"/>
    <w:rsid w:val="00DF6934"/>
    <w:rsid w:val="00DF6965"/>
    <w:rsid w:val="00DF699D"/>
    <w:rsid w:val="00DF69B6"/>
    <w:rsid w:val="00DF6BE4"/>
    <w:rsid w:val="00DF6BF1"/>
    <w:rsid w:val="00DF6C77"/>
    <w:rsid w:val="00DF6D43"/>
    <w:rsid w:val="00DF6EEA"/>
    <w:rsid w:val="00DF6FA4"/>
    <w:rsid w:val="00DF6FAB"/>
    <w:rsid w:val="00DF6FF3"/>
    <w:rsid w:val="00DF7035"/>
    <w:rsid w:val="00DF7103"/>
    <w:rsid w:val="00DF714C"/>
    <w:rsid w:val="00DF71BD"/>
    <w:rsid w:val="00DF74D3"/>
    <w:rsid w:val="00DF753F"/>
    <w:rsid w:val="00DF75B4"/>
    <w:rsid w:val="00DF769D"/>
    <w:rsid w:val="00DF76C8"/>
    <w:rsid w:val="00DF796B"/>
    <w:rsid w:val="00DF7991"/>
    <w:rsid w:val="00DF79B6"/>
    <w:rsid w:val="00DF7A48"/>
    <w:rsid w:val="00DF7AF6"/>
    <w:rsid w:val="00DF7B5F"/>
    <w:rsid w:val="00DF7C7C"/>
    <w:rsid w:val="00DF7C83"/>
    <w:rsid w:val="00DF7CC8"/>
    <w:rsid w:val="00DF7D08"/>
    <w:rsid w:val="00DF7E29"/>
    <w:rsid w:val="00DF7EB6"/>
    <w:rsid w:val="00E00004"/>
    <w:rsid w:val="00E00032"/>
    <w:rsid w:val="00E00040"/>
    <w:rsid w:val="00E0008B"/>
    <w:rsid w:val="00E0011D"/>
    <w:rsid w:val="00E0020A"/>
    <w:rsid w:val="00E002D2"/>
    <w:rsid w:val="00E00559"/>
    <w:rsid w:val="00E00960"/>
    <w:rsid w:val="00E00963"/>
    <w:rsid w:val="00E0096A"/>
    <w:rsid w:val="00E009BC"/>
    <w:rsid w:val="00E00A3D"/>
    <w:rsid w:val="00E00A9E"/>
    <w:rsid w:val="00E00B66"/>
    <w:rsid w:val="00E00DCD"/>
    <w:rsid w:val="00E00E0B"/>
    <w:rsid w:val="00E00E42"/>
    <w:rsid w:val="00E00E54"/>
    <w:rsid w:val="00E00F57"/>
    <w:rsid w:val="00E00F7F"/>
    <w:rsid w:val="00E0104C"/>
    <w:rsid w:val="00E010A3"/>
    <w:rsid w:val="00E0114F"/>
    <w:rsid w:val="00E01158"/>
    <w:rsid w:val="00E01164"/>
    <w:rsid w:val="00E011D3"/>
    <w:rsid w:val="00E0122F"/>
    <w:rsid w:val="00E01303"/>
    <w:rsid w:val="00E01486"/>
    <w:rsid w:val="00E014DB"/>
    <w:rsid w:val="00E01542"/>
    <w:rsid w:val="00E01668"/>
    <w:rsid w:val="00E017BF"/>
    <w:rsid w:val="00E018BD"/>
    <w:rsid w:val="00E019D3"/>
    <w:rsid w:val="00E019E6"/>
    <w:rsid w:val="00E01AEA"/>
    <w:rsid w:val="00E01B9A"/>
    <w:rsid w:val="00E01C4D"/>
    <w:rsid w:val="00E01E2D"/>
    <w:rsid w:val="00E01EBC"/>
    <w:rsid w:val="00E01EC6"/>
    <w:rsid w:val="00E01FFE"/>
    <w:rsid w:val="00E0201B"/>
    <w:rsid w:val="00E02161"/>
    <w:rsid w:val="00E02278"/>
    <w:rsid w:val="00E024E6"/>
    <w:rsid w:val="00E02602"/>
    <w:rsid w:val="00E0297C"/>
    <w:rsid w:val="00E029DB"/>
    <w:rsid w:val="00E02A32"/>
    <w:rsid w:val="00E02AC2"/>
    <w:rsid w:val="00E02BBC"/>
    <w:rsid w:val="00E02BDA"/>
    <w:rsid w:val="00E02CD6"/>
    <w:rsid w:val="00E02E55"/>
    <w:rsid w:val="00E02E9A"/>
    <w:rsid w:val="00E02EC6"/>
    <w:rsid w:val="00E02F5A"/>
    <w:rsid w:val="00E03038"/>
    <w:rsid w:val="00E030E4"/>
    <w:rsid w:val="00E03108"/>
    <w:rsid w:val="00E03117"/>
    <w:rsid w:val="00E03149"/>
    <w:rsid w:val="00E031E9"/>
    <w:rsid w:val="00E0321B"/>
    <w:rsid w:val="00E03227"/>
    <w:rsid w:val="00E0327C"/>
    <w:rsid w:val="00E0328F"/>
    <w:rsid w:val="00E0340B"/>
    <w:rsid w:val="00E034D9"/>
    <w:rsid w:val="00E036CB"/>
    <w:rsid w:val="00E036F2"/>
    <w:rsid w:val="00E037AA"/>
    <w:rsid w:val="00E037FC"/>
    <w:rsid w:val="00E03821"/>
    <w:rsid w:val="00E03A04"/>
    <w:rsid w:val="00E03B19"/>
    <w:rsid w:val="00E03BF1"/>
    <w:rsid w:val="00E03C1C"/>
    <w:rsid w:val="00E03CC5"/>
    <w:rsid w:val="00E03E1B"/>
    <w:rsid w:val="00E03E5E"/>
    <w:rsid w:val="00E03ECA"/>
    <w:rsid w:val="00E03F19"/>
    <w:rsid w:val="00E03F41"/>
    <w:rsid w:val="00E040D3"/>
    <w:rsid w:val="00E04196"/>
    <w:rsid w:val="00E042C3"/>
    <w:rsid w:val="00E0431C"/>
    <w:rsid w:val="00E04365"/>
    <w:rsid w:val="00E04393"/>
    <w:rsid w:val="00E0443F"/>
    <w:rsid w:val="00E044AD"/>
    <w:rsid w:val="00E04574"/>
    <w:rsid w:val="00E045AB"/>
    <w:rsid w:val="00E04809"/>
    <w:rsid w:val="00E04990"/>
    <w:rsid w:val="00E04B8F"/>
    <w:rsid w:val="00E04BC4"/>
    <w:rsid w:val="00E04C19"/>
    <w:rsid w:val="00E04F55"/>
    <w:rsid w:val="00E04FD8"/>
    <w:rsid w:val="00E04FE8"/>
    <w:rsid w:val="00E050A8"/>
    <w:rsid w:val="00E05180"/>
    <w:rsid w:val="00E051C4"/>
    <w:rsid w:val="00E0523E"/>
    <w:rsid w:val="00E0524E"/>
    <w:rsid w:val="00E052C6"/>
    <w:rsid w:val="00E05328"/>
    <w:rsid w:val="00E05476"/>
    <w:rsid w:val="00E05820"/>
    <w:rsid w:val="00E0596A"/>
    <w:rsid w:val="00E05979"/>
    <w:rsid w:val="00E059B6"/>
    <w:rsid w:val="00E05A2E"/>
    <w:rsid w:val="00E05A98"/>
    <w:rsid w:val="00E05ADE"/>
    <w:rsid w:val="00E05CDA"/>
    <w:rsid w:val="00E05DF1"/>
    <w:rsid w:val="00E05E3C"/>
    <w:rsid w:val="00E05F17"/>
    <w:rsid w:val="00E060FD"/>
    <w:rsid w:val="00E06201"/>
    <w:rsid w:val="00E06210"/>
    <w:rsid w:val="00E0628D"/>
    <w:rsid w:val="00E063DC"/>
    <w:rsid w:val="00E06494"/>
    <w:rsid w:val="00E064B5"/>
    <w:rsid w:val="00E06513"/>
    <w:rsid w:val="00E06651"/>
    <w:rsid w:val="00E066AD"/>
    <w:rsid w:val="00E06759"/>
    <w:rsid w:val="00E067AF"/>
    <w:rsid w:val="00E067F4"/>
    <w:rsid w:val="00E068DD"/>
    <w:rsid w:val="00E068FD"/>
    <w:rsid w:val="00E06969"/>
    <w:rsid w:val="00E06B58"/>
    <w:rsid w:val="00E06C2F"/>
    <w:rsid w:val="00E06CAC"/>
    <w:rsid w:val="00E06CB6"/>
    <w:rsid w:val="00E06D4C"/>
    <w:rsid w:val="00E06E92"/>
    <w:rsid w:val="00E06F62"/>
    <w:rsid w:val="00E06FC4"/>
    <w:rsid w:val="00E070F5"/>
    <w:rsid w:val="00E0711B"/>
    <w:rsid w:val="00E07292"/>
    <w:rsid w:val="00E072F4"/>
    <w:rsid w:val="00E0735E"/>
    <w:rsid w:val="00E073A4"/>
    <w:rsid w:val="00E077BA"/>
    <w:rsid w:val="00E079DA"/>
    <w:rsid w:val="00E07A58"/>
    <w:rsid w:val="00E07C69"/>
    <w:rsid w:val="00E07C7A"/>
    <w:rsid w:val="00E07C9B"/>
    <w:rsid w:val="00E07D06"/>
    <w:rsid w:val="00E07D8D"/>
    <w:rsid w:val="00E07EED"/>
    <w:rsid w:val="00E07F4F"/>
    <w:rsid w:val="00E1002B"/>
    <w:rsid w:val="00E100A6"/>
    <w:rsid w:val="00E103E7"/>
    <w:rsid w:val="00E105A8"/>
    <w:rsid w:val="00E106FF"/>
    <w:rsid w:val="00E10A68"/>
    <w:rsid w:val="00E10AB8"/>
    <w:rsid w:val="00E10ACD"/>
    <w:rsid w:val="00E10B2B"/>
    <w:rsid w:val="00E10C80"/>
    <w:rsid w:val="00E10C89"/>
    <w:rsid w:val="00E10DC1"/>
    <w:rsid w:val="00E10DCE"/>
    <w:rsid w:val="00E10E88"/>
    <w:rsid w:val="00E10FAC"/>
    <w:rsid w:val="00E10FBB"/>
    <w:rsid w:val="00E111E2"/>
    <w:rsid w:val="00E112F4"/>
    <w:rsid w:val="00E11338"/>
    <w:rsid w:val="00E11424"/>
    <w:rsid w:val="00E11487"/>
    <w:rsid w:val="00E1160D"/>
    <w:rsid w:val="00E11630"/>
    <w:rsid w:val="00E1165E"/>
    <w:rsid w:val="00E11698"/>
    <w:rsid w:val="00E116C2"/>
    <w:rsid w:val="00E1170B"/>
    <w:rsid w:val="00E117A9"/>
    <w:rsid w:val="00E11880"/>
    <w:rsid w:val="00E11A32"/>
    <w:rsid w:val="00E11A44"/>
    <w:rsid w:val="00E11B82"/>
    <w:rsid w:val="00E11C00"/>
    <w:rsid w:val="00E11CD6"/>
    <w:rsid w:val="00E11EC7"/>
    <w:rsid w:val="00E11FAB"/>
    <w:rsid w:val="00E1202D"/>
    <w:rsid w:val="00E120F8"/>
    <w:rsid w:val="00E12177"/>
    <w:rsid w:val="00E1220A"/>
    <w:rsid w:val="00E122F0"/>
    <w:rsid w:val="00E124AF"/>
    <w:rsid w:val="00E12555"/>
    <w:rsid w:val="00E125DE"/>
    <w:rsid w:val="00E1262E"/>
    <w:rsid w:val="00E1267E"/>
    <w:rsid w:val="00E1269F"/>
    <w:rsid w:val="00E126C3"/>
    <w:rsid w:val="00E12719"/>
    <w:rsid w:val="00E12770"/>
    <w:rsid w:val="00E128E5"/>
    <w:rsid w:val="00E128F5"/>
    <w:rsid w:val="00E1292A"/>
    <w:rsid w:val="00E12966"/>
    <w:rsid w:val="00E12A43"/>
    <w:rsid w:val="00E12B0E"/>
    <w:rsid w:val="00E12BC7"/>
    <w:rsid w:val="00E12BFA"/>
    <w:rsid w:val="00E12D02"/>
    <w:rsid w:val="00E12FA6"/>
    <w:rsid w:val="00E13006"/>
    <w:rsid w:val="00E130A1"/>
    <w:rsid w:val="00E13124"/>
    <w:rsid w:val="00E13195"/>
    <w:rsid w:val="00E131B6"/>
    <w:rsid w:val="00E13385"/>
    <w:rsid w:val="00E133D6"/>
    <w:rsid w:val="00E13591"/>
    <w:rsid w:val="00E1360B"/>
    <w:rsid w:val="00E13713"/>
    <w:rsid w:val="00E137B0"/>
    <w:rsid w:val="00E1389A"/>
    <w:rsid w:val="00E138A8"/>
    <w:rsid w:val="00E138E8"/>
    <w:rsid w:val="00E13905"/>
    <w:rsid w:val="00E1399E"/>
    <w:rsid w:val="00E13B7A"/>
    <w:rsid w:val="00E13C5C"/>
    <w:rsid w:val="00E13E2E"/>
    <w:rsid w:val="00E13EE4"/>
    <w:rsid w:val="00E1409D"/>
    <w:rsid w:val="00E14111"/>
    <w:rsid w:val="00E142F1"/>
    <w:rsid w:val="00E1431C"/>
    <w:rsid w:val="00E1432D"/>
    <w:rsid w:val="00E14403"/>
    <w:rsid w:val="00E14424"/>
    <w:rsid w:val="00E144D5"/>
    <w:rsid w:val="00E1490C"/>
    <w:rsid w:val="00E14910"/>
    <w:rsid w:val="00E1499C"/>
    <w:rsid w:val="00E14A82"/>
    <w:rsid w:val="00E14A9E"/>
    <w:rsid w:val="00E14AC4"/>
    <w:rsid w:val="00E14AEA"/>
    <w:rsid w:val="00E14B47"/>
    <w:rsid w:val="00E14B80"/>
    <w:rsid w:val="00E14BA2"/>
    <w:rsid w:val="00E14BAA"/>
    <w:rsid w:val="00E14BB7"/>
    <w:rsid w:val="00E14C4A"/>
    <w:rsid w:val="00E14C57"/>
    <w:rsid w:val="00E14C59"/>
    <w:rsid w:val="00E14D6E"/>
    <w:rsid w:val="00E14DEE"/>
    <w:rsid w:val="00E14E78"/>
    <w:rsid w:val="00E14F0D"/>
    <w:rsid w:val="00E14F54"/>
    <w:rsid w:val="00E14F56"/>
    <w:rsid w:val="00E14F75"/>
    <w:rsid w:val="00E1507E"/>
    <w:rsid w:val="00E151A8"/>
    <w:rsid w:val="00E152EC"/>
    <w:rsid w:val="00E152ED"/>
    <w:rsid w:val="00E153A7"/>
    <w:rsid w:val="00E15440"/>
    <w:rsid w:val="00E15507"/>
    <w:rsid w:val="00E1562D"/>
    <w:rsid w:val="00E15733"/>
    <w:rsid w:val="00E158AA"/>
    <w:rsid w:val="00E15950"/>
    <w:rsid w:val="00E15A3C"/>
    <w:rsid w:val="00E15BC3"/>
    <w:rsid w:val="00E15BF1"/>
    <w:rsid w:val="00E15C68"/>
    <w:rsid w:val="00E15CB0"/>
    <w:rsid w:val="00E15D4D"/>
    <w:rsid w:val="00E15D9E"/>
    <w:rsid w:val="00E15DB9"/>
    <w:rsid w:val="00E15E64"/>
    <w:rsid w:val="00E15E71"/>
    <w:rsid w:val="00E15F93"/>
    <w:rsid w:val="00E16072"/>
    <w:rsid w:val="00E1608C"/>
    <w:rsid w:val="00E16177"/>
    <w:rsid w:val="00E16210"/>
    <w:rsid w:val="00E16221"/>
    <w:rsid w:val="00E162AC"/>
    <w:rsid w:val="00E16607"/>
    <w:rsid w:val="00E16620"/>
    <w:rsid w:val="00E16696"/>
    <w:rsid w:val="00E167F6"/>
    <w:rsid w:val="00E1680B"/>
    <w:rsid w:val="00E1685D"/>
    <w:rsid w:val="00E1699D"/>
    <w:rsid w:val="00E16BC2"/>
    <w:rsid w:val="00E16CD5"/>
    <w:rsid w:val="00E16EC8"/>
    <w:rsid w:val="00E16FAA"/>
    <w:rsid w:val="00E1716F"/>
    <w:rsid w:val="00E17181"/>
    <w:rsid w:val="00E17198"/>
    <w:rsid w:val="00E17283"/>
    <w:rsid w:val="00E1729B"/>
    <w:rsid w:val="00E17318"/>
    <w:rsid w:val="00E173A3"/>
    <w:rsid w:val="00E173C7"/>
    <w:rsid w:val="00E173FF"/>
    <w:rsid w:val="00E17509"/>
    <w:rsid w:val="00E175DD"/>
    <w:rsid w:val="00E17877"/>
    <w:rsid w:val="00E17937"/>
    <w:rsid w:val="00E179F6"/>
    <w:rsid w:val="00E17A03"/>
    <w:rsid w:val="00E17A09"/>
    <w:rsid w:val="00E17B63"/>
    <w:rsid w:val="00E17B6A"/>
    <w:rsid w:val="00E17BD4"/>
    <w:rsid w:val="00E17D96"/>
    <w:rsid w:val="00E17DBC"/>
    <w:rsid w:val="00E17DF3"/>
    <w:rsid w:val="00E17ED7"/>
    <w:rsid w:val="00E1C941"/>
    <w:rsid w:val="00E20023"/>
    <w:rsid w:val="00E200AC"/>
    <w:rsid w:val="00E20125"/>
    <w:rsid w:val="00E2013A"/>
    <w:rsid w:val="00E201E8"/>
    <w:rsid w:val="00E20255"/>
    <w:rsid w:val="00E20274"/>
    <w:rsid w:val="00E202C2"/>
    <w:rsid w:val="00E202E3"/>
    <w:rsid w:val="00E20336"/>
    <w:rsid w:val="00E204DA"/>
    <w:rsid w:val="00E2054E"/>
    <w:rsid w:val="00E20572"/>
    <w:rsid w:val="00E205FE"/>
    <w:rsid w:val="00E206DA"/>
    <w:rsid w:val="00E20729"/>
    <w:rsid w:val="00E2077C"/>
    <w:rsid w:val="00E2081D"/>
    <w:rsid w:val="00E20849"/>
    <w:rsid w:val="00E20920"/>
    <w:rsid w:val="00E2097C"/>
    <w:rsid w:val="00E20C2B"/>
    <w:rsid w:val="00E20D33"/>
    <w:rsid w:val="00E20DC8"/>
    <w:rsid w:val="00E20E5B"/>
    <w:rsid w:val="00E21113"/>
    <w:rsid w:val="00E213A8"/>
    <w:rsid w:val="00E213EB"/>
    <w:rsid w:val="00E21445"/>
    <w:rsid w:val="00E21451"/>
    <w:rsid w:val="00E215EE"/>
    <w:rsid w:val="00E2169E"/>
    <w:rsid w:val="00E21721"/>
    <w:rsid w:val="00E21736"/>
    <w:rsid w:val="00E217FC"/>
    <w:rsid w:val="00E218CC"/>
    <w:rsid w:val="00E21913"/>
    <w:rsid w:val="00E219B3"/>
    <w:rsid w:val="00E21B26"/>
    <w:rsid w:val="00E21C87"/>
    <w:rsid w:val="00E21CFC"/>
    <w:rsid w:val="00E21F39"/>
    <w:rsid w:val="00E22148"/>
    <w:rsid w:val="00E221F3"/>
    <w:rsid w:val="00E2229D"/>
    <w:rsid w:val="00E2234F"/>
    <w:rsid w:val="00E224CB"/>
    <w:rsid w:val="00E22514"/>
    <w:rsid w:val="00E225BF"/>
    <w:rsid w:val="00E22847"/>
    <w:rsid w:val="00E22997"/>
    <w:rsid w:val="00E229FB"/>
    <w:rsid w:val="00E22AD9"/>
    <w:rsid w:val="00E22D02"/>
    <w:rsid w:val="00E22DC7"/>
    <w:rsid w:val="00E22FF3"/>
    <w:rsid w:val="00E22FFE"/>
    <w:rsid w:val="00E23059"/>
    <w:rsid w:val="00E230F2"/>
    <w:rsid w:val="00E23181"/>
    <w:rsid w:val="00E231DD"/>
    <w:rsid w:val="00E233F4"/>
    <w:rsid w:val="00E235EF"/>
    <w:rsid w:val="00E23664"/>
    <w:rsid w:val="00E23774"/>
    <w:rsid w:val="00E2386F"/>
    <w:rsid w:val="00E23A36"/>
    <w:rsid w:val="00E23BC5"/>
    <w:rsid w:val="00E23E00"/>
    <w:rsid w:val="00E23E9C"/>
    <w:rsid w:val="00E240FE"/>
    <w:rsid w:val="00E24137"/>
    <w:rsid w:val="00E24168"/>
    <w:rsid w:val="00E24265"/>
    <w:rsid w:val="00E2426D"/>
    <w:rsid w:val="00E2426F"/>
    <w:rsid w:val="00E242BC"/>
    <w:rsid w:val="00E242D3"/>
    <w:rsid w:val="00E242F4"/>
    <w:rsid w:val="00E24489"/>
    <w:rsid w:val="00E244CE"/>
    <w:rsid w:val="00E244D2"/>
    <w:rsid w:val="00E244F5"/>
    <w:rsid w:val="00E246D2"/>
    <w:rsid w:val="00E246D3"/>
    <w:rsid w:val="00E24875"/>
    <w:rsid w:val="00E248C6"/>
    <w:rsid w:val="00E24918"/>
    <w:rsid w:val="00E24925"/>
    <w:rsid w:val="00E24961"/>
    <w:rsid w:val="00E24985"/>
    <w:rsid w:val="00E24A4E"/>
    <w:rsid w:val="00E24ABA"/>
    <w:rsid w:val="00E24B10"/>
    <w:rsid w:val="00E24C43"/>
    <w:rsid w:val="00E24C8F"/>
    <w:rsid w:val="00E24D85"/>
    <w:rsid w:val="00E24F0C"/>
    <w:rsid w:val="00E24F36"/>
    <w:rsid w:val="00E25034"/>
    <w:rsid w:val="00E2505D"/>
    <w:rsid w:val="00E2506C"/>
    <w:rsid w:val="00E2508E"/>
    <w:rsid w:val="00E250C7"/>
    <w:rsid w:val="00E2525B"/>
    <w:rsid w:val="00E25341"/>
    <w:rsid w:val="00E2542D"/>
    <w:rsid w:val="00E25497"/>
    <w:rsid w:val="00E254CA"/>
    <w:rsid w:val="00E2569B"/>
    <w:rsid w:val="00E256A6"/>
    <w:rsid w:val="00E256B8"/>
    <w:rsid w:val="00E256D5"/>
    <w:rsid w:val="00E25778"/>
    <w:rsid w:val="00E257E7"/>
    <w:rsid w:val="00E258AD"/>
    <w:rsid w:val="00E259AA"/>
    <w:rsid w:val="00E25A20"/>
    <w:rsid w:val="00E25A4D"/>
    <w:rsid w:val="00E25BDF"/>
    <w:rsid w:val="00E25C30"/>
    <w:rsid w:val="00E25C96"/>
    <w:rsid w:val="00E25EF7"/>
    <w:rsid w:val="00E25F47"/>
    <w:rsid w:val="00E260EF"/>
    <w:rsid w:val="00E260F9"/>
    <w:rsid w:val="00E2632D"/>
    <w:rsid w:val="00E26348"/>
    <w:rsid w:val="00E264B6"/>
    <w:rsid w:val="00E26554"/>
    <w:rsid w:val="00E266EA"/>
    <w:rsid w:val="00E267A6"/>
    <w:rsid w:val="00E26815"/>
    <w:rsid w:val="00E268C0"/>
    <w:rsid w:val="00E2692D"/>
    <w:rsid w:val="00E2693D"/>
    <w:rsid w:val="00E26945"/>
    <w:rsid w:val="00E2695F"/>
    <w:rsid w:val="00E26A1B"/>
    <w:rsid w:val="00E26AC0"/>
    <w:rsid w:val="00E26B93"/>
    <w:rsid w:val="00E26C80"/>
    <w:rsid w:val="00E26C96"/>
    <w:rsid w:val="00E26CA3"/>
    <w:rsid w:val="00E26CCD"/>
    <w:rsid w:val="00E26CEC"/>
    <w:rsid w:val="00E26DB7"/>
    <w:rsid w:val="00E26E78"/>
    <w:rsid w:val="00E26EC1"/>
    <w:rsid w:val="00E26F8E"/>
    <w:rsid w:val="00E26FCE"/>
    <w:rsid w:val="00E2703D"/>
    <w:rsid w:val="00E2709B"/>
    <w:rsid w:val="00E270CA"/>
    <w:rsid w:val="00E27105"/>
    <w:rsid w:val="00E27129"/>
    <w:rsid w:val="00E27130"/>
    <w:rsid w:val="00E271CF"/>
    <w:rsid w:val="00E272CC"/>
    <w:rsid w:val="00E274F9"/>
    <w:rsid w:val="00E27520"/>
    <w:rsid w:val="00E27592"/>
    <w:rsid w:val="00E275A8"/>
    <w:rsid w:val="00E27646"/>
    <w:rsid w:val="00E27695"/>
    <w:rsid w:val="00E276C5"/>
    <w:rsid w:val="00E27825"/>
    <w:rsid w:val="00E2788C"/>
    <w:rsid w:val="00E278CC"/>
    <w:rsid w:val="00E27AA4"/>
    <w:rsid w:val="00E27B2B"/>
    <w:rsid w:val="00E27B48"/>
    <w:rsid w:val="00E27CEE"/>
    <w:rsid w:val="00E27ECA"/>
    <w:rsid w:val="00E27F91"/>
    <w:rsid w:val="00E27FF5"/>
    <w:rsid w:val="00E2CD80"/>
    <w:rsid w:val="00E3001B"/>
    <w:rsid w:val="00E30069"/>
    <w:rsid w:val="00E3028C"/>
    <w:rsid w:val="00E302A9"/>
    <w:rsid w:val="00E302F1"/>
    <w:rsid w:val="00E3046F"/>
    <w:rsid w:val="00E304CD"/>
    <w:rsid w:val="00E30517"/>
    <w:rsid w:val="00E30550"/>
    <w:rsid w:val="00E3067A"/>
    <w:rsid w:val="00E306CC"/>
    <w:rsid w:val="00E30887"/>
    <w:rsid w:val="00E30A4B"/>
    <w:rsid w:val="00E30B5B"/>
    <w:rsid w:val="00E30BC0"/>
    <w:rsid w:val="00E30C32"/>
    <w:rsid w:val="00E30CE5"/>
    <w:rsid w:val="00E30D7E"/>
    <w:rsid w:val="00E30DC7"/>
    <w:rsid w:val="00E30FB2"/>
    <w:rsid w:val="00E31084"/>
    <w:rsid w:val="00E31229"/>
    <w:rsid w:val="00E31344"/>
    <w:rsid w:val="00E3138B"/>
    <w:rsid w:val="00E313C1"/>
    <w:rsid w:val="00E313F0"/>
    <w:rsid w:val="00E314AB"/>
    <w:rsid w:val="00E314E3"/>
    <w:rsid w:val="00E314ED"/>
    <w:rsid w:val="00E3155C"/>
    <w:rsid w:val="00E31568"/>
    <w:rsid w:val="00E315A2"/>
    <w:rsid w:val="00E31726"/>
    <w:rsid w:val="00E3177C"/>
    <w:rsid w:val="00E31832"/>
    <w:rsid w:val="00E31857"/>
    <w:rsid w:val="00E319BE"/>
    <w:rsid w:val="00E319FF"/>
    <w:rsid w:val="00E31A25"/>
    <w:rsid w:val="00E31A4E"/>
    <w:rsid w:val="00E31A56"/>
    <w:rsid w:val="00E31B39"/>
    <w:rsid w:val="00E31CEE"/>
    <w:rsid w:val="00E31DA6"/>
    <w:rsid w:val="00E31DD2"/>
    <w:rsid w:val="00E31DE1"/>
    <w:rsid w:val="00E31EF3"/>
    <w:rsid w:val="00E31F2C"/>
    <w:rsid w:val="00E31F5A"/>
    <w:rsid w:val="00E31FF0"/>
    <w:rsid w:val="00E32017"/>
    <w:rsid w:val="00E32114"/>
    <w:rsid w:val="00E32261"/>
    <w:rsid w:val="00E322FE"/>
    <w:rsid w:val="00E32322"/>
    <w:rsid w:val="00E32385"/>
    <w:rsid w:val="00E325FF"/>
    <w:rsid w:val="00E326B1"/>
    <w:rsid w:val="00E3271E"/>
    <w:rsid w:val="00E327D1"/>
    <w:rsid w:val="00E327DE"/>
    <w:rsid w:val="00E32859"/>
    <w:rsid w:val="00E32867"/>
    <w:rsid w:val="00E329B8"/>
    <w:rsid w:val="00E32A53"/>
    <w:rsid w:val="00E32A71"/>
    <w:rsid w:val="00E32B0C"/>
    <w:rsid w:val="00E32B35"/>
    <w:rsid w:val="00E32BE1"/>
    <w:rsid w:val="00E32D25"/>
    <w:rsid w:val="00E32DBE"/>
    <w:rsid w:val="00E32E3B"/>
    <w:rsid w:val="00E33055"/>
    <w:rsid w:val="00E330A9"/>
    <w:rsid w:val="00E330BB"/>
    <w:rsid w:val="00E330E5"/>
    <w:rsid w:val="00E33166"/>
    <w:rsid w:val="00E33212"/>
    <w:rsid w:val="00E332FE"/>
    <w:rsid w:val="00E3335E"/>
    <w:rsid w:val="00E33436"/>
    <w:rsid w:val="00E334D2"/>
    <w:rsid w:val="00E336D9"/>
    <w:rsid w:val="00E3386A"/>
    <w:rsid w:val="00E33BA0"/>
    <w:rsid w:val="00E33CA0"/>
    <w:rsid w:val="00E33CB0"/>
    <w:rsid w:val="00E33CB2"/>
    <w:rsid w:val="00E33CEE"/>
    <w:rsid w:val="00E33D0E"/>
    <w:rsid w:val="00E33E20"/>
    <w:rsid w:val="00E33E2C"/>
    <w:rsid w:val="00E340CB"/>
    <w:rsid w:val="00E341BA"/>
    <w:rsid w:val="00E3423F"/>
    <w:rsid w:val="00E343F8"/>
    <w:rsid w:val="00E3441C"/>
    <w:rsid w:val="00E344FA"/>
    <w:rsid w:val="00E3456D"/>
    <w:rsid w:val="00E345F5"/>
    <w:rsid w:val="00E34658"/>
    <w:rsid w:val="00E3467A"/>
    <w:rsid w:val="00E347CB"/>
    <w:rsid w:val="00E347E4"/>
    <w:rsid w:val="00E3488C"/>
    <w:rsid w:val="00E34A38"/>
    <w:rsid w:val="00E34A58"/>
    <w:rsid w:val="00E34B89"/>
    <w:rsid w:val="00E34C52"/>
    <w:rsid w:val="00E34C62"/>
    <w:rsid w:val="00E34C9D"/>
    <w:rsid w:val="00E34DBA"/>
    <w:rsid w:val="00E34F38"/>
    <w:rsid w:val="00E34FA9"/>
    <w:rsid w:val="00E35093"/>
    <w:rsid w:val="00E350CC"/>
    <w:rsid w:val="00E35161"/>
    <w:rsid w:val="00E351B2"/>
    <w:rsid w:val="00E35215"/>
    <w:rsid w:val="00E3523B"/>
    <w:rsid w:val="00E35295"/>
    <w:rsid w:val="00E3553B"/>
    <w:rsid w:val="00E35619"/>
    <w:rsid w:val="00E3564C"/>
    <w:rsid w:val="00E35687"/>
    <w:rsid w:val="00E357AF"/>
    <w:rsid w:val="00E35889"/>
    <w:rsid w:val="00E358D9"/>
    <w:rsid w:val="00E3593C"/>
    <w:rsid w:val="00E35B3B"/>
    <w:rsid w:val="00E35DE2"/>
    <w:rsid w:val="00E35E31"/>
    <w:rsid w:val="00E35FED"/>
    <w:rsid w:val="00E36068"/>
    <w:rsid w:val="00E361F6"/>
    <w:rsid w:val="00E36249"/>
    <w:rsid w:val="00E36287"/>
    <w:rsid w:val="00E362EC"/>
    <w:rsid w:val="00E3643E"/>
    <w:rsid w:val="00E364B6"/>
    <w:rsid w:val="00E3650C"/>
    <w:rsid w:val="00E365A2"/>
    <w:rsid w:val="00E365D1"/>
    <w:rsid w:val="00E36726"/>
    <w:rsid w:val="00E36734"/>
    <w:rsid w:val="00E367AE"/>
    <w:rsid w:val="00E368DA"/>
    <w:rsid w:val="00E368DE"/>
    <w:rsid w:val="00E368F5"/>
    <w:rsid w:val="00E36A60"/>
    <w:rsid w:val="00E36A7F"/>
    <w:rsid w:val="00E36B15"/>
    <w:rsid w:val="00E36B59"/>
    <w:rsid w:val="00E36BB8"/>
    <w:rsid w:val="00E36E54"/>
    <w:rsid w:val="00E36E7B"/>
    <w:rsid w:val="00E36E94"/>
    <w:rsid w:val="00E36FE4"/>
    <w:rsid w:val="00E37297"/>
    <w:rsid w:val="00E37338"/>
    <w:rsid w:val="00E37339"/>
    <w:rsid w:val="00E375F5"/>
    <w:rsid w:val="00E3764D"/>
    <w:rsid w:val="00E37675"/>
    <w:rsid w:val="00E37699"/>
    <w:rsid w:val="00E3771E"/>
    <w:rsid w:val="00E37833"/>
    <w:rsid w:val="00E37865"/>
    <w:rsid w:val="00E37967"/>
    <w:rsid w:val="00E37BC5"/>
    <w:rsid w:val="00E37C3E"/>
    <w:rsid w:val="00E37CA4"/>
    <w:rsid w:val="00E37E36"/>
    <w:rsid w:val="00E37EBF"/>
    <w:rsid w:val="00E40072"/>
    <w:rsid w:val="00E4008F"/>
    <w:rsid w:val="00E40106"/>
    <w:rsid w:val="00E40108"/>
    <w:rsid w:val="00E40231"/>
    <w:rsid w:val="00E4034F"/>
    <w:rsid w:val="00E403AD"/>
    <w:rsid w:val="00E403F2"/>
    <w:rsid w:val="00E404F1"/>
    <w:rsid w:val="00E406CB"/>
    <w:rsid w:val="00E40700"/>
    <w:rsid w:val="00E407AE"/>
    <w:rsid w:val="00E40803"/>
    <w:rsid w:val="00E40AEF"/>
    <w:rsid w:val="00E40B2D"/>
    <w:rsid w:val="00E40BA3"/>
    <w:rsid w:val="00E40C2F"/>
    <w:rsid w:val="00E40D21"/>
    <w:rsid w:val="00E40D2D"/>
    <w:rsid w:val="00E40D8E"/>
    <w:rsid w:val="00E40F45"/>
    <w:rsid w:val="00E40F46"/>
    <w:rsid w:val="00E40FCD"/>
    <w:rsid w:val="00E4108C"/>
    <w:rsid w:val="00E41148"/>
    <w:rsid w:val="00E413A1"/>
    <w:rsid w:val="00E413FE"/>
    <w:rsid w:val="00E41453"/>
    <w:rsid w:val="00E414A8"/>
    <w:rsid w:val="00E414C1"/>
    <w:rsid w:val="00E41511"/>
    <w:rsid w:val="00E4161D"/>
    <w:rsid w:val="00E416E1"/>
    <w:rsid w:val="00E416F5"/>
    <w:rsid w:val="00E4179E"/>
    <w:rsid w:val="00E41834"/>
    <w:rsid w:val="00E418D1"/>
    <w:rsid w:val="00E41916"/>
    <w:rsid w:val="00E419ED"/>
    <w:rsid w:val="00E41A30"/>
    <w:rsid w:val="00E41B6C"/>
    <w:rsid w:val="00E41C1C"/>
    <w:rsid w:val="00E41C99"/>
    <w:rsid w:val="00E41CCE"/>
    <w:rsid w:val="00E41D1D"/>
    <w:rsid w:val="00E41D7E"/>
    <w:rsid w:val="00E41DF7"/>
    <w:rsid w:val="00E41F23"/>
    <w:rsid w:val="00E41FCE"/>
    <w:rsid w:val="00E42006"/>
    <w:rsid w:val="00E420AF"/>
    <w:rsid w:val="00E42150"/>
    <w:rsid w:val="00E421C5"/>
    <w:rsid w:val="00E4222E"/>
    <w:rsid w:val="00E424A1"/>
    <w:rsid w:val="00E42611"/>
    <w:rsid w:val="00E427A5"/>
    <w:rsid w:val="00E42912"/>
    <w:rsid w:val="00E42AE8"/>
    <w:rsid w:val="00E42B87"/>
    <w:rsid w:val="00E42B9A"/>
    <w:rsid w:val="00E42C6E"/>
    <w:rsid w:val="00E42C8D"/>
    <w:rsid w:val="00E43147"/>
    <w:rsid w:val="00E432AC"/>
    <w:rsid w:val="00E432B8"/>
    <w:rsid w:val="00E432CD"/>
    <w:rsid w:val="00E432D8"/>
    <w:rsid w:val="00E432FC"/>
    <w:rsid w:val="00E438FF"/>
    <w:rsid w:val="00E4390D"/>
    <w:rsid w:val="00E43960"/>
    <w:rsid w:val="00E439E5"/>
    <w:rsid w:val="00E43BC3"/>
    <w:rsid w:val="00E43DA3"/>
    <w:rsid w:val="00E43E0A"/>
    <w:rsid w:val="00E43EAD"/>
    <w:rsid w:val="00E44078"/>
    <w:rsid w:val="00E44111"/>
    <w:rsid w:val="00E441E7"/>
    <w:rsid w:val="00E4431A"/>
    <w:rsid w:val="00E444EF"/>
    <w:rsid w:val="00E44509"/>
    <w:rsid w:val="00E44560"/>
    <w:rsid w:val="00E44639"/>
    <w:rsid w:val="00E446B8"/>
    <w:rsid w:val="00E44749"/>
    <w:rsid w:val="00E4474B"/>
    <w:rsid w:val="00E448AF"/>
    <w:rsid w:val="00E448F7"/>
    <w:rsid w:val="00E4499A"/>
    <w:rsid w:val="00E44B6A"/>
    <w:rsid w:val="00E44D5A"/>
    <w:rsid w:val="00E44D72"/>
    <w:rsid w:val="00E44D88"/>
    <w:rsid w:val="00E44EA1"/>
    <w:rsid w:val="00E44F2D"/>
    <w:rsid w:val="00E44FBC"/>
    <w:rsid w:val="00E45043"/>
    <w:rsid w:val="00E450E1"/>
    <w:rsid w:val="00E452D6"/>
    <w:rsid w:val="00E45346"/>
    <w:rsid w:val="00E45398"/>
    <w:rsid w:val="00E4539E"/>
    <w:rsid w:val="00E453AE"/>
    <w:rsid w:val="00E454ED"/>
    <w:rsid w:val="00E45566"/>
    <w:rsid w:val="00E45635"/>
    <w:rsid w:val="00E45687"/>
    <w:rsid w:val="00E456FF"/>
    <w:rsid w:val="00E45736"/>
    <w:rsid w:val="00E45888"/>
    <w:rsid w:val="00E458AB"/>
    <w:rsid w:val="00E45B60"/>
    <w:rsid w:val="00E45B63"/>
    <w:rsid w:val="00E45B8A"/>
    <w:rsid w:val="00E45BCD"/>
    <w:rsid w:val="00E45E14"/>
    <w:rsid w:val="00E45FC4"/>
    <w:rsid w:val="00E46010"/>
    <w:rsid w:val="00E460A4"/>
    <w:rsid w:val="00E463FB"/>
    <w:rsid w:val="00E46660"/>
    <w:rsid w:val="00E46676"/>
    <w:rsid w:val="00E468F9"/>
    <w:rsid w:val="00E46B70"/>
    <w:rsid w:val="00E46BCA"/>
    <w:rsid w:val="00E46D05"/>
    <w:rsid w:val="00E46F5A"/>
    <w:rsid w:val="00E471AF"/>
    <w:rsid w:val="00E4732D"/>
    <w:rsid w:val="00E474A5"/>
    <w:rsid w:val="00E4754B"/>
    <w:rsid w:val="00E47663"/>
    <w:rsid w:val="00E4774D"/>
    <w:rsid w:val="00E4775C"/>
    <w:rsid w:val="00E47772"/>
    <w:rsid w:val="00E477AC"/>
    <w:rsid w:val="00E4782E"/>
    <w:rsid w:val="00E4788E"/>
    <w:rsid w:val="00E478BA"/>
    <w:rsid w:val="00E47961"/>
    <w:rsid w:val="00E479B5"/>
    <w:rsid w:val="00E47B19"/>
    <w:rsid w:val="00E47C28"/>
    <w:rsid w:val="00E47C29"/>
    <w:rsid w:val="00E47CDC"/>
    <w:rsid w:val="00E47CFA"/>
    <w:rsid w:val="00E47D07"/>
    <w:rsid w:val="00E47D60"/>
    <w:rsid w:val="00E47E51"/>
    <w:rsid w:val="00E47F76"/>
    <w:rsid w:val="00E500BF"/>
    <w:rsid w:val="00E50219"/>
    <w:rsid w:val="00E50228"/>
    <w:rsid w:val="00E50554"/>
    <w:rsid w:val="00E50556"/>
    <w:rsid w:val="00E50582"/>
    <w:rsid w:val="00E50596"/>
    <w:rsid w:val="00E5059F"/>
    <w:rsid w:val="00E50693"/>
    <w:rsid w:val="00E506C4"/>
    <w:rsid w:val="00E506E4"/>
    <w:rsid w:val="00E50784"/>
    <w:rsid w:val="00E50968"/>
    <w:rsid w:val="00E50A5C"/>
    <w:rsid w:val="00E50A95"/>
    <w:rsid w:val="00E50BD0"/>
    <w:rsid w:val="00E50CC5"/>
    <w:rsid w:val="00E50E20"/>
    <w:rsid w:val="00E50E7D"/>
    <w:rsid w:val="00E50EE0"/>
    <w:rsid w:val="00E50EE3"/>
    <w:rsid w:val="00E5101E"/>
    <w:rsid w:val="00E5108C"/>
    <w:rsid w:val="00E510F2"/>
    <w:rsid w:val="00E51167"/>
    <w:rsid w:val="00E51230"/>
    <w:rsid w:val="00E51244"/>
    <w:rsid w:val="00E5128E"/>
    <w:rsid w:val="00E512CD"/>
    <w:rsid w:val="00E51309"/>
    <w:rsid w:val="00E51335"/>
    <w:rsid w:val="00E51436"/>
    <w:rsid w:val="00E514D9"/>
    <w:rsid w:val="00E5174A"/>
    <w:rsid w:val="00E517F5"/>
    <w:rsid w:val="00E51869"/>
    <w:rsid w:val="00E518F1"/>
    <w:rsid w:val="00E51910"/>
    <w:rsid w:val="00E51A60"/>
    <w:rsid w:val="00E51AC5"/>
    <w:rsid w:val="00E51C46"/>
    <w:rsid w:val="00E51C7E"/>
    <w:rsid w:val="00E51E5D"/>
    <w:rsid w:val="00E51E8E"/>
    <w:rsid w:val="00E51F04"/>
    <w:rsid w:val="00E51F0C"/>
    <w:rsid w:val="00E51FAA"/>
    <w:rsid w:val="00E5213C"/>
    <w:rsid w:val="00E521B5"/>
    <w:rsid w:val="00E52257"/>
    <w:rsid w:val="00E522F6"/>
    <w:rsid w:val="00E52349"/>
    <w:rsid w:val="00E523FD"/>
    <w:rsid w:val="00E5250B"/>
    <w:rsid w:val="00E525F8"/>
    <w:rsid w:val="00E5267D"/>
    <w:rsid w:val="00E526CE"/>
    <w:rsid w:val="00E528D0"/>
    <w:rsid w:val="00E52947"/>
    <w:rsid w:val="00E529B0"/>
    <w:rsid w:val="00E52A14"/>
    <w:rsid w:val="00E52AA7"/>
    <w:rsid w:val="00E52B79"/>
    <w:rsid w:val="00E52C27"/>
    <w:rsid w:val="00E52C6D"/>
    <w:rsid w:val="00E52CE3"/>
    <w:rsid w:val="00E52E7B"/>
    <w:rsid w:val="00E52F87"/>
    <w:rsid w:val="00E530C5"/>
    <w:rsid w:val="00E53189"/>
    <w:rsid w:val="00E533EE"/>
    <w:rsid w:val="00E535B9"/>
    <w:rsid w:val="00E53665"/>
    <w:rsid w:val="00E53859"/>
    <w:rsid w:val="00E538E3"/>
    <w:rsid w:val="00E53B62"/>
    <w:rsid w:val="00E53C09"/>
    <w:rsid w:val="00E53D78"/>
    <w:rsid w:val="00E53F64"/>
    <w:rsid w:val="00E540C2"/>
    <w:rsid w:val="00E540F8"/>
    <w:rsid w:val="00E5416E"/>
    <w:rsid w:val="00E541C2"/>
    <w:rsid w:val="00E541FD"/>
    <w:rsid w:val="00E5429D"/>
    <w:rsid w:val="00E54318"/>
    <w:rsid w:val="00E543FB"/>
    <w:rsid w:val="00E544AA"/>
    <w:rsid w:val="00E54540"/>
    <w:rsid w:val="00E54558"/>
    <w:rsid w:val="00E546A1"/>
    <w:rsid w:val="00E547C8"/>
    <w:rsid w:val="00E548AE"/>
    <w:rsid w:val="00E548D9"/>
    <w:rsid w:val="00E5490E"/>
    <w:rsid w:val="00E54916"/>
    <w:rsid w:val="00E5491D"/>
    <w:rsid w:val="00E549B8"/>
    <w:rsid w:val="00E54A22"/>
    <w:rsid w:val="00E54A46"/>
    <w:rsid w:val="00E54A8E"/>
    <w:rsid w:val="00E54CCF"/>
    <w:rsid w:val="00E54D2A"/>
    <w:rsid w:val="00E54D5A"/>
    <w:rsid w:val="00E54E3A"/>
    <w:rsid w:val="00E54E56"/>
    <w:rsid w:val="00E54F21"/>
    <w:rsid w:val="00E54F9A"/>
    <w:rsid w:val="00E5500E"/>
    <w:rsid w:val="00E55010"/>
    <w:rsid w:val="00E55076"/>
    <w:rsid w:val="00E55104"/>
    <w:rsid w:val="00E551B5"/>
    <w:rsid w:val="00E5521C"/>
    <w:rsid w:val="00E55364"/>
    <w:rsid w:val="00E5546A"/>
    <w:rsid w:val="00E55502"/>
    <w:rsid w:val="00E55530"/>
    <w:rsid w:val="00E557B0"/>
    <w:rsid w:val="00E557EB"/>
    <w:rsid w:val="00E55882"/>
    <w:rsid w:val="00E558B8"/>
    <w:rsid w:val="00E55947"/>
    <w:rsid w:val="00E5595B"/>
    <w:rsid w:val="00E55974"/>
    <w:rsid w:val="00E55A06"/>
    <w:rsid w:val="00E55BEF"/>
    <w:rsid w:val="00E55DE9"/>
    <w:rsid w:val="00E55E0F"/>
    <w:rsid w:val="00E55E4D"/>
    <w:rsid w:val="00E56045"/>
    <w:rsid w:val="00E560CF"/>
    <w:rsid w:val="00E560FB"/>
    <w:rsid w:val="00E56118"/>
    <w:rsid w:val="00E56143"/>
    <w:rsid w:val="00E563DD"/>
    <w:rsid w:val="00E564E6"/>
    <w:rsid w:val="00E56625"/>
    <w:rsid w:val="00E56958"/>
    <w:rsid w:val="00E569B1"/>
    <w:rsid w:val="00E56A06"/>
    <w:rsid w:val="00E56B84"/>
    <w:rsid w:val="00E56B91"/>
    <w:rsid w:val="00E56CCB"/>
    <w:rsid w:val="00E56DE3"/>
    <w:rsid w:val="00E571E8"/>
    <w:rsid w:val="00E57247"/>
    <w:rsid w:val="00E57261"/>
    <w:rsid w:val="00E57304"/>
    <w:rsid w:val="00E573C0"/>
    <w:rsid w:val="00E573F9"/>
    <w:rsid w:val="00E574E2"/>
    <w:rsid w:val="00E57604"/>
    <w:rsid w:val="00E57752"/>
    <w:rsid w:val="00E578E1"/>
    <w:rsid w:val="00E579D5"/>
    <w:rsid w:val="00E57A71"/>
    <w:rsid w:val="00E57ABD"/>
    <w:rsid w:val="00E57B0C"/>
    <w:rsid w:val="00E57B2E"/>
    <w:rsid w:val="00E57B3B"/>
    <w:rsid w:val="00E57B40"/>
    <w:rsid w:val="00E6001E"/>
    <w:rsid w:val="00E6019D"/>
    <w:rsid w:val="00E601A2"/>
    <w:rsid w:val="00E6044B"/>
    <w:rsid w:val="00E60614"/>
    <w:rsid w:val="00E606E9"/>
    <w:rsid w:val="00E60880"/>
    <w:rsid w:val="00E60932"/>
    <w:rsid w:val="00E60A5F"/>
    <w:rsid w:val="00E60B1C"/>
    <w:rsid w:val="00E60B53"/>
    <w:rsid w:val="00E60C08"/>
    <w:rsid w:val="00E60D12"/>
    <w:rsid w:val="00E60D90"/>
    <w:rsid w:val="00E60E8D"/>
    <w:rsid w:val="00E60F4B"/>
    <w:rsid w:val="00E60FEA"/>
    <w:rsid w:val="00E61044"/>
    <w:rsid w:val="00E61067"/>
    <w:rsid w:val="00E61176"/>
    <w:rsid w:val="00E61185"/>
    <w:rsid w:val="00E611F2"/>
    <w:rsid w:val="00E611F6"/>
    <w:rsid w:val="00E61224"/>
    <w:rsid w:val="00E6128B"/>
    <w:rsid w:val="00E612CA"/>
    <w:rsid w:val="00E612CB"/>
    <w:rsid w:val="00E61404"/>
    <w:rsid w:val="00E61438"/>
    <w:rsid w:val="00E618BF"/>
    <w:rsid w:val="00E619EC"/>
    <w:rsid w:val="00E61A0D"/>
    <w:rsid w:val="00E61A73"/>
    <w:rsid w:val="00E61A9F"/>
    <w:rsid w:val="00E61B35"/>
    <w:rsid w:val="00E61B8F"/>
    <w:rsid w:val="00E61D42"/>
    <w:rsid w:val="00E61E0C"/>
    <w:rsid w:val="00E61E15"/>
    <w:rsid w:val="00E61EF7"/>
    <w:rsid w:val="00E61EFA"/>
    <w:rsid w:val="00E61F88"/>
    <w:rsid w:val="00E61FDE"/>
    <w:rsid w:val="00E61FFE"/>
    <w:rsid w:val="00E6222B"/>
    <w:rsid w:val="00E622D7"/>
    <w:rsid w:val="00E62374"/>
    <w:rsid w:val="00E6243F"/>
    <w:rsid w:val="00E62485"/>
    <w:rsid w:val="00E624D6"/>
    <w:rsid w:val="00E62539"/>
    <w:rsid w:val="00E62653"/>
    <w:rsid w:val="00E6274A"/>
    <w:rsid w:val="00E62771"/>
    <w:rsid w:val="00E6294E"/>
    <w:rsid w:val="00E629FF"/>
    <w:rsid w:val="00E62A13"/>
    <w:rsid w:val="00E62AD9"/>
    <w:rsid w:val="00E62B08"/>
    <w:rsid w:val="00E62B4D"/>
    <w:rsid w:val="00E62D16"/>
    <w:rsid w:val="00E62D8C"/>
    <w:rsid w:val="00E62DA6"/>
    <w:rsid w:val="00E630DC"/>
    <w:rsid w:val="00E631E8"/>
    <w:rsid w:val="00E63302"/>
    <w:rsid w:val="00E63391"/>
    <w:rsid w:val="00E633B0"/>
    <w:rsid w:val="00E63455"/>
    <w:rsid w:val="00E63482"/>
    <w:rsid w:val="00E63485"/>
    <w:rsid w:val="00E634AF"/>
    <w:rsid w:val="00E634B0"/>
    <w:rsid w:val="00E634C9"/>
    <w:rsid w:val="00E63650"/>
    <w:rsid w:val="00E6371A"/>
    <w:rsid w:val="00E63759"/>
    <w:rsid w:val="00E638C4"/>
    <w:rsid w:val="00E63921"/>
    <w:rsid w:val="00E63BCD"/>
    <w:rsid w:val="00E63C35"/>
    <w:rsid w:val="00E63C43"/>
    <w:rsid w:val="00E63CBE"/>
    <w:rsid w:val="00E63CEA"/>
    <w:rsid w:val="00E63FDD"/>
    <w:rsid w:val="00E63FE2"/>
    <w:rsid w:val="00E641A7"/>
    <w:rsid w:val="00E641D6"/>
    <w:rsid w:val="00E64241"/>
    <w:rsid w:val="00E64294"/>
    <w:rsid w:val="00E643FE"/>
    <w:rsid w:val="00E64423"/>
    <w:rsid w:val="00E64469"/>
    <w:rsid w:val="00E6478E"/>
    <w:rsid w:val="00E647AE"/>
    <w:rsid w:val="00E647F6"/>
    <w:rsid w:val="00E64894"/>
    <w:rsid w:val="00E649B1"/>
    <w:rsid w:val="00E64AB7"/>
    <w:rsid w:val="00E64C46"/>
    <w:rsid w:val="00E64CAA"/>
    <w:rsid w:val="00E64D58"/>
    <w:rsid w:val="00E64DA7"/>
    <w:rsid w:val="00E64EEC"/>
    <w:rsid w:val="00E64F37"/>
    <w:rsid w:val="00E65002"/>
    <w:rsid w:val="00E652FD"/>
    <w:rsid w:val="00E653B9"/>
    <w:rsid w:val="00E65413"/>
    <w:rsid w:val="00E65467"/>
    <w:rsid w:val="00E656BB"/>
    <w:rsid w:val="00E6570A"/>
    <w:rsid w:val="00E657B5"/>
    <w:rsid w:val="00E657E1"/>
    <w:rsid w:val="00E659D4"/>
    <w:rsid w:val="00E65D19"/>
    <w:rsid w:val="00E65E0E"/>
    <w:rsid w:val="00E65E9F"/>
    <w:rsid w:val="00E65EC2"/>
    <w:rsid w:val="00E65F9A"/>
    <w:rsid w:val="00E65FA6"/>
    <w:rsid w:val="00E66073"/>
    <w:rsid w:val="00E66091"/>
    <w:rsid w:val="00E660E0"/>
    <w:rsid w:val="00E66195"/>
    <w:rsid w:val="00E66237"/>
    <w:rsid w:val="00E66260"/>
    <w:rsid w:val="00E66275"/>
    <w:rsid w:val="00E66350"/>
    <w:rsid w:val="00E66638"/>
    <w:rsid w:val="00E66695"/>
    <w:rsid w:val="00E666C8"/>
    <w:rsid w:val="00E66890"/>
    <w:rsid w:val="00E668E3"/>
    <w:rsid w:val="00E66AA2"/>
    <w:rsid w:val="00E66B41"/>
    <w:rsid w:val="00E66C13"/>
    <w:rsid w:val="00E66C57"/>
    <w:rsid w:val="00E66CEA"/>
    <w:rsid w:val="00E66E6B"/>
    <w:rsid w:val="00E66EB7"/>
    <w:rsid w:val="00E66EEB"/>
    <w:rsid w:val="00E67011"/>
    <w:rsid w:val="00E67038"/>
    <w:rsid w:val="00E671F8"/>
    <w:rsid w:val="00E6730B"/>
    <w:rsid w:val="00E67358"/>
    <w:rsid w:val="00E673A8"/>
    <w:rsid w:val="00E675CD"/>
    <w:rsid w:val="00E67717"/>
    <w:rsid w:val="00E677E6"/>
    <w:rsid w:val="00E6793E"/>
    <w:rsid w:val="00E67A48"/>
    <w:rsid w:val="00E67AB8"/>
    <w:rsid w:val="00E67AF8"/>
    <w:rsid w:val="00E67B71"/>
    <w:rsid w:val="00E67B9A"/>
    <w:rsid w:val="00E67C7A"/>
    <w:rsid w:val="00E67FB6"/>
    <w:rsid w:val="00E67FE8"/>
    <w:rsid w:val="00E7005D"/>
    <w:rsid w:val="00E7014B"/>
    <w:rsid w:val="00E70206"/>
    <w:rsid w:val="00E702E6"/>
    <w:rsid w:val="00E70303"/>
    <w:rsid w:val="00E70321"/>
    <w:rsid w:val="00E70369"/>
    <w:rsid w:val="00E70373"/>
    <w:rsid w:val="00E70395"/>
    <w:rsid w:val="00E703C6"/>
    <w:rsid w:val="00E7047D"/>
    <w:rsid w:val="00E70654"/>
    <w:rsid w:val="00E70656"/>
    <w:rsid w:val="00E707AC"/>
    <w:rsid w:val="00E707EC"/>
    <w:rsid w:val="00E7086F"/>
    <w:rsid w:val="00E7087D"/>
    <w:rsid w:val="00E7088C"/>
    <w:rsid w:val="00E70A37"/>
    <w:rsid w:val="00E70A52"/>
    <w:rsid w:val="00E70BC0"/>
    <w:rsid w:val="00E70CD3"/>
    <w:rsid w:val="00E70D59"/>
    <w:rsid w:val="00E70DD3"/>
    <w:rsid w:val="00E70EA5"/>
    <w:rsid w:val="00E71008"/>
    <w:rsid w:val="00E710BA"/>
    <w:rsid w:val="00E7116C"/>
    <w:rsid w:val="00E712B9"/>
    <w:rsid w:val="00E712BB"/>
    <w:rsid w:val="00E713C5"/>
    <w:rsid w:val="00E716C6"/>
    <w:rsid w:val="00E71749"/>
    <w:rsid w:val="00E71766"/>
    <w:rsid w:val="00E717AB"/>
    <w:rsid w:val="00E71862"/>
    <w:rsid w:val="00E71977"/>
    <w:rsid w:val="00E719B8"/>
    <w:rsid w:val="00E719D0"/>
    <w:rsid w:val="00E71A62"/>
    <w:rsid w:val="00E71B9C"/>
    <w:rsid w:val="00E71BFA"/>
    <w:rsid w:val="00E71C66"/>
    <w:rsid w:val="00E71D0A"/>
    <w:rsid w:val="00E71D5B"/>
    <w:rsid w:val="00E71E73"/>
    <w:rsid w:val="00E71F09"/>
    <w:rsid w:val="00E720E3"/>
    <w:rsid w:val="00E72250"/>
    <w:rsid w:val="00E72302"/>
    <w:rsid w:val="00E72437"/>
    <w:rsid w:val="00E72557"/>
    <w:rsid w:val="00E72585"/>
    <w:rsid w:val="00E726A5"/>
    <w:rsid w:val="00E72806"/>
    <w:rsid w:val="00E7291E"/>
    <w:rsid w:val="00E729DA"/>
    <w:rsid w:val="00E72C11"/>
    <w:rsid w:val="00E72C13"/>
    <w:rsid w:val="00E72C1F"/>
    <w:rsid w:val="00E72C89"/>
    <w:rsid w:val="00E72CF2"/>
    <w:rsid w:val="00E72D69"/>
    <w:rsid w:val="00E72DA9"/>
    <w:rsid w:val="00E72E04"/>
    <w:rsid w:val="00E72F14"/>
    <w:rsid w:val="00E73069"/>
    <w:rsid w:val="00E7308D"/>
    <w:rsid w:val="00E732CA"/>
    <w:rsid w:val="00E73395"/>
    <w:rsid w:val="00E734D4"/>
    <w:rsid w:val="00E73679"/>
    <w:rsid w:val="00E7369F"/>
    <w:rsid w:val="00E736A2"/>
    <w:rsid w:val="00E736D8"/>
    <w:rsid w:val="00E7393D"/>
    <w:rsid w:val="00E73A8B"/>
    <w:rsid w:val="00E73AB9"/>
    <w:rsid w:val="00E73B63"/>
    <w:rsid w:val="00E73C57"/>
    <w:rsid w:val="00E73D4D"/>
    <w:rsid w:val="00E73DCC"/>
    <w:rsid w:val="00E73E0C"/>
    <w:rsid w:val="00E73E70"/>
    <w:rsid w:val="00E73E7B"/>
    <w:rsid w:val="00E73F0A"/>
    <w:rsid w:val="00E73F13"/>
    <w:rsid w:val="00E73F2E"/>
    <w:rsid w:val="00E73F38"/>
    <w:rsid w:val="00E73F69"/>
    <w:rsid w:val="00E73FD0"/>
    <w:rsid w:val="00E7403F"/>
    <w:rsid w:val="00E74093"/>
    <w:rsid w:val="00E7411C"/>
    <w:rsid w:val="00E74143"/>
    <w:rsid w:val="00E7443B"/>
    <w:rsid w:val="00E74544"/>
    <w:rsid w:val="00E74554"/>
    <w:rsid w:val="00E745A0"/>
    <w:rsid w:val="00E745E1"/>
    <w:rsid w:val="00E74613"/>
    <w:rsid w:val="00E7476E"/>
    <w:rsid w:val="00E747FA"/>
    <w:rsid w:val="00E74866"/>
    <w:rsid w:val="00E7495A"/>
    <w:rsid w:val="00E7498C"/>
    <w:rsid w:val="00E74A4A"/>
    <w:rsid w:val="00E74B0B"/>
    <w:rsid w:val="00E74B65"/>
    <w:rsid w:val="00E74BE8"/>
    <w:rsid w:val="00E74C3C"/>
    <w:rsid w:val="00E74CE5"/>
    <w:rsid w:val="00E74D62"/>
    <w:rsid w:val="00E74E53"/>
    <w:rsid w:val="00E74ECA"/>
    <w:rsid w:val="00E74EF3"/>
    <w:rsid w:val="00E75089"/>
    <w:rsid w:val="00E75392"/>
    <w:rsid w:val="00E75444"/>
    <w:rsid w:val="00E75453"/>
    <w:rsid w:val="00E75477"/>
    <w:rsid w:val="00E7566A"/>
    <w:rsid w:val="00E75714"/>
    <w:rsid w:val="00E757C5"/>
    <w:rsid w:val="00E7587C"/>
    <w:rsid w:val="00E75B7F"/>
    <w:rsid w:val="00E75BB7"/>
    <w:rsid w:val="00E75C8F"/>
    <w:rsid w:val="00E75CA7"/>
    <w:rsid w:val="00E75D1B"/>
    <w:rsid w:val="00E75DD6"/>
    <w:rsid w:val="00E76146"/>
    <w:rsid w:val="00E761D9"/>
    <w:rsid w:val="00E76213"/>
    <w:rsid w:val="00E76327"/>
    <w:rsid w:val="00E763D1"/>
    <w:rsid w:val="00E7641F"/>
    <w:rsid w:val="00E764E2"/>
    <w:rsid w:val="00E7661F"/>
    <w:rsid w:val="00E76680"/>
    <w:rsid w:val="00E76780"/>
    <w:rsid w:val="00E767D0"/>
    <w:rsid w:val="00E7680C"/>
    <w:rsid w:val="00E76826"/>
    <w:rsid w:val="00E7691C"/>
    <w:rsid w:val="00E76C46"/>
    <w:rsid w:val="00E76FCF"/>
    <w:rsid w:val="00E7700F"/>
    <w:rsid w:val="00E770ED"/>
    <w:rsid w:val="00E77130"/>
    <w:rsid w:val="00E77168"/>
    <w:rsid w:val="00E7719A"/>
    <w:rsid w:val="00E771D1"/>
    <w:rsid w:val="00E7725A"/>
    <w:rsid w:val="00E772A1"/>
    <w:rsid w:val="00E773AF"/>
    <w:rsid w:val="00E774CC"/>
    <w:rsid w:val="00E7768E"/>
    <w:rsid w:val="00E77712"/>
    <w:rsid w:val="00E7783E"/>
    <w:rsid w:val="00E7796A"/>
    <w:rsid w:val="00E779A8"/>
    <w:rsid w:val="00E77A13"/>
    <w:rsid w:val="00E77AB1"/>
    <w:rsid w:val="00E77B09"/>
    <w:rsid w:val="00E77C55"/>
    <w:rsid w:val="00E77C5C"/>
    <w:rsid w:val="00E77E7C"/>
    <w:rsid w:val="00E77E97"/>
    <w:rsid w:val="00E77EAA"/>
    <w:rsid w:val="00E77F58"/>
    <w:rsid w:val="00E77FA2"/>
    <w:rsid w:val="00E77FBC"/>
    <w:rsid w:val="00E8006C"/>
    <w:rsid w:val="00E8008A"/>
    <w:rsid w:val="00E8017F"/>
    <w:rsid w:val="00E80377"/>
    <w:rsid w:val="00E803DF"/>
    <w:rsid w:val="00E803F3"/>
    <w:rsid w:val="00E804D9"/>
    <w:rsid w:val="00E805EA"/>
    <w:rsid w:val="00E807F9"/>
    <w:rsid w:val="00E80892"/>
    <w:rsid w:val="00E80924"/>
    <w:rsid w:val="00E80950"/>
    <w:rsid w:val="00E80ADF"/>
    <w:rsid w:val="00E80AF8"/>
    <w:rsid w:val="00E80BA7"/>
    <w:rsid w:val="00E80C7F"/>
    <w:rsid w:val="00E80CDC"/>
    <w:rsid w:val="00E80CF7"/>
    <w:rsid w:val="00E80E5A"/>
    <w:rsid w:val="00E80E9E"/>
    <w:rsid w:val="00E80F3C"/>
    <w:rsid w:val="00E80FA5"/>
    <w:rsid w:val="00E81003"/>
    <w:rsid w:val="00E81210"/>
    <w:rsid w:val="00E81410"/>
    <w:rsid w:val="00E8142B"/>
    <w:rsid w:val="00E816C4"/>
    <w:rsid w:val="00E816CC"/>
    <w:rsid w:val="00E817EC"/>
    <w:rsid w:val="00E81836"/>
    <w:rsid w:val="00E81905"/>
    <w:rsid w:val="00E8198A"/>
    <w:rsid w:val="00E81A05"/>
    <w:rsid w:val="00E81B50"/>
    <w:rsid w:val="00E81BA6"/>
    <w:rsid w:val="00E81BEC"/>
    <w:rsid w:val="00E81CE2"/>
    <w:rsid w:val="00E81E9D"/>
    <w:rsid w:val="00E81EA9"/>
    <w:rsid w:val="00E81ED2"/>
    <w:rsid w:val="00E81EF4"/>
    <w:rsid w:val="00E81F51"/>
    <w:rsid w:val="00E81FD6"/>
    <w:rsid w:val="00E8205A"/>
    <w:rsid w:val="00E820AE"/>
    <w:rsid w:val="00E82243"/>
    <w:rsid w:val="00E82427"/>
    <w:rsid w:val="00E824CC"/>
    <w:rsid w:val="00E825E0"/>
    <w:rsid w:val="00E825F8"/>
    <w:rsid w:val="00E8276B"/>
    <w:rsid w:val="00E82796"/>
    <w:rsid w:val="00E827CA"/>
    <w:rsid w:val="00E82811"/>
    <w:rsid w:val="00E829DC"/>
    <w:rsid w:val="00E829F5"/>
    <w:rsid w:val="00E82A1E"/>
    <w:rsid w:val="00E82AAF"/>
    <w:rsid w:val="00E82B16"/>
    <w:rsid w:val="00E82B32"/>
    <w:rsid w:val="00E82C16"/>
    <w:rsid w:val="00E82C8A"/>
    <w:rsid w:val="00E82EA0"/>
    <w:rsid w:val="00E82EBC"/>
    <w:rsid w:val="00E8303E"/>
    <w:rsid w:val="00E8306D"/>
    <w:rsid w:val="00E83133"/>
    <w:rsid w:val="00E831A0"/>
    <w:rsid w:val="00E831A1"/>
    <w:rsid w:val="00E83220"/>
    <w:rsid w:val="00E832FC"/>
    <w:rsid w:val="00E8335C"/>
    <w:rsid w:val="00E83757"/>
    <w:rsid w:val="00E8376C"/>
    <w:rsid w:val="00E838A5"/>
    <w:rsid w:val="00E838F6"/>
    <w:rsid w:val="00E839B1"/>
    <w:rsid w:val="00E839B5"/>
    <w:rsid w:val="00E83B28"/>
    <w:rsid w:val="00E83B5E"/>
    <w:rsid w:val="00E83BD8"/>
    <w:rsid w:val="00E83C4F"/>
    <w:rsid w:val="00E83DCE"/>
    <w:rsid w:val="00E83F1E"/>
    <w:rsid w:val="00E84016"/>
    <w:rsid w:val="00E84021"/>
    <w:rsid w:val="00E84060"/>
    <w:rsid w:val="00E84226"/>
    <w:rsid w:val="00E842DA"/>
    <w:rsid w:val="00E84518"/>
    <w:rsid w:val="00E8451B"/>
    <w:rsid w:val="00E84614"/>
    <w:rsid w:val="00E8470E"/>
    <w:rsid w:val="00E847FF"/>
    <w:rsid w:val="00E84907"/>
    <w:rsid w:val="00E84914"/>
    <w:rsid w:val="00E849BF"/>
    <w:rsid w:val="00E84B4C"/>
    <w:rsid w:val="00E84CD6"/>
    <w:rsid w:val="00E84D29"/>
    <w:rsid w:val="00E84E9C"/>
    <w:rsid w:val="00E84EBF"/>
    <w:rsid w:val="00E84F2A"/>
    <w:rsid w:val="00E84F6A"/>
    <w:rsid w:val="00E84F83"/>
    <w:rsid w:val="00E84FC3"/>
    <w:rsid w:val="00E8513B"/>
    <w:rsid w:val="00E85160"/>
    <w:rsid w:val="00E85164"/>
    <w:rsid w:val="00E851BF"/>
    <w:rsid w:val="00E85272"/>
    <w:rsid w:val="00E8535C"/>
    <w:rsid w:val="00E853D6"/>
    <w:rsid w:val="00E853D9"/>
    <w:rsid w:val="00E85542"/>
    <w:rsid w:val="00E85607"/>
    <w:rsid w:val="00E8574B"/>
    <w:rsid w:val="00E85900"/>
    <w:rsid w:val="00E85A7C"/>
    <w:rsid w:val="00E85AD9"/>
    <w:rsid w:val="00E85AF0"/>
    <w:rsid w:val="00E85B1D"/>
    <w:rsid w:val="00E85C22"/>
    <w:rsid w:val="00E85E09"/>
    <w:rsid w:val="00E85EC1"/>
    <w:rsid w:val="00E85EEB"/>
    <w:rsid w:val="00E85EEC"/>
    <w:rsid w:val="00E85F37"/>
    <w:rsid w:val="00E85FA1"/>
    <w:rsid w:val="00E8620E"/>
    <w:rsid w:val="00E86392"/>
    <w:rsid w:val="00E8649D"/>
    <w:rsid w:val="00E864D0"/>
    <w:rsid w:val="00E864DE"/>
    <w:rsid w:val="00E86599"/>
    <w:rsid w:val="00E865DE"/>
    <w:rsid w:val="00E8660F"/>
    <w:rsid w:val="00E86651"/>
    <w:rsid w:val="00E8665E"/>
    <w:rsid w:val="00E86662"/>
    <w:rsid w:val="00E867AC"/>
    <w:rsid w:val="00E868E6"/>
    <w:rsid w:val="00E8692B"/>
    <w:rsid w:val="00E86963"/>
    <w:rsid w:val="00E869B1"/>
    <w:rsid w:val="00E86A14"/>
    <w:rsid w:val="00E86AE2"/>
    <w:rsid w:val="00E86CA0"/>
    <w:rsid w:val="00E86D0B"/>
    <w:rsid w:val="00E86F52"/>
    <w:rsid w:val="00E86FA9"/>
    <w:rsid w:val="00E87002"/>
    <w:rsid w:val="00E8703E"/>
    <w:rsid w:val="00E870BA"/>
    <w:rsid w:val="00E8718B"/>
    <w:rsid w:val="00E871FD"/>
    <w:rsid w:val="00E87263"/>
    <w:rsid w:val="00E8728F"/>
    <w:rsid w:val="00E8730A"/>
    <w:rsid w:val="00E87387"/>
    <w:rsid w:val="00E87435"/>
    <w:rsid w:val="00E87633"/>
    <w:rsid w:val="00E876EE"/>
    <w:rsid w:val="00E87847"/>
    <w:rsid w:val="00E8787C"/>
    <w:rsid w:val="00E8791C"/>
    <w:rsid w:val="00E879C4"/>
    <w:rsid w:val="00E87A5E"/>
    <w:rsid w:val="00E87A7D"/>
    <w:rsid w:val="00E87B0B"/>
    <w:rsid w:val="00E87B20"/>
    <w:rsid w:val="00E87B89"/>
    <w:rsid w:val="00E87BBD"/>
    <w:rsid w:val="00E87BD9"/>
    <w:rsid w:val="00E87CBB"/>
    <w:rsid w:val="00E87CE6"/>
    <w:rsid w:val="00E87E46"/>
    <w:rsid w:val="00E87F60"/>
    <w:rsid w:val="00E87F7E"/>
    <w:rsid w:val="00E87FE2"/>
    <w:rsid w:val="00E90048"/>
    <w:rsid w:val="00E90105"/>
    <w:rsid w:val="00E901E8"/>
    <w:rsid w:val="00E90411"/>
    <w:rsid w:val="00E904D8"/>
    <w:rsid w:val="00E905F1"/>
    <w:rsid w:val="00E9069A"/>
    <w:rsid w:val="00E90723"/>
    <w:rsid w:val="00E907D1"/>
    <w:rsid w:val="00E9083B"/>
    <w:rsid w:val="00E90878"/>
    <w:rsid w:val="00E908D6"/>
    <w:rsid w:val="00E909C8"/>
    <w:rsid w:val="00E90B29"/>
    <w:rsid w:val="00E90B5A"/>
    <w:rsid w:val="00E90D66"/>
    <w:rsid w:val="00E90EA5"/>
    <w:rsid w:val="00E90F6D"/>
    <w:rsid w:val="00E90FDA"/>
    <w:rsid w:val="00E91045"/>
    <w:rsid w:val="00E91128"/>
    <w:rsid w:val="00E91465"/>
    <w:rsid w:val="00E9149C"/>
    <w:rsid w:val="00E9153D"/>
    <w:rsid w:val="00E9164C"/>
    <w:rsid w:val="00E91798"/>
    <w:rsid w:val="00E917CC"/>
    <w:rsid w:val="00E9191E"/>
    <w:rsid w:val="00E9199F"/>
    <w:rsid w:val="00E91AA6"/>
    <w:rsid w:val="00E91AC1"/>
    <w:rsid w:val="00E91B8F"/>
    <w:rsid w:val="00E91BAC"/>
    <w:rsid w:val="00E91CF0"/>
    <w:rsid w:val="00E91E8E"/>
    <w:rsid w:val="00E91EAA"/>
    <w:rsid w:val="00E91EF3"/>
    <w:rsid w:val="00E9218C"/>
    <w:rsid w:val="00E9233D"/>
    <w:rsid w:val="00E92380"/>
    <w:rsid w:val="00E924D0"/>
    <w:rsid w:val="00E9259B"/>
    <w:rsid w:val="00E925ED"/>
    <w:rsid w:val="00E9266E"/>
    <w:rsid w:val="00E92674"/>
    <w:rsid w:val="00E92692"/>
    <w:rsid w:val="00E9281F"/>
    <w:rsid w:val="00E92907"/>
    <w:rsid w:val="00E9291B"/>
    <w:rsid w:val="00E92B04"/>
    <w:rsid w:val="00E92C35"/>
    <w:rsid w:val="00E92C81"/>
    <w:rsid w:val="00E92D17"/>
    <w:rsid w:val="00E92D8C"/>
    <w:rsid w:val="00E92DD1"/>
    <w:rsid w:val="00E92F11"/>
    <w:rsid w:val="00E92FB1"/>
    <w:rsid w:val="00E92FD6"/>
    <w:rsid w:val="00E9301A"/>
    <w:rsid w:val="00E93090"/>
    <w:rsid w:val="00E930B3"/>
    <w:rsid w:val="00E931D1"/>
    <w:rsid w:val="00E932DA"/>
    <w:rsid w:val="00E933BB"/>
    <w:rsid w:val="00E933D2"/>
    <w:rsid w:val="00E9348D"/>
    <w:rsid w:val="00E935F1"/>
    <w:rsid w:val="00E93644"/>
    <w:rsid w:val="00E93669"/>
    <w:rsid w:val="00E93784"/>
    <w:rsid w:val="00E93833"/>
    <w:rsid w:val="00E9386E"/>
    <w:rsid w:val="00E9389D"/>
    <w:rsid w:val="00E9393E"/>
    <w:rsid w:val="00E93A51"/>
    <w:rsid w:val="00E93C19"/>
    <w:rsid w:val="00E93D98"/>
    <w:rsid w:val="00E93E58"/>
    <w:rsid w:val="00E93E88"/>
    <w:rsid w:val="00E94017"/>
    <w:rsid w:val="00E94048"/>
    <w:rsid w:val="00E940A6"/>
    <w:rsid w:val="00E940B7"/>
    <w:rsid w:val="00E9417E"/>
    <w:rsid w:val="00E941A8"/>
    <w:rsid w:val="00E94239"/>
    <w:rsid w:val="00E94260"/>
    <w:rsid w:val="00E942A6"/>
    <w:rsid w:val="00E942AB"/>
    <w:rsid w:val="00E9434F"/>
    <w:rsid w:val="00E9437C"/>
    <w:rsid w:val="00E94415"/>
    <w:rsid w:val="00E944A0"/>
    <w:rsid w:val="00E944F9"/>
    <w:rsid w:val="00E94603"/>
    <w:rsid w:val="00E946B8"/>
    <w:rsid w:val="00E94865"/>
    <w:rsid w:val="00E949B6"/>
    <w:rsid w:val="00E94BB4"/>
    <w:rsid w:val="00E94C4A"/>
    <w:rsid w:val="00E94D06"/>
    <w:rsid w:val="00E94E43"/>
    <w:rsid w:val="00E94F22"/>
    <w:rsid w:val="00E94F25"/>
    <w:rsid w:val="00E94F7B"/>
    <w:rsid w:val="00E94FB5"/>
    <w:rsid w:val="00E95099"/>
    <w:rsid w:val="00E95277"/>
    <w:rsid w:val="00E95290"/>
    <w:rsid w:val="00E95476"/>
    <w:rsid w:val="00E954A6"/>
    <w:rsid w:val="00E954DF"/>
    <w:rsid w:val="00E955D8"/>
    <w:rsid w:val="00E95664"/>
    <w:rsid w:val="00E956F1"/>
    <w:rsid w:val="00E957B6"/>
    <w:rsid w:val="00E958AE"/>
    <w:rsid w:val="00E9594B"/>
    <w:rsid w:val="00E95990"/>
    <w:rsid w:val="00E95AAD"/>
    <w:rsid w:val="00E95AB7"/>
    <w:rsid w:val="00E95B19"/>
    <w:rsid w:val="00E95D02"/>
    <w:rsid w:val="00E95D3E"/>
    <w:rsid w:val="00E95DED"/>
    <w:rsid w:val="00E95E11"/>
    <w:rsid w:val="00E95F4F"/>
    <w:rsid w:val="00E95FBC"/>
    <w:rsid w:val="00E9612D"/>
    <w:rsid w:val="00E96295"/>
    <w:rsid w:val="00E966FB"/>
    <w:rsid w:val="00E968E1"/>
    <w:rsid w:val="00E969DB"/>
    <w:rsid w:val="00E96A07"/>
    <w:rsid w:val="00E96B65"/>
    <w:rsid w:val="00E96C08"/>
    <w:rsid w:val="00E97032"/>
    <w:rsid w:val="00E970B3"/>
    <w:rsid w:val="00E970D2"/>
    <w:rsid w:val="00E97122"/>
    <w:rsid w:val="00E972BE"/>
    <w:rsid w:val="00E975B1"/>
    <w:rsid w:val="00E9768F"/>
    <w:rsid w:val="00E976A5"/>
    <w:rsid w:val="00E978C1"/>
    <w:rsid w:val="00E978CF"/>
    <w:rsid w:val="00E97934"/>
    <w:rsid w:val="00E979AF"/>
    <w:rsid w:val="00E979B7"/>
    <w:rsid w:val="00E97A38"/>
    <w:rsid w:val="00E97BD8"/>
    <w:rsid w:val="00E97C07"/>
    <w:rsid w:val="00E97CDA"/>
    <w:rsid w:val="00E97CF1"/>
    <w:rsid w:val="00E97D77"/>
    <w:rsid w:val="00E97E83"/>
    <w:rsid w:val="00E97EB3"/>
    <w:rsid w:val="00E97F01"/>
    <w:rsid w:val="00EA014C"/>
    <w:rsid w:val="00EA0154"/>
    <w:rsid w:val="00EA0203"/>
    <w:rsid w:val="00EA0308"/>
    <w:rsid w:val="00EA0329"/>
    <w:rsid w:val="00EA032C"/>
    <w:rsid w:val="00EA0429"/>
    <w:rsid w:val="00EA0435"/>
    <w:rsid w:val="00EA04B0"/>
    <w:rsid w:val="00EA04D1"/>
    <w:rsid w:val="00EA0509"/>
    <w:rsid w:val="00EA06EC"/>
    <w:rsid w:val="00EA0831"/>
    <w:rsid w:val="00EA094C"/>
    <w:rsid w:val="00EA09C9"/>
    <w:rsid w:val="00EA0A72"/>
    <w:rsid w:val="00EA0B41"/>
    <w:rsid w:val="00EA0C07"/>
    <w:rsid w:val="00EA0C5B"/>
    <w:rsid w:val="00EA0D4A"/>
    <w:rsid w:val="00EA0D76"/>
    <w:rsid w:val="00EA0E88"/>
    <w:rsid w:val="00EA0FA2"/>
    <w:rsid w:val="00EA108D"/>
    <w:rsid w:val="00EA1194"/>
    <w:rsid w:val="00EA128C"/>
    <w:rsid w:val="00EA131F"/>
    <w:rsid w:val="00EA1347"/>
    <w:rsid w:val="00EA14B1"/>
    <w:rsid w:val="00EA151A"/>
    <w:rsid w:val="00EA158B"/>
    <w:rsid w:val="00EA16EE"/>
    <w:rsid w:val="00EA1A1F"/>
    <w:rsid w:val="00EA1A65"/>
    <w:rsid w:val="00EA1C14"/>
    <w:rsid w:val="00EA1C61"/>
    <w:rsid w:val="00EA1D5D"/>
    <w:rsid w:val="00EA1D6A"/>
    <w:rsid w:val="00EA1E87"/>
    <w:rsid w:val="00EA1EAA"/>
    <w:rsid w:val="00EA1F29"/>
    <w:rsid w:val="00EA1F3B"/>
    <w:rsid w:val="00EA1FA5"/>
    <w:rsid w:val="00EA2212"/>
    <w:rsid w:val="00EA2215"/>
    <w:rsid w:val="00EA2233"/>
    <w:rsid w:val="00EA2500"/>
    <w:rsid w:val="00EA2514"/>
    <w:rsid w:val="00EA25F2"/>
    <w:rsid w:val="00EA25F3"/>
    <w:rsid w:val="00EA264C"/>
    <w:rsid w:val="00EA26F1"/>
    <w:rsid w:val="00EA278D"/>
    <w:rsid w:val="00EA2855"/>
    <w:rsid w:val="00EA28F3"/>
    <w:rsid w:val="00EA299F"/>
    <w:rsid w:val="00EA2B06"/>
    <w:rsid w:val="00EA2B23"/>
    <w:rsid w:val="00EA2BB7"/>
    <w:rsid w:val="00EA2C34"/>
    <w:rsid w:val="00EA2CBF"/>
    <w:rsid w:val="00EA2D80"/>
    <w:rsid w:val="00EA2E3B"/>
    <w:rsid w:val="00EA2E67"/>
    <w:rsid w:val="00EA2EA2"/>
    <w:rsid w:val="00EA2F23"/>
    <w:rsid w:val="00EA2F97"/>
    <w:rsid w:val="00EA303F"/>
    <w:rsid w:val="00EA312E"/>
    <w:rsid w:val="00EA3195"/>
    <w:rsid w:val="00EA31E5"/>
    <w:rsid w:val="00EA323D"/>
    <w:rsid w:val="00EA325A"/>
    <w:rsid w:val="00EA3341"/>
    <w:rsid w:val="00EA3369"/>
    <w:rsid w:val="00EA3386"/>
    <w:rsid w:val="00EA349C"/>
    <w:rsid w:val="00EA34B5"/>
    <w:rsid w:val="00EA34DC"/>
    <w:rsid w:val="00EA35A6"/>
    <w:rsid w:val="00EA3620"/>
    <w:rsid w:val="00EA3640"/>
    <w:rsid w:val="00EA36F0"/>
    <w:rsid w:val="00EA3827"/>
    <w:rsid w:val="00EA388B"/>
    <w:rsid w:val="00EA39AC"/>
    <w:rsid w:val="00EA3A07"/>
    <w:rsid w:val="00EA3AC0"/>
    <w:rsid w:val="00EA3ACE"/>
    <w:rsid w:val="00EA3B26"/>
    <w:rsid w:val="00EA3B73"/>
    <w:rsid w:val="00EA3B80"/>
    <w:rsid w:val="00EA3BD5"/>
    <w:rsid w:val="00EA3C5C"/>
    <w:rsid w:val="00EA3D1F"/>
    <w:rsid w:val="00EA3FA2"/>
    <w:rsid w:val="00EA4013"/>
    <w:rsid w:val="00EA4025"/>
    <w:rsid w:val="00EA4089"/>
    <w:rsid w:val="00EA4173"/>
    <w:rsid w:val="00EA4191"/>
    <w:rsid w:val="00EA41E0"/>
    <w:rsid w:val="00EA4335"/>
    <w:rsid w:val="00EA450D"/>
    <w:rsid w:val="00EA45E0"/>
    <w:rsid w:val="00EA463E"/>
    <w:rsid w:val="00EA4665"/>
    <w:rsid w:val="00EA4690"/>
    <w:rsid w:val="00EA4751"/>
    <w:rsid w:val="00EA494B"/>
    <w:rsid w:val="00EA4964"/>
    <w:rsid w:val="00EA4999"/>
    <w:rsid w:val="00EA4A44"/>
    <w:rsid w:val="00EA4B47"/>
    <w:rsid w:val="00EA4B4D"/>
    <w:rsid w:val="00EA4B55"/>
    <w:rsid w:val="00EA4C0C"/>
    <w:rsid w:val="00EA4C6E"/>
    <w:rsid w:val="00EA4CC9"/>
    <w:rsid w:val="00EA4DC5"/>
    <w:rsid w:val="00EA4E6B"/>
    <w:rsid w:val="00EA4ECC"/>
    <w:rsid w:val="00EA4F06"/>
    <w:rsid w:val="00EA4F3B"/>
    <w:rsid w:val="00EA5033"/>
    <w:rsid w:val="00EA5085"/>
    <w:rsid w:val="00EA5103"/>
    <w:rsid w:val="00EA5297"/>
    <w:rsid w:val="00EA52EE"/>
    <w:rsid w:val="00EA5379"/>
    <w:rsid w:val="00EA55F0"/>
    <w:rsid w:val="00EA5629"/>
    <w:rsid w:val="00EA5690"/>
    <w:rsid w:val="00EA571A"/>
    <w:rsid w:val="00EA57BF"/>
    <w:rsid w:val="00EA57DB"/>
    <w:rsid w:val="00EA5836"/>
    <w:rsid w:val="00EA5882"/>
    <w:rsid w:val="00EA5973"/>
    <w:rsid w:val="00EA598A"/>
    <w:rsid w:val="00EA5A1F"/>
    <w:rsid w:val="00EA5A53"/>
    <w:rsid w:val="00EA5AB6"/>
    <w:rsid w:val="00EA5B8C"/>
    <w:rsid w:val="00EA5B9D"/>
    <w:rsid w:val="00EA5BD1"/>
    <w:rsid w:val="00EA5DC3"/>
    <w:rsid w:val="00EA601B"/>
    <w:rsid w:val="00EA61D2"/>
    <w:rsid w:val="00EA623A"/>
    <w:rsid w:val="00EA6358"/>
    <w:rsid w:val="00EA63F7"/>
    <w:rsid w:val="00EA64B9"/>
    <w:rsid w:val="00EA665E"/>
    <w:rsid w:val="00EA67DD"/>
    <w:rsid w:val="00EA6A09"/>
    <w:rsid w:val="00EA6AFA"/>
    <w:rsid w:val="00EA6B0C"/>
    <w:rsid w:val="00EA6B4F"/>
    <w:rsid w:val="00EA6B7B"/>
    <w:rsid w:val="00EA6BDB"/>
    <w:rsid w:val="00EA6C46"/>
    <w:rsid w:val="00EA6C6C"/>
    <w:rsid w:val="00EA6D22"/>
    <w:rsid w:val="00EA6D24"/>
    <w:rsid w:val="00EA6F79"/>
    <w:rsid w:val="00EA701A"/>
    <w:rsid w:val="00EA7054"/>
    <w:rsid w:val="00EA705A"/>
    <w:rsid w:val="00EA706C"/>
    <w:rsid w:val="00EA7191"/>
    <w:rsid w:val="00EA71EA"/>
    <w:rsid w:val="00EA72A8"/>
    <w:rsid w:val="00EA74DA"/>
    <w:rsid w:val="00EA7519"/>
    <w:rsid w:val="00EA75C0"/>
    <w:rsid w:val="00EA7672"/>
    <w:rsid w:val="00EA769F"/>
    <w:rsid w:val="00EA7858"/>
    <w:rsid w:val="00EA78BA"/>
    <w:rsid w:val="00EA79CC"/>
    <w:rsid w:val="00EA7A25"/>
    <w:rsid w:val="00EA7B9E"/>
    <w:rsid w:val="00EA7BA9"/>
    <w:rsid w:val="00EA7BBD"/>
    <w:rsid w:val="00EA7D11"/>
    <w:rsid w:val="00EA7D50"/>
    <w:rsid w:val="00EA7D59"/>
    <w:rsid w:val="00EA7D5D"/>
    <w:rsid w:val="00EA7D67"/>
    <w:rsid w:val="00EA7D72"/>
    <w:rsid w:val="00EA7DFA"/>
    <w:rsid w:val="00EA7F12"/>
    <w:rsid w:val="00EA7F3E"/>
    <w:rsid w:val="00EA7F84"/>
    <w:rsid w:val="00EA7FB4"/>
    <w:rsid w:val="00EB00D5"/>
    <w:rsid w:val="00EB012D"/>
    <w:rsid w:val="00EB024A"/>
    <w:rsid w:val="00EB02B8"/>
    <w:rsid w:val="00EB0318"/>
    <w:rsid w:val="00EB037F"/>
    <w:rsid w:val="00EB0446"/>
    <w:rsid w:val="00EB04EF"/>
    <w:rsid w:val="00EB056F"/>
    <w:rsid w:val="00EB057C"/>
    <w:rsid w:val="00EB064D"/>
    <w:rsid w:val="00EB0925"/>
    <w:rsid w:val="00EB0BCB"/>
    <w:rsid w:val="00EB0C35"/>
    <w:rsid w:val="00EB0C71"/>
    <w:rsid w:val="00EB0C9A"/>
    <w:rsid w:val="00EB0CCC"/>
    <w:rsid w:val="00EB0D01"/>
    <w:rsid w:val="00EB0E2B"/>
    <w:rsid w:val="00EB0F3B"/>
    <w:rsid w:val="00EB1043"/>
    <w:rsid w:val="00EB12BF"/>
    <w:rsid w:val="00EB13A7"/>
    <w:rsid w:val="00EB13D8"/>
    <w:rsid w:val="00EB13DC"/>
    <w:rsid w:val="00EB14C7"/>
    <w:rsid w:val="00EB14F2"/>
    <w:rsid w:val="00EB1530"/>
    <w:rsid w:val="00EB159E"/>
    <w:rsid w:val="00EB15BB"/>
    <w:rsid w:val="00EB15C4"/>
    <w:rsid w:val="00EB1719"/>
    <w:rsid w:val="00EB1744"/>
    <w:rsid w:val="00EB1954"/>
    <w:rsid w:val="00EB1A84"/>
    <w:rsid w:val="00EB1BF0"/>
    <w:rsid w:val="00EB1C21"/>
    <w:rsid w:val="00EB1C68"/>
    <w:rsid w:val="00EB1D5D"/>
    <w:rsid w:val="00EB1E56"/>
    <w:rsid w:val="00EB1E5C"/>
    <w:rsid w:val="00EB2032"/>
    <w:rsid w:val="00EB2107"/>
    <w:rsid w:val="00EB21C8"/>
    <w:rsid w:val="00EB21CC"/>
    <w:rsid w:val="00EB2281"/>
    <w:rsid w:val="00EB22DC"/>
    <w:rsid w:val="00EB2368"/>
    <w:rsid w:val="00EB2485"/>
    <w:rsid w:val="00EB2561"/>
    <w:rsid w:val="00EB25F3"/>
    <w:rsid w:val="00EB2618"/>
    <w:rsid w:val="00EB26DD"/>
    <w:rsid w:val="00EB27E5"/>
    <w:rsid w:val="00EB29FA"/>
    <w:rsid w:val="00EB2A1E"/>
    <w:rsid w:val="00EB2BB1"/>
    <w:rsid w:val="00EB2BB8"/>
    <w:rsid w:val="00EB2BC0"/>
    <w:rsid w:val="00EB2C7F"/>
    <w:rsid w:val="00EB2CD2"/>
    <w:rsid w:val="00EB2DA0"/>
    <w:rsid w:val="00EB2F8B"/>
    <w:rsid w:val="00EB31F3"/>
    <w:rsid w:val="00EB3231"/>
    <w:rsid w:val="00EB3257"/>
    <w:rsid w:val="00EB332F"/>
    <w:rsid w:val="00EB336D"/>
    <w:rsid w:val="00EB345F"/>
    <w:rsid w:val="00EB348A"/>
    <w:rsid w:val="00EB36C9"/>
    <w:rsid w:val="00EB3766"/>
    <w:rsid w:val="00EB37D8"/>
    <w:rsid w:val="00EB382D"/>
    <w:rsid w:val="00EB3891"/>
    <w:rsid w:val="00EB38A0"/>
    <w:rsid w:val="00EB38C3"/>
    <w:rsid w:val="00EB3A76"/>
    <w:rsid w:val="00EB3A9E"/>
    <w:rsid w:val="00EB3AF7"/>
    <w:rsid w:val="00EB3BB9"/>
    <w:rsid w:val="00EB3C59"/>
    <w:rsid w:val="00EB3E2E"/>
    <w:rsid w:val="00EB3FC4"/>
    <w:rsid w:val="00EB3FD8"/>
    <w:rsid w:val="00EB40FF"/>
    <w:rsid w:val="00EB4131"/>
    <w:rsid w:val="00EB4399"/>
    <w:rsid w:val="00EB444F"/>
    <w:rsid w:val="00EB465F"/>
    <w:rsid w:val="00EB470D"/>
    <w:rsid w:val="00EB474D"/>
    <w:rsid w:val="00EB47C9"/>
    <w:rsid w:val="00EB4B6E"/>
    <w:rsid w:val="00EB4E2E"/>
    <w:rsid w:val="00EB4E4D"/>
    <w:rsid w:val="00EB4FBA"/>
    <w:rsid w:val="00EB5004"/>
    <w:rsid w:val="00EB50A5"/>
    <w:rsid w:val="00EB50ED"/>
    <w:rsid w:val="00EB5105"/>
    <w:rsid w:val="00EB5184"/>
    <w:rsid w:val="00EB539C"/>
    <w:rsid w:val="00EB5473"/>
    <w:rsid w:val="00EB54FD"/>
    <w:rsid w:val="00EB5507"/>
    <w:rsid w:val="00EB574D"/>
    <w:rsid w:val="00EB5758"/>
    <w:rsid w:val="00EB5765"/>
    <w:rsid w:val="00EB57E3"/>
    <w:rsid w:val="00EB58A5"/>
    <w:rsid w:val="00EB58DC"/>
    <w:rsid w:val="00EB58F0"/>
    <w:rsid w:val="00EB5933"/>
    <w:rsid w:val="00EB59BC"/>
    <w:rsid w:val="00EB5B7F"/>
    <w:rsid w:val="00EB5B80"/>
    <w:rsid w:val="00EB5C5A"/>
    <w:rsid w:val="00EB5CEB"/>
    <w:rsid w:val="00EB5DD0"/>
    <w:rsid w:val="00EB5DE3"/>
    <w:rsid w:val="00EB5F12"/>
    <w:rsid w:val="00EB6006"/>
    <w:rsid w:val="00EB61E6"/>
    <w:rsid w:val="00EB6252"/>
    <w:rsid w:val="00EB62B3"/>
    <w:rsid w:val="00EB63FE"/>
    <w:rsid w:val="00EB6626"/>
    <w:rsid w:val="00EB6913"/>
    <w:rsid w:val="00EB69C7"/>
    <w:rsid w:val="00EB6A01"/>
    <w:rsid w:val="00EB6B06"/>
    <w:rsid w:val="00EB6C38"/>
    <w:rsid w:val="00EB6C3A"/>
    <w:rsid w:val="00EB6D18"/>
    <w:rsid w:val="00EB6E06"/>
    <w:rsid w:val="00EB6E1A"/>
    <w:rsid w:val="00EB6EDB"/>
    <w:rsid w:val="00EB6EEC"/>
    <w:rsid w:val="00EB7013"/>
    <w:rsid w:val="00EB7179"/>
    <w:rsid w:val="00EB7264"/>
    <w:rsid w:val="00EB73AB"/>
    <w:rsid w:val="00EB74EF"/>
    <w:rsid w:val="00EB75B0"/>
    <w:rsid w:val="00EB75C3"/>
    <w:rsid w:val="00EB7635"/>
    <w:rsid w:val="00EB76E7"/>
    <w:rsid w:val="00EB7925"/>
    <w:rsid w:val="00EB7A8D"/>
    <w:rsid w:val="00EB7D6B"/>
    <w:rsid w:val="00EB7E3D"/>
    <w:rsid w:val="00EB7E5A"/>
    <w:rsid w:val="00EB7E76"/>
    <w:rsid w:val="00EB7E8C"/>
    <w:rsid w:val="00EB7EBB"/>
    <w:rsid w:val="00EC00B3"/>
    <w:rsid w:val="00EC019F"/>
    <w:rsid w:val="00EC030F"/>
    <w:rsid w:val="00EC0366"/>
    <w:rsid w:val="00EC0380"/>
    <w:rsid w:val="00EC03C1"/>
    <w:rsid w:val="00EC0512"/>
    <w:rsid w:val="00EC0709"/>
    <w:rsid w:val="00EC0782"/>
    <w:rsid w:val="00EC0837"/>
    <w:rsid w:val="00EC083C"/>
    <w:rsid w:val="00EC0883"/>
    <w:rsid w:val="00EC0886"/>
    <w:rsid w:val="00EC09FD"/>
    <w:rsid w:val="00EC0BA6"/>
    <w:rsid w:val="00EC0BBA"/>
    <w:rsid w:val="00EC0BE2"/>
    <w:rsid w:val="00EC0C74"/>
    <w:rsid w:val="00EC0D1F"/>
    <w:rsid w:val="00EC0D63"/>
    <w:rsid w:val="00EC0DB9"/>
    <w:rsid w:val="00EC0F32"/>
    <w:rsid w:val="00EC0F6E"/>
    <w:rsid w:val="00EC0FC5"/>
    <w:rsid w:val="00EC107F"/>
    <w:rsid w:val="00EC10D0"/>
    <w:rsid w:val="00EC11EC"/>
    <w:rsid w:val="00EC12F7"/>
    <w:rsid w:val="00EC1390"/>
    <w:rsid w:val="00EC1396"/>
    <w:rsid w:val="00EC13A4"/>
    <w:rsid w:val="00EC13AF"/>
    <w:rsid w:val="00EC16A4"/>
    <w:rsid w:val="00EC1807"/>
    <w:rsid w:val="00EC1896"/>
    <w:rsid w:val="00EC18D7"/>
    <w:rsid w:val="00EC191C"/>
    <w:rsid w:val="00EC1994"/>
    <w:rsid w:val="00EC19D8"/>
    <w:rsid w:val="00EC1A65"/>
    <w:rsid w:val="00EC1A6A"/>
    <w:rsid w:val="00EC1B62"/>
    <w:rsid w:val="00EC1C90"/>
    <w:rsid w:val="00EC1C92"/>
    <w:rsid w:val="00EC1EFC"/>
    <w:rsid w:val="00EC1F01"/>
    <w:rsid w:val="00EC1FA3"/>
    <w:rsid w:val="00EC201A"/>
    <w:rsid w:val="00EC2141"/>
    <w:rsid w:val="00EC2264"/>
    <w:rsid w:val="00EC241E"/>
    <w:rsid w:val="00EC2431"/>
    <w:rsid w:val="00EC2569"/>
    <w:rsid w:val="00EC2611"/>
    <w:rsid w:val="00EC2625"/>
    <w:rsid w:val="00EC2755"/>
    <w:rsid w:val="00EC278F"/>
    <w:rsid w:val="00EC27B9"/>
    <w:rsid w:val="00EC29D2"/>
    <w:rsid w:val="00EC2A96"/>
    <w:rsid w:val="00EC2ACF"/>
    <w:rsid w:val="00EC2B92"/>
    <w:rsid w:val="00EC2BAE"/>
    <w:rsid w:val="00EC2BE0"/>
    <w:rsid w:val="00EC2BF5"/>
    <w:rsid w:val="00EC2CCA"/>
    <w:rsid w:val="00EC2D01"/>
    <w:rsid w:val="00EC2D1F"/>
    <w:rsid w:val="00EC2D48"/>
    <w:rsid w:val="00EC2D92"/>
    <w:rsid w:val="00EC2DC8"/>
    <w:rsid w:val="00EC2E2A"/>
    <w:rsid w:val="00EC2F95"/>
    <w:rsid w:val="00EC3172"/>
    <w:rsid w:val="00EC3285"/>
    <w:rsid w:val="00EC3326"/>
    <w:rsid w:val="00EC33A8"/>
    <w:rsid w:val="00EC340F"/>
    <w:rsid w:val="00EC3438"/>
    <w:rsid w:val="00EC34CF"/>
    <w:rsid w:val="00EC3511"/>
    <w:rsid w:val="00EC3558"/>
    <w:rsid w:val="00EC35FE"/>
    <w:rsid w:val="00EC371F"/>
    <w:rsid w:val="00EC3731"/>
    <w:rsid w:val="00EC37B3"/>
    <w:rsid w:val="00EC388A"/>
    <w:rsid w:val="00EC3917"/>
    <w:rsid w:val="00EC3927"/>
    <w:rsid w:val="00EC3B59"/>
    <w:rsid w:val="00EC3BF0"/>
    <w:rsid w:val="00EC3C20"/>
    <w:rsid w:val="00EC3E13"/>
    <w:rsid w:val="00EC4076"/>
    <w:rsid w:val="00EC40B8"/>
    <w:rsid w:val="00EC416F"/>
    <w:rsid w:val="00EC41B6"/>
    <w:rsid w:val="00EC4232"/>
    <w:rsid w:val="00EC424F"/>
    <w:rsid w:val="00EC428B"/>
    <w:rsid w:val="00EC4384"/>
    <w:rsid w:val="00EC439C"/>
    <w:rsid w:val="00EC4421"/>
    <w:rsid w:val="00EC4430"/>
    <w:rsid w:val="00EC46E8"/>
    <w:rsid w:val="00EC47A1"/>
    <w:rsid w:val="00EC47DC"/>
    <w:rsid w:val="00EC4860"/>
    <w:rsid w:val="00EC496B"/>
    <w:rsid w:val="00EC4A20"/>
    <w:rsid w:val="00EC4B96"/>
    <w:rsid w:val="00EC4C02"/>
    <w:rsid w:val="00EC4C47"/>
    <w:rsid w:val="00EC4C61"/>
    <w:rsid w:val="00EC4D70"/>
    <w:rsid w:val="00EC4E73"/>
    <w:rsid w:val="00EC4EBD"/>
    <w:rsid w:val="00EC4FCC"/>
    <w:rsid w:val="00EC4FE6"/>
    <w:rsid w:val="00EC505D"/>
    <w:rsid w:val="00EC50A0"/>
    <w:rsid w:val="00EC50B6"/>
    <w:rsid w:val="00EC50FC"/>
    <w:rsid w:val="00EC515A"/>
    <w:rsid w:val="00EC5244"/>
    <w:rsid w:val="00EC536A"/>
    <w:rsid w:val="00EC54EC"/>
    <w:rsid w:val="00EC5517"/>
    <w:rsid w:val="00EC5582"/>
    <w:rsid w:val="00EC563C"/>
    <w:rsid w:val="00EC570E"/>
    <w:rsid w:val="00EC5723"/>
    <w:rsid w:val="00EC5768"/>
    <w:rsid w:val="00EC588F"/>
    <w:rsid w:val="00EC5923"/>
    <w:rsid w:val="00EC59FC"/>
    <w:rsid w:val="00EC5A3E"/>
    <w:rsid w:val="00EC5C6A"/>
    <w:rsid w:val="00EC5CDB"/>
    <w:rsid w:val="00EC5F81"/>
    <w:rsid w:val="00EC61F7"/>
    <w:rsid w:val="00EC6226"/>
    <w:rsid w:val="00EC62A9"/>
    <w:rsid w:val="00EC635E"/>
    <w:rsid w:val="00EC6394"/>
    <w:rsid w:val="00EC64B7"/>
    <w:rsid w:val="00EC6579"/>
    <w:rsid w:val="00EC6589"/>
    <w:rsid w:val="00EC6593"/>
    <w:rsid w:val="00EC659F"/>
    <w:rsid w:val="00EC6607"/>
    <w:rsid w:val="00EC6608"/>
    <w:rsid w:val="00EC66A7"/>
    <w:rsid w:val="00EC66EB"/>
    <w:rsid w:val="00EC6892"/>
    <w:rsid w:val="00EC698E"/>
    <w:rsid w:val="00EC69C0"/>
    <w:rsid w:val="00EC6C86"/>
    <w:rsid w:val="00EC6E00"/>
    <w:rsid w:val="00EC6E46"/>
    <w:rsid w:val="00EC6EA4"/>
    <w:rsid w:val="00EC70B1"/>
    <w:rsid w:val="00EC70C5"/>
    <w:rsid w:val="00EC710E"/>
    <w:rsid w:val="00EC7117"/>
    <w:rsid w:val="00EC7144"/>
    <w:rsid w:val="00EC716B"/>
    <w:rsid w:val="00EC71A2"/>
    <w:rsid w:val="00EC72E7"/>
    <w:rsid w:val="00EC73E7"/>
    <w:rsid w:val="00EC74DD"/>
    <w:rsid w:val="00EC7506"/>
    <w:rsid w:val="00EC7531"/>
    <w:rsid w:val="00EC75FD"/>
    <w:rsid w:val="00EC7704"/>
    <w:rsid w:val="00EC7892"/>
    <w:rsid w:val="00EC7962"/>
    <w:rsid w:val="00EC798F"/>
    <w:rsid w:val="00EC79A6"/>
    <w:rsid w:val="00EC79B1"/>
    <w:rsid w:val="00EC79C5"/>
    <w:rsid w:val="00EC79D5"/>
    <w:rsid w:val="00EC7B0F"/>
    <w:rsid w:val="00EC7B19"/>
    <w:rsid w:val="00EC7B68"/>
    <w:rsid w:val="00EC7B93"/>
    <w:rsid w:val="00EC7D57"/>
    <w:rsid w:val="00EC7DD1"/>
    <w:rsid w:val="00EC7DF4"/>
    <w:rsid w:val="00EC7E0B"/>
    <w:rsid w:val="00EC7E88"/>
    <w:rsid w:val="00EC7FF6"/>
    <w:rsid w:val="00ED001F"/>
    <w:rsid w:val="00ED0094"/>
    <w:rsid w:val="00ED00D2"/>
    <w:rsid w:val="00ED012B"/>
    <w:rsid w:val="00ED01CD"/>
    <w:rsid w:val="00ED0232"/>
    <w:rsid w:val="00ED02CC"/>
    <w:rsid w:val="00ED02F6"/>
    <w:rsid w:val="00ED02F7"/>
    <w:rsid w:val="00ED0331"/>
    <w:rsid w:val="00ED0598"/>
    <w:rsid w:val="00ED05D2"/>
    <w:rsid w:val="00ED05EE"/>
    <w:rsid w:val="00ED073C"/>
    <w:rsid w:val="00ED082D"/>
    <w:rsid w:val="00ED0862"/>
    <w:rsid w:val="00ED09D3"/>
    <w:rsid w:val="00ED0AA3"/>
    <w:rsid w:val="00ED0E06"/>
    <w:rsid w:val="00ED0E31"/>
    <w:rsid w:val="00ED0EA0"/>
    <w:rsid w:val="00ED1060"/>
    <w:rsid w:val="00ED11A8"/>
    <w:rsid w:val="00ED11B1"/>
    <w:rsid w:val="00ED12F1"/>
    <w:rsid w:val="00ED1437"/>
    <w:rsid w:val="00ED157A"/>
    <w:rsid w:val="00ED1644"/>
    <w:rsid w:val="00ED176F"/>
    <w:rsid w:val="00ED1812"/>
    <w:rsid w:val="00ED18A0"/>
    <w:rsid w:val="00ED190F"/>
    <w:rsid w:val="00ED1911"/>
    <w:rsid w:val="00ED1A56"/>
    <w:rsid w:val="00ED1C3C"/>
    <w:rsid w:val="00ED1CC2"/>
    <w:rsid w:val="00ED1E1C"/>
    <w:rsid w:val="00ED1E6B"/>
    <w:rsid w:val="00ED1EEC"/>
    <w:rsid w:val="00ED21F3"/>
    <w:rsid w:val="00ED23C4"/>
    <w:rsid w:val="00ED2446"/>
    <w:rsid w:val="00ED2465"/>
    <w:rsid w:val="00ED253A"/>
    <w:rsid w:val="00ED2560"/>
    <w:rsid w:val="00ED257E"/>
    <w:rsid w:val="00ED25CC"/>
    <w:rsid w:val="00ED260D"/>
    <w:rsid w:val="00ED2681"/>
    <w:rsid w:val="00ED2919"/>
    <w:rsid w:val="00ED294E"/>
    <w:rsid w:val="00ED2AF9"/>
    <w:rsid w:val="00ED2B0D"/>
    <w:rsid w:val="00ED2B2C"/>
    <w:rsid w:val="00ED2B3E"/>
    <w:rsid w:val="00ED2B7B"/>
    <w:rsid w:val="00ED2BC2"/>
    <w:rsid w:val="00ED2C36"/>
    <w:rsid w:val="00ED2C5C"/>
    <w:rsid w:val="00ED2CCB"/>
    <w:rsid w:val="00ED2E27"/>
    <w:rsid w:val="00ED2E3F"/>
    <w:rsid w:val="00ED2ED6"/>
    <w:rsid w:val="00ED2F16"/>
    <w:rsid w:val="00ED2FF8"/>
    <w:rsid w:val="00ED307E"/>
    <w:rsid w:val="00ED30B6"/>
    <w:rsid w:val="00ED3224"/>
    <w:rsid w:val="00ED32C1"/>
    <w:rsid w:val="00ED334D"/>
    <w:rsid w:val="00ED3400"/>
    <w:rsid w:val="00ED34C3"/>
    <w:rsid w:val="00ED352C"/>
    <w:rsid w:val="00ED356F"/>
    <w:rsid w:val="00ED3590"/>
    <w:rsid w:val="00ED3671"/>
    <w:rsid w:val="00ED36B1"/>
    <w:rsid w:val="00ED37CF"/>
    <w:rsid w:val="00ED38E0"/>
    <w:rsid w:val="00ED3910"/>
    <w:rsid w:val="00ED3950"/>
    <w:rsid w:val="00ED39A2"/>
    <w:rsid w:val="00ED39AA"/>
    <w:rsid w:val="00ED39E6"/>
    <w:rsid w:val="00ED3A58"/>
    <w:rsid w:val="00ED3A8E"/>
    <w:rsid w:val="00ED3A91"/>
    <w:rsid w:val="00ED3AF3"/>
    <w:rsid w:val="00ED3C33"/>
    <w:rsid w:val="00ED3CDE"/>
    <w:rsid w:val="00ED3D09"/>
    <w:rsid w:val="00ED3D0E"/>
    <w:rsid w:val="00ED3D38"/>
    <w:rsid w:val="00ED3E12"/>
    <w:rsid w:val="00ED3F0B"/>
    <w:rsid w:val="00ED3F90"/>
    <w:rsid w:val="00ED3F91"/>
    <w:rsid w:val="00ED3FBD"/>
    <w:rsid w:val="00ED4069"/>
    <w:rsid w:val="00ED413D"/>
    <w:rsid w:val="00ED4245"/>
    <w:rsid w:val="00ED4311"/>
    <w:rsid w:val="00ED43BF"/>
    <w:rsid w:val="00ED43E4"/>
    <w:rsid w:val="00ED440B"/>
    <w:rsid w:val="00ED45D9"/>
    <w:rsid w:val="00ED46BA"/>
    <w:rsid w:val="00ED47B1"/>
    <w:rsid w:val="00ED47EC"/>
    <w:rsid w:val="00ED4A94"/>
    <w:rsid w:val="00ED4B63"/>
    <w:rsid w:val="00ED4E08"/>
    <w:rsid w:val="00ED4E3E"/>
    <w:rsid w:val="00ED4EC2"/>
    <w:rsid w:val="00ED4FED"/>
    <w:rsid w:val="00ED507A"/>
    <w:rsid w:val="00ED50C9"/>
    <w:rsid w:val="00ED51BA"/>
    <w:rsid w:val="00ED5249"/>
    <w:rsid w:val="00ED52A3"/>
    <w:rsid w:val="00ED52C2"/>
    <w:rsid w:val="00ED539E"/>
    <w:rsid w:val="00ED544C"/>
    <w:rsid w:val="00ED549D"/>
    <w:rsid w:val="00ED5509"/>
    <w:rsid w:val="00ED553D"/>
    <w:rsid w:val="00ED55A3"/>
    <w:rsid w:val="00ED55D2"/>
    <w:rsid w:val="00ED5799"/>
    <w:rsid w:val="00ED5863"/>
    <w:rsid w:val="00ED587D"/>
    <w:rsid w:val="00ED5970"/>
    <w:rsid w:val="00ED5A44"/>
    <w:rsid w:val="00ED5AF9"/>
    <w:rsid w:val="00ED5B9D"/>
    <w:rsid w:val="00ED5C09"/>
    <w:rsid w:val="00ED5C43"/>
    <w:rsid w:val="00ED5DBB"/>
    <w:rsid w:val="00ED5EC1"/>
    <w:rsid w:val="00ED5EED"/>
    <w:rsid w:val="00ED5F24"/>
    <w:rsid w:val="00ED5F3D"/>
    <w:rsid w:val="00ED5F79"/>
    <w:rsid w:val="00ED5FDD"/>
    <w:rsid w:val="00ED6024"/>
    <w:rsid w:val="00ED602B"/>
    <w:rsid w:val="00ED60BE"/>
    <w:rsid w:val="00ED613A"/>
    <w:rsid w:val="00ED6164"/>
    <w:rsid w:val="00ED61AB"/>
    <w:rsid w:val="00ED61B6"/>
    <w:rsid w:val="00ED61C3"/>
    <w:rsid w:val="00ED633E"/>
    <w:rsid w:val="00ED636D"/>
    <w:rsid w:val="00ED639D"/>
    <w:rsid w:val="00ED63DC"/>
    <w:rsid w:val="00ED648C"/>
    <w:rsid w:val="00ED648D"/>
    <w:rsid w:val="00ED650A"/>
    <w:rsid w:val="00ED6578"/>
    <w:rsid w:val="00ED66AF"/>
    <w:rsid w:val="00ED67D8"/>
    <w:rsid w:val="00ED6896"/>
    <w:rsid w:val="00ED69B6"/>
    <w:rsid w:val="00ED69C8"/>
    <w:rsid w:val="00ED6A14"/>
    <w:rsid w:val="00ED6AA2"/>
    <w:rsid w:val="00ED6B0F"/>
    <w:rsid w:val="00ED6B4A"/>
    <w:rsid w:val="00ED6D1C"/>
    <w:rsid w:val="00ED6E06"/>
    <w:rsid w:val="00ED6ED3"/>
    <w:rsid w:val="00ED6F13"/>
    <w:rsid w:val="00ED71E8"/>
    <w:rsid w:val="00ED722C"/>
    <w:rsid w:val="00ED7352"/>
    <w:rsid w:val="00ED73DB"/>
    <w:rsid w:val="00ED748E"/>
    <w:rsid w:val="00ED748F"/>
    <w:rsid w:val="00ED74C4"/>
    <w:rsid w:val="00ED76A3"/>
    <w:rsid w:val="00ED77DE"/>
    <w:rsid w:val="00ED7844"/>
    <w:rsid w:val="00ED78C2"/>
    <w:rsid w:val="00ED7935"/>
    <w:rsid w:val="00ED7946"/>
    <w:rsid w:val="00ED79FE"/>
    <w:rsid w:val="00ED7A43"/>
    <w:rsid w:val="00ED7ADC"/>
    <w:rsid w:val="00ED7C6E"/>
    <w:rsid w:val="00ED7CBB"/>
    <w:rsid w:val="00ED7D56"/>
    <w:rsid w:val="00ED7D86"/>
    <w:rsid w:val="00ED7E4F"/>
    <w:rsid w:val="00ED7E5C"/>
    <w:rsid w:val="00ED7E6E"/>
    <w:rsid w:val="00ED7EB7"/>
    <w:rsid w:val="00EE0101"/>
    <w:rsid w:val="00EE0107"/>
    <w:rsid w:val="00EE0127"/>
    <w:rsid w:val="00EE015A"/>
    <w:rsid w:val="00EE01AC"/>
    <w:rsid w:val="00EE01B8"/>
    <w:rsid w:val="00EE01FC"/>
    <w:rsid w:val="00EE038B"/>
    <w:rsid w:val="00EE03C7"/>
    <w:rsid w:val="00EE0532"/>
    <w:rsid w:val="00EE0544"/>
    <w:rsid w:val="00EE060C"/>
    <w:rsid w:val="00EE068C"/>
    <w:rsid w:val="00EE06A9"/>
    <w:rsid w:val="00EE06B2"/>
    <w:rsid w:val="00EE079D"/>
    <w:rsid w:val="00EE0847"/>
    <w:rsid w:val="00EE0992"/>
    <w:rsid w:val="00EE0AD3"/>
    <w:rsid w:val="00EE0AEF"/>
    <w:rsid w:val="00EE0BA7"/>
    <w:rsid w:val="00EE0CDF"/>
    <w:rsid w:val="00EE0E06"/>
    <w:rsid w:val="00EE0E10"/>
    <w:rsid w:val="00EE0F16"/>
    <w:rsid w:val="00EE0FE0"/>
    <w:rsid w:val="00EE1026"/>
    <w:rsid w:val="00EE1073"/>
    <w:rsid w:val="00EE10B3"/>
    <w:rsid w:val="00EE1204"/>
    <w:rsid w:val="00EE126D"/>
    <w:rsid w:val="00EE1289"/>
    <w:rsid w:val="00EE136B"/>
    <w:rsid w:val="00EE1383"/>
    <w:rsid w:val="00EE13F6"/>
    <w:rsid w:val="00EE13FD"/>
    <w:rsid w:val="00EE154C"/>
    <w:rsid w:val="00EE1552"/>
    <w:rsid w:val="00EE155E"/>
    <w:rsid w:val="00EE1562"/>
    <w:rsid w:val="00EE1628"/>
    <w:rsid w:val="00EE1759"/>
    <w:rsid w:val="00EE1762"/>
    <w:rsid w:val="00EE178C"/>
    <w:rsid w:val="00EE17AD"/>
    <w:rsid w:val="00EE17F7"/>
    <w:rsid w:val="00EE1809"/>
    <w:rsid w:val="00EE1815"/>
    <w:rsid w:val="00EE18C3"/>
    <w:rsid w:val="00EE1927"/>
    <w:rsid w:val="00EE19EF"/>
    <w:rsid w:val="00EE1A21"/>
    <w:rsid w:val="00EE1B4A"/>
    <w:rsid w:val="00EE1BE3"/>
    <w:rsid w:val="00EE1C4F"/>
    <w:rsid w:val="00EE1CBE"/>
    <w:rsid w:val="00EE1E02"/>
    <w:rsid w:val="00EE1E1C"/>
    <w:rsid w:val="00EE1E2E"/>
    <w:rsid w:val="00EE1EC8"/>
    <w:rsid w:val="00EE1ED8"/>
    <w:rsid w:val="00EE201C"/>
    <w:rsid w:val="00EE20D8"/>
    <w:rsid w:val="00EE218C"/>
    <w:rsid w:val="00EE21C0"/>
    <w:rsid w:val="00EE2238"/>
    <w:rsid w:val="00EE23CC"/>
    <w:rsid w:val="00EE2453"/>
    <w:rsid w:val="00EE252C"/>
    <w:rsid w:val="00EE25F7"/>
    <w:rsid w:val="00EE27CC"/>
    <w:rsid w:val="00EE2881"/>
    <w:rsid w:val="00EE28D3"/>
    <w:rsid w:val="00EE28DA"/>
    <w:rsid w:val="00EE29C5"/>
    <w:rsid w:val="00EE29DD"/>
    <w:rsid w:val="00EE2E3A"/>
    <w:rsid w:val="00EE2E61"/>
    <w:rsid w:val="00EE2FA1"/>
    <w:rsid w:val="00EE3289"/>
    <w:rsid w:val="00EE3294"/>
    <w:rsid w:val="00EE32CC"/>
    <w:rsid w:val="00EE3350"/>
    <w:rsid w:val="00EE33F3"/>
    <w:rsid w:val="00EE3477"/>
    <w:rsid w:val="00EE348B"/>
    <w:rsid w:val="00EE3539"/>
    <w:rsid w:val="00EE3574"/>
    <w:rsid w:val="00EE362D"/>
    <w:rsid w:val="00EE365C"/>
    <w:rsid w:val="00EE37E8"/>
    <w:rsid w:val="00EE3A36"/>
    <w:rsid w:val="00EE3CFD"/>
    <w:rsid w:val="00EE3D9E"/>
    <w:rsid w:val="00EE3DDE"/>
    <w:rsid w:val="00EE3E0D"/>
    <w:rsid w:val="00EE3EC3"/>
    <w:rsid w:val="00EE3FFE"/>
    <w:rsid w:val="00EE402E"/>
    <w:rsid w:val="00EE4219"/>
    <w:rsid w:val="00EE439E"/>
    <w:rsid w:val="00EE440B"/>
    <w:rsid w:val="00EE446A"/>
    <w:rsid w:val="00EE452D"/>
    <w:rsid w:val="00EE455E"/>
    <w:rsid w:val="00EE463E"/>
    <w:rsid w:val="00EE4669"/>
    <w:rsid w:val="00EE4713"/>
    <w:rsid w:val="00EE471B"/>
    <w:rsid w:val="00EE4739"/>
    <w:rsid w:val="00EE47A0"/>
    <w:rsid w:val="00EE47EB"/>
    <w:rsid w:val="00EE48FB"/>
    <w:rsid w:val="00EE49F7"/>
    <w:rsid w:val="00EE4A52"/>
    <w:rsid w:val="00EE4A73"/>
    <w:rsid w:val="00EE4A95"/>
    <w:rsid w:val="00EE4AC8"/>
    <w:rsid w:val="00EE4C40"/>
    <w:rsid w:val="00EE4C57"/>
    <w:rsid w:val="00EE4D67"/>
    <w:rsid w:val="00EE4E31"/>
    <w:rsid w:val="00EE4E4F"/>
    <w:rsid w:val="00EE4E50"/>
    <w:rsid w:val="00EE4F51"/>
    <w:rsid w:val="00EE4F5B"/>
    <w:rsid w:val="00EE50DE"/>
    <w:rsid w:val="00EE5134"/>
    <w:rsid w:val="00EE515E"/>
    <w:rsid w:val="00EE526E"/>
    <w:rsid w:val="00EE52B4"/>
    <w:rsid w:val="00EE5348"/>
    <w:rsid w:val="00EE5488"/>
    <w:rsid w:val="00EE5734"/>
    <w:rsid w:val="00EE5850"/>
    <w:rsid w:val="00EE585F"/>
    <w:rsid w:val="00EE5935"/>
    <w:rsid w:val="00EE596E"/>
    <w:rsid w:val="00EE5A49"/>
    <w:rsid w:val="00EE5ADE"/>
    <w:rsid w:val="00EE5FD6"/>
    <w:rsid w:val="00EE6177"/>
    <w:rsid w:val="00EE641B"/>
    <w:rsid w:val="00EE670B"/>
    <w:rsid w:val="00EE6760"/>
    <w:rsid w:val="00EE6835"/>
    <w:rsid w:val="00EE6884"/>
    <w:rsid w:val="00EE6928"/>
    <w:rsid w:val="00EE693D"/>
    <w:rsid w:val="00EE6998"/>
    <w:rsid w:val="00EE6B33"/>
    <w:rsid w:val="00EE6BDC"/>
    <w:rsid w:val="00EE6DB9"/>
    <w:rsid w:val="00EE6E00"/>
    <w:rsid w:val="00EE6E92"/>
    <w:rsid w:val="00EE7039"/>
    <w:rsid w:val="00EE7043"/>
    <w:rsid w:val="00EE712D"/>
    <w:rsid w:val="00EE727F"/>
    <w:rsid w:val="00EE72C0"/>
    <w:rsid w:val="00EE732B"/>
    <w:rsid w:val="00EE74EF"/>
    <w:rsid w:val="00EE7542"/>
    <w:rsid w:val="00EE7586"/>
    <w:rsid w:val="00EE780B"/>
    <w:rsid w:val="00EE78FA"/>
    <w:rsid w:val="00EE79A4"/>
    <w:rsid w:val="00EE79F7"/>
    <w:rsid w:val="00EE7A7D"/>
    <w:rsid w:val="00EE7BF7"/>
    <w:rsid w:val="00EE7C1C"/>
    <w:rsid w:val="00EE7D3A"/>
    <w:rsid w:val="00EE7DC0"/>
    <w:rsid w:val="00EE7DE6"/>
    <w:rsid w:val="00EE7E8B"/>
    <w:rsid w:val="00EF0052"/>
    <w:rsid w:val="00EF01C2"/>
    <w:rsid w:val="00EF03B9"/>
    <w:rsid w:val="00EF04E7"/>
    <w:rsid w:val="00EF054F"/>
    <w:rsid w:val="00EF0665"/>
    <w:rsid w:val="00EF0683"/>
    <w:rsid w:val="00EF06B6"/>
    <w:rsid w:val="00EF06E9"/>
    <w:rsid w:val="00EF0739"/>
    <w:rsid w:val="00EF0817"/>
    <w:rsid w:val="00EF0939"/>
    <w:rsid w:val="00EF093C"/>
    <w:rsid w:val="00EF094A"/>
    <w:rsid w:val="00EF094C"/>
    <w:rsid w:val="00EF098D"/>
    <w:rsid w:val="00EF0A8A"/>
    <w:rsid w:val="00EF0AEC"/>
    <w:rsid w:val="00EF0AF8"/>
    <w:rsid w:val="00EF0B49"/>
    <w:rsid w:val="00EF0D61"/>
    <w:rsid w:val="00EF0E1B"/>
    <w:rsid w:val="00EF0ED2"/>
    <w:rsid w:val="00EF0F77"/>
    <w:rsid w:val="00EF1220"/>
    <w:rsid w:val="00EF12E9"/>
    <w:rsid w:val="00EF146F"/>
    <w:rsid w:val="00EF14A1"/>
    <w:rsid w:val="00EF14C8"/>
    <w:rsid w:val="00EF1550"/>
    <w:rsid w:val="00EF15F2"/>
    <w:rsid w:val="00EF1613"/>
    <w:rsid w:val="00EF167C"/>
    <w:rsid w:val="00EF16DC"/>
    <w:rsid w:val="00EF1847"/>
    <w:rsid w:val="00EF188D"/>
    <w:rsid w:val="00EF1896"/>
    <w:rsid w:val="00EF19DB"/>
    <w:rsid w:val="00EF1A51"/>
    <w:rsid w:val="00EF1AB7"/>
    <w:rsid w:val="00EF1B69"/>
    <w:rsid w:val="00EF1BCB"/>
    <w:rsid w:val="00EF1BF4"/>
    <w:rsid w:val="00EF1C76"/>
    <w:rsid w:val="00EF1CA5"/>
    <w:rsid w:val="00EF1CF0"/>
    <w:rsid w:val="00EF1D4C"/>
    <w:rsid w:val="00EF1D99"/>
    <w:rsid w:val="00EF1F3F"/>
    <w:rsid w:val="00EF1F6C"/>
    <w:rsid w:val="00EF2133"/>
    <w:rsid w:val="00EF21C4"/>
    <w:rsid w:val="00EF224A"/>
    <w:rsid w:val="00EF226B"/>
    <w:rsid w:val="00EF227D"/>
    <w:rsid w:val="00EF2301"/>
    <w:rsid w:val="00EF23AC"/>
    <w:rsid w:val="00EF241E"/>
    <w:rsid w:val="00EF2685"/>
    <w:rsid w:val="00EF26DA"/>
    <w:rsid w:val="00EF27AE"/>
    <w:rsid w:val="00EF27BA"/>
    <w:rsid w:val="00EF282D"/>
    <w:rsid w:val="00EF2835"/>
    <w:rsid w:val="00EF2838"/>
    <w:rsid w:val="00EF28D1"/>
    <w:rsid w:val="00EF2968"/>
    <w:rsid w:val="00EF2A2D"/>
    <w:rsid w:val="00EF2BD1"/>
    <w:rsid w:val="00EF2C8E"/>
    <w:rsid w:val="00EF2CAA"/>
    <w:rsid w:val="00EF2DBC"/>
    <w:rsid w:val="00EF2FC6"/>
    <w:rsid w:val="00EF2FF1"/>
    <w:rsid w:val="00EF3089"/>
    <w:rsid w:val="00EF33CF"/>
    <w:rsid w:val="00EF340B"/>
    <w:rsid w:val="00EF34CE"/>
    <w:rsid w:val="00EF3683"/>
    <w:rsid w:val="00EF36F2"/>
    <w:rsid w:val="00EF3814"/>
    <w:rsid w:val="00EF3889"/>
    <w:rsid w:val="00EF3976"/>
    <w:rsid w:val="00EF397C"/>
    <w:rsid w:val="00EF39AD"/>
    <w:rsid w:val="00EF3A56"/>
    <w:rsid w:val="00EF3CC0"/>
    <w:rsid w:val="00EF3DFD"/>
    <w:rsid w:val="00EF3E1F"/>
    <w:rsid w:val="00EF3EB9"/>
    <w:rsid w:val="00EF407F"/>
    <w:rsid w:val="00EF4155"/>
    <w:rsid w:val="00EF416E"/>
    <w:rsid w:val="00EF41B8"/>
    <w:rsid w:val="00EF4247"/>
    <w:rsid w:val="00EF4286"/>
    <w:rsid w:val="00EF42D1"/>
    <w:rsid w:val="00EF42E0"/>
    <w:rsid w:val="00EF4320"/>
    <w:rsid w:val="00EF4335"/>
    <w:rsid w:val="00EF43E6"/>
    <w:rsid w:val="00EF45AF"/>
    <w:rsid w:val="00EF45BF"/>
    <w:rsid w:val="00EF46BD"/>
    <w:rsid w:val="00EF4715"/>
    <w:rsid w:val="00EF4823"/>
    <w:rsid w:val="00EF4854"/>
    <w:rsid w:val="00EF4961"/>
    <w:rsid w:val="00EF4983"/>
    <w:rsid w:val="00EF4A1D"/>
    <w:rsid w:val="00EF4ABB"/>
    <w:rsid w:val="00EF4C5B"/>
    <w:rsid w:val="00EF4DF2"/>
    <w:rsid w:val="00EF4E4A"/>
    <w:rsid w:val="00EF4E82"/>
    <w:rsid w:val="00EF4EA5"/>
    <w:rsid w:val="00EF4EF9"/>
    <w:rsid w:val="00EF4EFF"/>
    <w:rsid w:val="00EF4F39"/>
    <w:rsid w:val="00EF4F64"/>
    <w:rsid w:val="00EF5093"/>
    <w:rsid w:val="00EF50D4"/>
    <w:rsid w:val="00EF50EC"/>
    <w:rsid w:val="00EF517F"/>
    <w:rsid w:val="00EF51F3"/>
    <w:rsid w:val="00EF5320"/>
    <w:rsid w:val="00EF53A4"/>
    <w:rsid w:val="00EF5493"/>
    <w:rsid w:val="00EF5548"/>
    <w:rsid w:val="00EF55D7"/>
    <w:rsid w:val="00EF55E9"/>
    <w:rsid w:val="00EF561A"/>
    <w:rsid w:val="00EF5625"/>
    <w:rsid w:val="00EF58CB"/>
    <w:rsid w:val="00EF59A1"/>
    <w:rsid w:val="00EF59F3"/>
    <w:rsid w:val="00EF5A33"/>
    <w:rsid w:val="00EF5B58"/>
    <w:rsid w:val="00EF5D59"/>
    <w:rsid w:val="00EF5F83"/>
    <w:rsid w:val="00EF5F9B"/>
    <w:rsid w:val="00EF5FB7"/>
    <w:rsid w:val="00EF60AF"/>
    <w:rsid w:val="00EF6139"/>
    <w:rsid w:val="00EF62B3"/>
    <w:rsid w:val="00EF6491"/>
    <w:rsid w:val="00EF66CD"/>
    <w:rsid w:val="00EF6725"/>
    <w:rsid w:val="00EF6838"/>
    <w:rsid w:val="00EF69B4"/>
    <w:rsid w:val="00EF6A3B"/>
    <w:rsid w:val="00EF6A5A"/>
    <w:rsid w:val="00EF6A6A"/>
    <w:rsid w:val="00EF6C0B"/>
    <w:rsid w:val="00EF6C78"/>
    <w:rsid w:val="00EF6C7A"/>
    <w:rsid w:val="00EF6CB0"/>
    <w:rsid w:val="00EF6CDC"/>
    <w:rsid w:val="00EF6D25"/>
    <w:rsid w:val="00EF6D79"/>
    <w:rsid w:val="00EF6DA3"/>
    <w:rsid w:val="00EF6EB4"/>
    <w:rsid w:val="00EF7080"/>
    <w:rsid w:val="00EF7108"/>
    <w:rsid w:val="00EF7139"/>
    <w:rsid w:val="00EF714E"/>
    <w:rsid w:val="00EF7227"/>
    <w:rsid w:val="00EF73C6"/>
    <w:rsid w:val="00EF73FE"/>
    <w:rsid w:val="00EF74B5"/>
    <w:rsid w:val="00EF74CE"/>
    <w:rsid w:val="00EF765E"/>
    <w:rsid w:val="00EF772A"/>
    <w:rsid w:val="00EF7758"/>
    <w:rsid w:val="00EF77CB"/>
    <w:rsid w:val="00EF790D"/>
    <w:rsid w:val="00EF7919"/>
    <w:rsid w:val="00EF79C3"/>
    <w:rsid w:val="00EF7A0E"/>
    <w:rsid w:val="00EF7A83"/>
    <w:rsid w:val="00EF7C2C"/>
    <w:rsid w:val="00EF7D9B"/>
    <w:rsid w:val="00EF7DD0"/>
    <w:rsid w:val="00EF7EC9"/>
    <w:rsid w:val="00EF7F3E"/>
    <w:rsid w:val="00EF7F85"/>
    <w:rsid w:val="00F000F3"/>
    <w:rsid w:val="00F0010E"/>
    <w:rsid w:val="00F0018C"/>
    <w:rsid w:val="00F00246"/>
    <w:rsid w:val="00F0032D"/>
    <w:rsid w:val="00F005F8"/>
    <w:rsid w:val="00F0068F"/>
    <w:rsid w:val="00F006A4"/>
    <w:rsid w:val="00F0083F"/>
    <w:rsid w:val="00F0091C"/>
    <w:rsid w:val="00F00A8D"/>
    <w:rsid w:val="00F00C0B"/>
    <w:rsid w:val="00F00C1A"/>
    <w:rsid w:val="00F00D3E"/>
    <w:rsid w:val="00F00DF2"/>
    <w:rsid w:val="00F00FF4"/>
    <w:rsid w:val="00F01027"/>
    <w:rsid w:val="00F01067"/>
    <w:rsid w:val="00F010C4"/>
    <w:rsid w:val="00F010CA"/>
    <w:rsid w:val="00F01158"/>
    <w:rsid w:val="00F011AB"/>
    <w:rsid w:val="00F011D9"/>
    <w:rsid w:val="00F0127C"/>
    <w:rsid w:val="00F0131A"/>
    <w:rsid w:val="00F013D0"/>
    <w:rsid w:val="00F01496"/>
    <w:rsid w:val="00F015E7"/>
    <w:rsid w:val="00F015F5"/>
    <w:rsid w:val="00F01692"/>
    <w:rsid w:val="00F018A5"/>
    <w:rsid w:val="00F018B5"/>
    <w:rsid w:val="00F01A76"/>
    <w:rsid w:val="00F01B35"/>
    <w:rsid w:val="00F01B6C"/>
    <w:rsid w:val="00F01C5C"/>
    <w:rsid w:val="00F01D13"/>
    <w:rsid w:val="00F01D18"/>
    <w:rsid w:val="00F01EF2"/>
    <w:rsid w:val="00F01F5C"/>
    <w:rsid w:val="00F02065"/>
    <w:rsid w:val="00F020BF"/>
    <w:rsid w:val="00F02123"/>
    <w:rsid w:val="00F02185"/>
    <w:rsid w:val="00F021C4"/>
    <w:rsid w:val="00F022C3"/>
    <w:rsid w:val="00F0230C"/>
    <w:rsid w:val="00F02324"/>
    <w:rsid w:val="00F02387"/>
    <w:rsid w:val="00F023AB"/>
    <w:rsid w:val="00F023B6"/>
    <w:rsid w:val="00F023D0"/>
    <w:rsid w:val="00F0243C"/>
    <w:rsid w:val="00F024C1"/>
    <w:rsid w:val="00F02540"/>
    <w:rsid w:val="00F02633"/>
    <w:rsid w:val="00F02773"/>
    <w:rsid w:val="00F02892"/>
    <w:rsid w:val="00F029F0"/>
    <w:rsid w:val="00F02A07"/>
    <w:rsid w:val="00F02A1F"/>
    <w:rsid w:val="00F02B75"/>
    <w:rsid w:val="00F02BB9"/>
    <w:rsid w:val="00F02D91"/>
    <w:rsid w:val="00F02EC5"/>
    <w:rsid w:val="00F02EDA"/>
    <w:rsid w:val="00F02F3F"/>
    <w:rsid w:val="00F02FD5"/>
    <w:rsid w:val="00F03015"/>
    <w:rsid w:val="00F03077"/>
    <w:rsid w:val="00F032B3"/>
    <w:rsid w:val="00F034BD"/>
    <w:rsid w:val="00F034C7"/>
    <w:rsid w:val="00F03569"/>
    <w:rsid w:val="00F035A5"/>
    <w:rsid w:val="00F035DB"/>
    <w:rsid w:val="00F03605"/>
    <w:rsid w:val="00F0363E"/>
    <w:rsid w:val="00F0373F"/>
    <w:rsid w:val="00F03892"/>
    <w:rsid w:val="00F038DA"/>
    <w:rsid w:val="00F039F0"/>
    <w:rsid w:val="00F03A60"/>
    <w:rsid w:val="00F03A69"/>
    <w:rsid w:val="00F03DAD"/>
    <w:rsid w:val="00F03E56"/>
    <w:rsid w:val="00F03EA6"/>
    <w:rsid w:val="00F03EB9"/>
    <w:rsid w:val="00F03ECD"/>
    <w:rsid w:val="00F03F5F"/>
    <w:rsid w:val="00F0409D"/>
    <w:rsid w:val="00F0414B"/>
    <w:rsid w:val="00F0418F"/>
    <w:rsid w:val="00F04239"/>
    <w:rsid w:val="00F04303"/>
    <w:rsid w:val="00F04345"/>
    <w:rsid w:val="00F0446D"/>
    <w:rsid w:val="00F04566"/>
    <w:rsid w:val="00F0460F"/>
    <w:rsid w:val="00F046AD"/>
    <w:rsid w:val="00F04769"/>
    <w:rsid w:val="00F0478F"/>
    <w:rsid w:val="00F047BA"/>
    <w:rsid w:val="00F049A7"/>
    <w:rsid w:val="00F049AD"/>
    <w:rsid w:val="00F049FD"/>
    <w:rsid w:val="00F04A13"/>
    <w:rsid w:val="00F04AFC"/>
    <w:rsid w:val="00F04BCE"/>
    <w:rsid w:val="00F04C12"/>
    <w:rsid w:val="00F04D76"/>
    <w:rsid w:val="00F04DD7"/>
    <w:rsid w:val="00F04E1F"/>
    <w:rsid w:val="00F04E34"/>
    <w:rsid w:val="00F04F64"/>
    <w:rsid w:val="00F05052"/>
    <w:rsid w:val="00F050A1"/>
    <w:rsid w:val="00F050BC"/>
    <w:rsid w:val="00F050DA"/>
    <w:rsid w:val="00F05182"/>
    <w:rsid w:val="00F05456"/>
    <w:rsid w:val="00F054B0"/>
    <w:rsid w:val="00F0557D"/>
    <w:rsid w:val="00F055A4"/>
    <w:rsid w:val="00F055C8"/>
    <w:rsid w:val="00F0562D"/>
    <w:rsid w:val="00F05631"/>
    <w:rsid w:val="00F05693"/>
    <w:rsid w:val="00F05866"/>
    <w:rsid w:val="00F058A4"/>
    <w:rsid w:val="00F059F5"/>
    <w:rsid w:val="00F05BC9"/>
    <w:rsid w:val="00F05C15"/>
    <w:rsid w:val="00F05C29"/>
    <w:rsid w:val="00F05C71"/>
    <w:rsid w:val="00F05C76"/>
    <w:rsid w:val="00F05ED2"/>
    <w:rsid w:val="00F05F1F"/>
    <w:rsid w:val="00F05FBC"/>
    <w:rsid w:val="00F06089"/>
    <w:rsid w:val="00F060EE"/>
    <w:rsid w:val="00F061B8"/>
    <w:rsid w:val="00F061E2"/>
    <w:rsid w:val="00F06257"/>
    <w:rsid w:val="00F0629E"/>
    <w:rsid w:val="00F06411"/>
    <w:rsid w:val="00F06440"/>
    <w:rsid w:val="00F064E2"/>
    <w:rsid w:val="00F0653D"/>
    <w:rsid w:val="00F06685"/>
    <w:rsid w:val="00F066A6"/>
    <w:rsid w:val="00F06712"/>
    <w:rsid w:val="00F06779"/>
    <w:rsid w:val="00F06784"/>
    <w:rsid w:val="00F06799"/>
    <w:rsid w:val="00F067B2"/>
    <w:rsid w:val="00F06835"/>
    <w:rsid w:val="00F06849"/>
    <w:rsid w:val="00F068D2"/>
    <w:rsid w:val="00F069E7"/>
    <w:rsid w:val="00F069EE"/>
    <w:rsid w:val="00F06A21"/>
    <w:rsid w:val="00F06A36"/>
    <w:rsid w:val="00F06B4B"/>
    <w:rsid w:val="00F06C57"/>
    <w:rsid w:val="00F06C74"/>
    <w:rsid w:val="00F06E33"/>
    <w:rsid w:val="00F06EB9"/>
    <w:rsid w:val="00F06EFA"/>
    <w:rsid w:val="00F06F26"/>
    <w:rsid w:val="00F06FBA"/>
    <w:rsid w:val="00F0700C"/>
    <w:rsid w:val="00F070FB"/>
    <w:rsid w:val="00F071CB"/>
    <w:rsid w:val="00F0722E"/>
    <w:rsid w:val="00F07405"/>
    <w:rsid w:val="00F07454"/>
    <w:rsid w:val="00F07485"/>
    <w:rsid w:val="00F07548"/>
    <w:rsid w:val="00F0754B"/>
    <w:rsid w:val="00F075E3"/>
    <w:rsid w:val="00F0767B"/>
    <w:rsid w:val="00F0784C"/>
    <w:rsid w:val="00F0787D"/>
    <w:rsid w:val="00F078E3"/>
    <w:rsid w:val="00F07902"/>
    <w:rsid w:val="00F07B94"/>
    <w:rsid w:val="00F07C00"/>
    <w:rsid w:val="00F07D0B"/>
    <w:rsid w:val="00F07D9F"/>
    <w:rsid w:val="00F07E78"/>
    <w:rsid w:val="00F07EA5"/>
    <w:rsid w:val="00F07ECD"/>
    <w:rsid w:val="00F10008"/>
    <w:rsid w:val="00F10108"/>
    <w:rsid w:val="00F10185"/>
    <w:rsid w:val="00F10418"/>
    <w:rsid w:val="00F10610"/>
    <w:rsid w:val="00F10678"/>
    <w:rsid w:val="00F1089F"/>
    <w:rsid w:val="00F108A5"/>
    <w:rsid w:val="00F108DC"/>
    <w:rsid w:val="00F10907"/>
    <w:rsid w:val="00F10933"/>
    <w:rsid w:val="00F10977"/>
    <w:rsid w:val="00F10A61"/>
    <w:rsid w:val="00F10BB9"/>
    <w:rsid w:val="00F10BF3"/>
    <w:rsid w:val="00F10CCE"/>
    <w:rsid w:val="00F10D65"/>
    <w:rsid w:val="00F10DBB"/>
    <w:rsid w:val="00F10DD9"/>
    <w:rsid w:val="00F10DF6"/>
    <w:rsid w:val="00F10E4D"/>
    <w:rsid w:val="00F10E79"/>
    <w:rsid w:val="00F10F5F"/>
    <w:rsid w:val="00F11033"/>
    <w:rsid w:val="00F1115A"/>
    <w:rsid w:val="00F112B7"/>
    <w:rsid w:val="00F1145A"/>
    <w:rsid w:val="00F11512"/>
    <w:rsid w:val="00F1166D"/>
    <w:rsid w:val="00F11763"/>
    <w:rsid w:val="00F1188D"/>
    <w:rsid w:val="00F1192D"/>
    <w:rsid w:val="00F11991"/>
    <w:rsid w:val="00F119FB"/>
    <w:rsid w:val="00F11ABC"/>
    <w:rsid w:val="00F11B42"/>
    <w:rsid w:val="00F11B5F"/>
    <w:rsid w:val="00F11D6E"/>
    <w:rsid w:val="00F11D79"/>
    <w:rsid w:val="00F11E5A"/>
    <w:rsid w:val="00F11E84"/>
    <w:rsid w:val="00F120B2"/>
    <w:rsid w:val="00F120F7"/>
    <w:rsid w:val="00F12223"/>
    <w:rsid w:val="00F12274"/>
    <w:rsid w:val="00F12301"/>
    <w:rsid w:val="00F12565"/>
    <w:rsid w:val="00F12596"/>
    <w:rsid w:val="00F12679"/>
    <w:rsid w:val="00F12769"/>
    <w:rsid w:val="00F12859"/>
    <w:rsid w:val="00F128C7"/>
    <w:rsid w:val="00F128E1"/>
    <w:rsid w:val="00F12A3B"/>
    <w:rsid w:val="00F12ACA"/>
    <w:rsid w:val="00F12AD5"/>
    <w:rsid w:val="00F12AE6"/>
    <w:rsid w:val="00F12C8A"/>
    <w:rsid w:val="00F12DE0"/>
    <w:rsid w:val="00F12E15"/>
    <w:rsid w:val="00F12EB3"/>
    <w:rsid w:val="00F12FC6"/>
    <w:rsid w:val="00F13031"/>
    <w:rsid w:val="00F1313C"/>
    <w:rsid w:val="00F13251"/>
    <w:rsid w:val="00F133A0"/>
    <w:rsid w:val="00F1353E"/>
    <w:rsid w:val="00F13574"/>
    <w:rsid w:val="00F136C1"/>
    <w:rsid w:val="00F136E9"/>
    <w:rsid w:val="00F137B3"/>
    <w:rsid w:val="00F137F4"/>
    <w:rsid w:val="00F1380F"/>
    <w:rsid w:val="00F13915"/>
    <w:rsid w:val="00F13937"/>
    <w:rsid w:val="00F13A04"/>
    <w:rsid w:val="00F13B24"/>
    <w:rsid w:val="00F13BA9"/>
    <w:rsid w:val="00F13D54"/>
    <w:rsid w:val="00F13DD8"/>
    <w:rsid w:val="00F13F56"/>
    <w:rsid w:val="00F140AC"/>
    <w:rsid w:val="00F1410F"/>
    <w:rsid w:val="00F14117"/>
    <w:rsid w:val="00F14163"/>
    <w:rsid w:val="00F14180"/>
    <w:rsid w:val="00F1418C"/>
    <w:rsid w:val="00F14208"/>
    <w:rsid w:val="00F1423D"/>
    <w:rsid w:val="00F143B2"/>
    <w:rsid w:val="00F143CA"/>
    <w:rsid w:val="00F14417"/>
    <w:rsid w:val="00F14419"/>
    <w:rsid w:val="00F144A9"/>
    <w:rsid w:val="00F1472C"/>
    <w:rsid w:val="00F147B0"/>
    <w:rsid w:val="00F1488D"/>
    <w:rsid w:val="00F14948"/>
    <w:rsid w:val="00F14ABA"/>
    <w:rsid w:val="00F14B7C"/>
    <w:rsid w:val="00F14C28"/>
    <w:rsid w:val="00F14C4F"/>
    <w:rsid w:val="00F14D40"/>
    <w:rsid w:val="00F14EE4"/>
    <w:rsid w:val="00F15067"/>
    <w:rsid w:val="00F1507C"/>
    <w:rsid w:val="00F152B1"/>
    <w:rsid w:val="00F1541A"/>
    <w:rsid w:val="00F154E5"/>
    <w:rsid w:val="00F155E8"/>
    <w:rsid w:val="00F156D3"/>
    <w:rsid w:val="00F1572C"/>
    <w:rsid w:val="00F158C4"/>
    <w:rsid w:val="00F1593B"/>
    <w:rsid w:val="00F15ABB"/>
    <w:rsid w:val="00F15B95"/>
    <w:rsid w:val="00F15BC7"/>
    <w:rsid w:val="00F15D0F"/>
    <w:rsid w:val="00F15D97"/>
    <w:rsid w:val="00F16105"/>
    <w:rsid w:val="00F16146"/>
    <w:rsid w:val="00F16152"/>
    <w:rsid w:val="00F1616E"/>
    <w:rsid w:val="00F16197"/>
    <w:rsid w:val="00F16326"/>
    <w:rsid w:val="00F16414"/>
    <w:rsid w:val="00F166CB"/>
    <w:rsid w:val="00F168BA"/>
    <w:rsid w:val="00F16974"/>
    <w:rsid w:val="00F16C9D"/>
    <w:rsid w:val="00F16D18"/>
    <w:rsid w:val="00F16E78"/>
    <w:rsid w:val="00F16EC8"/>
    <w:rsid w:val="00F1704E"/>
    <w:rsid w:val="00F170EB"/>
    <w:rsid w:val="00F17199"/>
    <w:rsid w:val="00F171D1"/>
    <w:rsid w:val="00F17204"/>
    <w:rsid w:val="00F1723B"/>
    <w:rsid w:val="00F17263"/>
    <w:rsid w:val="00F17275"/>
    <w:rsid w:val="00F17290"/>
    <w:rsid w:val="00F172C3"/>
    <w:rsid w:val="00F173A3"/>
    <w:rsid w:val="00F17469"/>
    <w:rsid w:val="00F17488"/>
    <w:rsid w:val="00F17618"/>
    <w:rsid w:val="00F1765B"/>
    <w:rsid w:val="00F17663"/>
    <w:rsid w:val="00F17752"/>
    <w:rsid w:val="00F177A8"/>
    <w:rsid w:val="00F17817"/>
    <w:rsid w:val="00F17A02"/>
    <w:rsid w:val="00F17AD6"/>
    <w:rsid w:val="00F17B3C"/>
    <w:rsid w:val="00F17BFD"/>
    <w:rsid w:val="00F17C92"/>
    <w:rsid w:val="00F17CCB"/>
    <w:rsid w:val="00F17DE6"/>
    <w:rsid w:val="00F17E00"/>
    <w:rsid w:val="00F2000F"/>
    <w:rsid w:val="00F20118"/>
    <w:rsid w:val="00F2011A"/>
    <w:rsid w:val="00F20154"/>
    <w:rsid w:val="00F2023B"/>
    <w:rsid w:val="00F202E3"/>
    <w:rsid w:val="00F202EB"/>
    <w:rsid w:val="00F2033A"/>
    <w:rsid w:val="00F2048A"/>
    <w:rsid w:val="00F20496"/>
    <w:rsid w:val="00F20571"/>
    <w:rsid w:val="00F20663"/>
    <w:rsid w:val="00F20753"/>
    <w:rsid w:val="00F208E1"/>
    <w:rsid w:val="00F20939"/>
    <w:rsid w:val="00F20A97"/>
    <w:rsid w:val="00F20AD8"/>
    <w:rsid w:val="00F20B0C"/>
    <w:rsid w:val="00F20B26"/>
    <w:rsid w:val="00F20BB4"/>
    <w:rsid w:val="00F20BE2"/>
    <w:rsid w:val="00F20D69"/>
    <w:rsid w:val="00F20F9A"/>
    <w:rsid w:val="00F20FC1"/>
    <w:rsid w:val="00F21042"/>
    <w:rsid w:val="00F210F3"/>
    <w:rsid w:val="00F21137"/>
    <w:rsid w:val="00F21293"/>
    <w:rsid w:val="00F212D6"/>
    <w:rsid w:val="00F21414"/>
    <w:rsid w:val="00F21539"/>
    <w:rsid w:val="00F2161D"/>
    <w:rsid w:val="00F2162D"/>
    <w:rsid w:val="00F21677"/>
    <w:rsid w:val="00F216B8"/>
    <w:rsid w:val="00F217FA"/>
    <w:rsid w:val="00F21A5D"/>
    <w:rsid w:val="00F21AC6"/>
    <w:rsid w:val="00F21BE9"/>
    <w:rsid w:val="00F21C17"/>
    <w:rsid w:val="00F21D8E"/>
    <w:rsid w:val="00F21DCE"/>
    <w:rsid w:val="00F21E57"/>
    <w:rsid w:val="00F21FCC"/>
    <w:rsid w:val="00F21FDA"/>
    <w:rsid w:val="00F2216A"/>
    <w:rsid w:val="00F221C0"/>
    <w:rsid w:val="00F22457"/>
    <w:rsid w:val="00F224F7"/>
    <w:rsid w:val="00F225D2"/>
    <w:rsid w:val="00F22603"/>
    <w:rsid w:val="00F226B1"/>
    <w:rsid w:val="00F22725"/>
    <w:rsid w:val="00F22737"/>
    <w:rsid w:val="00F2278F"/>
    <w:rsid w:val="00F22B6C"/>
    <w:rsid w:val="00F22BAE"/>
    <w:rsid w:val="00F22C79"/>
    <w:rsid w:val="00F22CAB"/>
    <w:rsid w:val="00F22CC5"/>
    <w:rsid w:val="00F22CF8"/>
    <w:rsid w:val="00F22DF1"/>
    <w:rsid w:val="00F2302D"/>
    <w:rsid w:val="00F2313D"/>
    <w:rsid w:val="00F23193"/>
    <w:rsid w:val="00F23302"/>
    <w:rsid w:val="00F23378"/>
    <w:rsid w:val="00F2337F"/>
    <w:rsid w:val="00F23396"/>
    <w:rsid w:val="00F233A8"/>
    <w:rsid w:val="00F233C6"/>
    <w:rsid w:val="00F233D2"/>
    <w:rsid w:val="00F23400"/>
    <w:rsid w:val="00F23442"/>
    <w:rsid w:val="00F235A7"/>
    <w:rsid w:val="00F235ED"/>
    <w:rsid w:val="00F23776"/>
    <w:rsid w:val="00F2379B"/>
    <w:rsid w:val="00F237B9"/>
    <w:rsid w:val="00F23873"/>
    <w:rsid w:val="00F2387D"/>
    <w:rsid w:val="00F238B9"/>
    <w:rsid w:val="00F23A00"/>
    <w:rsid w:val="00F23A2E"/>
    <w:rsid w:val="00F23A4D"/>
    <w:rsid w:val="00F23AA5"/>
    <w:rsid w:val="00F23B54"/>
    <w:rsid w:val="00F23BCE"/>
    <w:rsid w:val="00F23C04"/>
    <w:rsid w:val="00F23C0F"/>
    <w:rsid w:val="00F23CE1"/>
    <w:rsid w:val="00F23D27"/>
    <w:rsid w:val="00F23E2A"/>
    <w:rsid w:val="00F23F23"/>
    <w:rsid w:val="00F24026"/>
    <w:rsid w:val="00F240FF"/>
    <w:rsid w:val="00F2422D"/>
    <w:rsid w:val="00F2433F"/>
    <w:rsid w:val="00F24422"/>
    <w:rsid w:val="00F244F5"/>
    <w:rsid w:val="00F247D4"/>
    <w:rsid w:val="00F2485F"/>
    <w:rsid w:val="00F24AD6"/>
    <w:rsid w:val="00F24C47"/>
    <w:rsid w:val="00F24D24"/>
    <w:rsid w:val="00F24D8F"/>
    <w:rsid w:val="00F24DE8"/>
    <w:rsid w:val="00F24E9E"/>
    <w:rsid w:val="00F24F3B"/>
    <w:rsid w:val="00F24F6D"/>
    <w:rsid w:val="00F24FC3"/>
    <w:rsid w:val="00F24FD7"/>
    <w:rsid w:val="00F24FDC"/>
    <w:rsid w:val="00F25131"/>
    <w:rsid w:val="00F2514B"/>
    <w:rsid w:val="00F25188"/>
    <w:rsid w:val="00F252B5"/>
    <w:rsid w:val="00F252B9"/>
    <w:rsid w:val="00F252CF"/>
    <w:rsid w:val="00F25307"/>
    <w:rsid w:val="00F2554C"/>
    <w:rsid w:val="00F2555C"/>
    <w:rsid w:val="00F255DC"/>
    <w:rsid w:val="00F256D3"/>
    <w:rsid w:val="00F25770"/>
    <w:rsid w:val="00F2582C"/>
    <w:rsid w:val="00F258AC"/>
    <w:rsid w:val="00F259B9"/>
    <w:rsid w:val="00F259FF"/>
    <w:rsid w:val="00F25A61"/>
    <w:rsid w:val="00F25B02"/>
    <w:rsid w:val="00F25C2B"/>
    <w:rsid w:val="00F25C88"/>
    <w:rsid w:val="00F25CAA"/>
    <w:rsid w:val="00F25E1A"/>
    <w:rsid w:val="00F25ED3"/>
    <w:rsid w:val="00F26002"/>
    <w:rsid w:val="00F26020"/>
    <w:rsid w:val="00F2608D"/>
    <w:rsid w:val="00F260BB"/>
    <w:rsid w:val="00F260FF"/>
    <w:rsid w:val="00F26123"/>
    <w:rsid w:val="00F26147"/>
    <w:rsid w:val="00F261FB"/>
    <w:rsid w:val="00F26322"/>
    <w:rsid w:val="00F263F1"/>
    <w:rsid w:val="00F26451"/>
    <w:rsid w:val="00F26501"/>
    <w:rsid w:val="00F26595"/>
    <w:rsid w:val="00F265F8"/>
    <w:rsid w:val="00F26922"/>
    <w:rsid w:val="00F26974"/>
    <w:rsid w:val="00F26A03"/>
    <w:rsid w:val="00F26C86"/>
    <w:rsid w:val="00F26D23"/>
    <w:rsid w:val="00F26E02"/>
    <w:rsid w:val="00F27031"/>
    <w:rsid w:val="00F270F3"/>
    <w:rsid w:val="00F274C5"/>
    <w:rsid w:val="00F27531"/>
    <w:rsid w:val="00F2759D"/>
    <w:rsid w:val="00F27636"/>
    <w:rsid w:val="00F2763C"/>
    <w:rsid w:val="00F27646"/>
    <w:rsid w:val="00F27685"/>
    <w:rsid w:val="00F276D0"/>
    <w:rsid w:val="00F277FC"/>
    <w:rsid w:val="00F2785D"/>
    <w:rsid w:val="00F278C7"/>
    <w:rsid w:val="00F27906"/>
    <w:rsid w:val="00F27940"/>
    <w:rsid w:val="00F2799B"/>
    <w:rsid w:val="00F27AFA"/>
    <w:rsid w:val="00F27B9F"/>
    <w:rsid w:val="00F27C2B"/>
    <w:rsid w:val="00F27CB4"/>
    <w:rsid w:val="00F27E8C"/>
    <w:rsid w:val="00F27F39"/>
    <w:rsid w:val="00F27F47"/>
    <w:rsid w:val="00F27F7D"/>
    <w:rsid w:val="00F3006E"/>
    <w:rsid w:val="00F302B2"/>
    <w:rsid w:val="00F302C9"/>
    <w:rsid w:val="00F30522"/>
    <w:rsid w:val="00F306C9"/>
    <w:rsid w:val="00F3075A"/>
    <w:rsid w:val="00F30942"/>
    <w:rsid w:val="00F30BE6"/>
    <w:rsid w:val="00F30C57"/>
    <w:rsid w:val="00F30E90"/>
    <w:rsid w:val="00F30F51"/>
    <w:rsid w:val="00F30FE1"/>
    <w:rsid w:val="00F30FF2"/>
    <w:rsid w:val="00F31120"/>
    <w:rsid w:val="00F311BD"/>
    <w:rsid w:val="00F313A4"/>
    <w:rsid w:val="00F3146C"/>
    <w:rsid w:val="00F31498"/>
    <w:rsid w:val="00F31607"/>
    <w:rsid w:val="00F31663"/>
    <w:rsid w:val="00F3166C"/>
    <w:rsid w:val="00F31850"/>
    <w:rsid w:val="00F3190A"/>
    <w:rsid w:val="00F31927"/>
    <w:rsid w:val="00F31A50"/>
    <w:rsid w:val="00F31B0D"/>
    <w:rsid w:val="00F31B86"/>
    <w:rsid w:val="00F31C79"/>
    <w:rsid w:val="00F31CEA"/>
    <w:rsid w:val="00F31D04"/>
    <w:rsid w:val="00F31D61"/>
    <w:rsid w:val="00F31E77"/>
    <w:rsid w:val="00F32019"/>
    <w:rsid w:val="00F3205C"/>
    <w:rsid w:val="00F322CC"/>
    <w:rsid w:val="00F3237B"/>
    <w:rsid w:val="00F323BC"/>
    <w:rsid w:val="00F323C1"/>
    <w:rsid w:val="00F3243F"/>
    <w:rsid w:val="00F32673"/>
    <w:rsid w:val="00F327F6"/>
    <w:rsid w:val="00F32808"/>
    <w:rsid w:val="00F3290A"/>
    <w:rsid w:val="00F32953"/>
    <w:rsid w:val="00F329BA"/>
    <w:rsid w:val="00F32A3B"/>
    <w:rsid w:val="00F32A68"/>
    <w:rsid w:val="00F32B3F"/>
    <w:rsid w:val="00F32BBF"/>
    <w:rsid w:val="00F32CE0"/>
    <w:rsid w:val="00F32D85"/>
    <w:rsid w:val="00F32E72"/>
    <w:rsid w:val="00F32EE5"/>
    <w:rsid w:val="00F32FD5"/>
    <w:rsid w:val="00F33039"/>
    <w:rsid w:val="00F33458"/>
    <w:rsid w:val="00F33578"/>
    <w:rsid w:val="00F335A4"/>
    <w:rsid w:val="00F338B2"/>
    <w:rsid w:val="00F338D3"/>
    <w:rsid w:val="00F33A0D"/>
    <w:rsid w:val="00F33A1D"/>
    <w:rsid w:val="00F33A28"/>
    <w:rsid w:val="00F33BAB"/>
    <w:rsid w:val="00F33CD2"/>
    <w:rsid w:val="00F33E17"/>
    <w:rsid w:val="00F33ED8"/>
    <w:rsid w:val="00F34045"/>
    <w:rsid w:val="00F34236"/>
    <w:rsid w:val="00F34378"/>
    <w:rsid w:val="00F343FF"/>
    <w:rsid w:val="00F344A6"/>
    <w:rsid w:val="00F344A8"/>
    <w:rsid w:val="00F344AD"/>
    <w:rsid w:val="00F34557"/>
    <w:rsid w:val="00F34812"/>
    <w:rsid w:val="00F34853"/>
    <w:rsid w:val="00F348C0"/>
    <w:rsid w:val="00F349E9"/>
    <w:rsid w:val="00F349F9"/>
    <w:rsid w:val="00F34B17"/>
    <w:rsid w:val="00F34B53"/>
    <w:rsid w:val="00F34BE6"/>
    <w:rsid w:val="00F34CF1"/>
    <w:rsid w:val="00F34DA3"/>
    <w:rsid w:val="00F34E6C"/>
    <w:rsid w:val="00F34F05"/>
    <w:rsid w:val="00F3509A"/>
    <w:rsid w:val="00F35291"/>
    <w:rsid w:val="00F3536C"/>
    <w:rsid w:val="00F353A2"/>
    <w:rsid w:val="00F35406"/>
    <w:rsid w:val="00F35479"/>
    <w:rsid w:val="00F3552C"/>
    <w:rsid w:val="00F35565"/>
    <w:rsid w:val="00F357CE"/>
    <w:rsid w:val="00F35867"/>
    <w:rsid w:val="00F35965"/>
    <w:rsid w:val="00F359B1"/>
    <w:rsid w:val="00F35A98"/>
    <w:rsid w:val="00F35A9D"/>
    <w:rsid w:val="00F35C55"/>
    <w:rsid w:val="00F35D80"/>
    <w:rsid w:val="00F35D9C"/>
    <w:rsid w:val="00F35E2B"/>
    <w:rsid w:val="00F35EDF"/>
    <w:rsid w:val="00F35F7D"/>
    <w:rsid w:val="00F35F9C"/>
    <w:rsid w:val="00F3601C"/>
    <w:rsid w:val="00F360B4"/>
    <w:rsid w:val="00F360DE"/>
    <w:rsid w:val="00F36296"/>
    <w:rsid w:val="00F362A9"/>
    <w:rsid w:val="00F36367"/>
    <w:rsid w:val="00F363E3"/>
    <w:rsid w:val="00F36444"/>
    <w:rsid w:val="00F366A3"/>
    <w:rsid w:val="00F3680F"/>
    <w:rsid w:val="00F369A2"/>
    <w:rsid w:val="00F36A21"/>
    <w:rsid w:val="00F36A42"/>
    <w:rsid w:val="00F36BCB"/>
    <w:rsid w:val="00F36BD2"/>
    <w:rsid w:val="00F36CB0"/>
    <w:rsid w:val="00F36D59"/>
    <w:rsid w:val="00F36D7B"/>
    <w:rsid w:val="00F36E40"/>
    <w:rsid w:val="00F37127"/>
    <w:rsid w:val="00F372A3"/>
    <w:rsid w:val="00F37449"/>
    <w:rsid w:val="00F37495"/>
    <w:rsid w:val="00F374E7"/>
    <w:rsid w:val="00F37655"/>
    <w:rsid w:val="00F376A0"/>
    <w:rsid w:val="00F37827"/>
    <w:rsid w:val="00F37972"/>
    <w:rsid w:val="00F37AC6"/>
    <w:rsid w:val="00F37B4A"/>
    <w:rsid w:val="00F37B6D"/>
    <w:rsid w:val="00F37BF7"/>
    <w:rsid w:val="00F37C2F"/>
    <w:rsid w:val="00F37D41"/>
    <w:rsid w:val="00F37E5F"/>
    <w:rsid w:val="00F37E83"/>
    <w:rsid w:val="00F40075"/>
    <w:rsid w:val="00F400BB"/>
    <w:rsid w:val="00F40145"/>
    <w:rsid w:val="00F4026B"/>
    <w:rsid w:val="00F404B9"/>
    <w:rsid w:val="00F40541"/>
    <w:rsid w:val="00F40596"/>
    <w:rsid w:val="00F405D6"/>
    <w:rsid w:val="00F405F1"/>
    <w:rsid w:val="00F4076F"/>
    <w:rsid w:val="00F4079F"/>
    <w:rsid w:val="00F4088F"/>
    <w:rsid w:val="00F4091A"/>
    <w:rsid w:val="00F40A30"/>
    <w:rsid w:val="00F40A3E"/>
    <w:rsid w:val="00F40AD3"/>
    <w:rsid w:val="00F40B53"/>
    <w:rsid w:val="00F40BE8"/>
    <w:rsid w:val="00F40C1D"/>
    <w:rsid w:val="00F40D5E"/>
    <w:rsid w:val="00F40DAB"/>
    <w:rsid w:val="00F40E91"/>
    <w:rsid w:val="00F41016"/>
    <w:rsid w:val="00F4101F"/>
    <w:rsid w:val="00F4105C"/>
    <w:rsid w:val="00F411AA"/>
    <w:rsid w:val="00F4121B"/>
    <w:rsid w:val="00F41253"/>
    <w:rsid w:val="00F41284"/>
    <w:rsid w:val="00F41360"/>
    <w:rsid w:val="00F41382"/>
    <w:rsid w:val="00F4138F"/>
    <w:rsid w:val="00F41433"/>
    <w:rsid w:val="00F41584"/>
    <w:rsid w:val="00F415F4"/>
    <w:rsid w:val="00F417D8"/>
    <w:rsid w:val="00F41AF8"/>
    <w:rsid w:val="00F41BF5"/>
    <w:rsid w:val="00F41C43"/>
    <w:rsid w:val="00F41C6B"/>
    <w:rsid w:val="00F41DE5"/>
    <w:rsid w:val="00F41E0F"/>
    <w:rsid w:val="00F41E17"/>
    <w:rsid w:val="00F41E69"/>
    <w:rsid w:val="00F41E6D"/>
    <w:rsid w:val="00F41F39"/>
    <w:rsid w:val="00F41F55"/>
    <w:rsid w:val="00F41FD7"/>
    <w:rsid w:val="00F420B3"/>
    <w:rsid w:val="00F42179"/>
    <w:rsid w:val="00F422A6"/>
    <w:rsid w:val="00F42313"/>
    <w:rsid w:val="00F4234B"/>
    <w:rsid w:val="00F42396"/>
    <w:rsid w:val="00F42403"/>
    <w:rsid w:val="00F424E2"/>
    <w:rsid w:val="00F425F3"/>
    <w:rsid w:val="00F4266D"/>
    <w:rsid w:val="00F426A6"/>
    <w:rsid w:val="00F426C0"/>
    <w:rsid w:val="00F426C3"/>
    <w:rsid w:val="00F42716"/>
    <w:rsid w:val="00F42732"/>
    <w:rsid w:val="00F42742"/>
    <w:rsid w:val="00F4278C"/>
    <w:rsid w:val="00F42886"/>
    <w:rsid w:val="00F42904"/>
    <w:rsid w:val="00F42C92"/>
    <w:rsid w:val="00F42D2F"/>
    <w:rsid w:val="00F42F0C"/>
    <w:rsid w:val="00F42F71"/>
    <w:rsid w:val="00F42F93"/>
    <w:rsid w:val="00F43128"/>
    <w:rsid w:val="00F43175"/>
    <w:rsid w:val="00F43247"/>
    <w:rsid w:val="00F4330A"/>
    <w:rsid w:val="00F43318"/>
    <w:rsid w:val="00F43350"/>
    <w:rsid w:val="00F433CC"/>
    <w:rsid w:val="00F4349D"/>
    <w:rsid w:val="00F436D2"/>
    <w:rsid w:val="00F437C9"/>
    <w:rsid w:val="00F437DB"/>
    <w:rsid w:val="00F43951"/>
    <w:rsid w:val="00F439B5"/>
    <w:rsid w:val="00F43A40"/>
    <w:rsid w:val="00F43B59"/>
    <w:rsid w:val="00F43B60"/>
    <w:rsid w:val="00F43B70"/>
    <w:rsid w:val="00F43C42"/>
    <w:rsid w:val="00F43C96"/>
    <w:rsid w:val="00F43E2E"/>
    <w:rsid w:val="00F44029"/>
    <w:rsid w:val="00F4402F"/>
    <w:rsid w:val="00F4408A"/>
    <w:rsid w:val="00F440DD"/>
    <w:rsid w:val="00F44114"/>
    <w:rsid w:val="00F441D1"/>
    <w:rsid w:val="00F441E1"/>
    <w:rsid w:val="00F44231"/>
    <w:rsid w:val="00F44296"/>
    <w:rsid w:val="00F442C9"/>
    <w:rsid w:val="00F4433E"/>
    <w:rsid w:val="00F443E3"/>
    <w:rsid w:val="00F4446F"/>
    <w:rsid w:val="00F4461B"/>
    <w:rsid w:val="00F446CF"/>
    <w:rsid w:val="00F446D9"/>
    <w:rsid w:val="00F448A2"/>
    <w:rsid w:val="00F44936"/>
    <w:rsid w:val="00F44A58"/>
    <w:rsid w:val="00F44A8B"/>
    <w:rsid w:val="00F44C08"/>
    <w:rsid w:val="00F44C18"/>
    <w:rsid w:val="00F44CDD"/>
    <w:rsid w:val="00F44CF1"/>
    <w:rsid w:val="00F44D02"/>
    <w:rsid w:val="00F44D4F"/>
    <w:rsid w:val="00F44E9F"/>
    <w:rsid w:val="00F44F87"/>
    <w:rsid w:val="00F44FEF"/>
    <w:rsid w:val="00F4514D"/>
    <w:rsid w:val="00F454C1"/>
    <w:rsid w:val="00F45531"/>
    <w:rsid w:val="00F455C9"/>
    <w:rsid w:val="00F455DD"/>
    <w:rsid w:val="00F45728"/>
    <w:rsid w:val="00F45802"/>
    <w:rsid w:val="00F45A03"/>
    <w:rsid w:val="00F45DF0"/>
    <w:rsid w:val="00F45E47"/>
    <w:rsid w:val="00F45EAD"/>
    <w:rsid w:val="00F45F68"/>
    <w:rsid w:val="00F46015"/>
    <w:rsid w:val="00F46098"/>
    <w:rsid w:val="00F4609C"/>
    <w:rsid w:val="00F460E8"/>
    <w:rsid w:val="00F461A3"/>
    <w:rsid w:val="00F4626D"/>
    <w:rsid w:val="00F46316"/>
    <w:rsid w:val="00F46317"/>
    <w:rsid w:val="00F46370"/>
    <w:rsid w:val="00F4640F"/>
    <w:rsid w:val="00F46430"/>
    <w:rsid w:val="00F46496"/>
    <w:rsid w:val="00F464A4"/>
    <w:rsid w:val="00F46568"/>
    <w:rsid w:val="00F466D5"/>
    <w:rsid w:val="00F46860"/>
    <w:rsid w:val="00F468AC"/>
    <w:rsid w:val="00F469E4"/>
    <w:rsid w:val="00F46A26"/>
    <w:rsid w:val="00F46BA9"/>
    <w:rsid w:val="00F46BE4"/>
    <w:rsid w:val="00F46C73"/>
    <w:rsid w:val="00F46D2A"/>
    <w:rsid w:val="00F46D77"/>
    <w:rsid w:val="00F46DC3"/>
    <w:rsid w:val="00F46E50"/>
    <w:rsid w:val="00F46EE5"/>
    <w:rsid w:val="00F47018"/>
    <w:rsid w:val="00F4704C"/>
    <w:rsid w:val="00F4708E"/>
    <w:rsid w:val="00F4739A"/>
    <w:rsid w:val="00F4741F"/>
    <w:rsid w:val="00F47431"/>
    <w:rsid w:val="00F47532"/>
    <w:rsid w:val="00F47628"/>
    <w:rsid w:val="00F47638"/>
    <w:rsid w:val="00F476DE"/>
    <w:rsid w:val="00F476F8"/>
    <w:rsid w:val="00F477CA"/>
    <w:rsid w:val="00F478CD"/>
    <w:rsid w:val="00F47927"/>
    <w:rsid w:val="00F47A41"/>
    <w:rsid w:val="00F47A95"/>
    <w:rsid w:val="00F47C31"/>
    <w:rsid w:val="00F47C62"/>
    <w:rsid w:val="00F47CE9"/>
    <w:rsid w:val="00F47D75"/>
    <w:rsid w:val="00F47EFF"/>
    <w:rsid w:val="00F47F02"/>
    <w:rsid w:val="00F5020B"/>
    <w:rsid w:val="00F5021E"/>
    <w:rsid w:val="00F50357"/>
    <w:rsid w:val="00F50400"/>
    <w:rsid w:val="00F50441"/>
    <w:rsid w:val="00F50503"/>
    <w:rsid w:val="00F50583"/>
    <w:rsid w:val="00F507AC"/>
    <w:rsid w:val="00F507FC"/>
    <w:rsid w:val="00F5087D"/>
    <w:rsid w:val="00F50962"/>
    <w:rsid w:val="00F50A25"/>
    <w:rsid w:val="00F50A88"/>
    <w:rsid w:val="00F50AA2"/>
    <w:rsid w:val="00F50AF3"/>
    <w:rsid w:val="00F50B77"/>
    <w:rsid w:val="00F50BF3"/>
    <w:rsid w:val="00F50CA3"/>
    <w:rsid w:val="00F50D11"/>
    <w:rsid w:val="00F50E14"/>
    <w:rsid w:val="00F50E36"/>
    <w:rsid w:val="00F50E66"/>
    <w:rsid w:val="00F50F31"/>
    <w:rsid w:val="00F50F8A"/>
    <w:rsid w:val="00F50FB7"/>
    <w:rsid w:val="00F51053"/>
    <w:rsid w:val="00F510E2"/>
    <w:rsid w:val="00F51123"/>
    <w:rsid w:val="00F512CD"/>
    <w:rsid w:val="00F513CC"/>
    <w:rsid w:val="00F51519"/>
    <w:rsid w:val="00F515CB"/>
    <w:rsid w:val="00F515F2"/>
    <w:rsid w:val="00F5161C"/>
    <w:rsid w:val="00F5172E"/>
    <w:rsid w:val="00F5173F"/>
    <w:rsid w:val="00F51770"/>
    <w:rsid w:val="00F5178D"/>
    <w:rsid w:val="00F51963"/>
    <w:rsid w:val="00F519AA"/>
    <w:rsid w:val="00F51A34"/>
    <w:rsid w:val="00F51C41"/>
    <w:rsid w:val="00F51CE1"/>
    <w:rsid w:val="00F51DFE"/>
    <w:rsid w:val="00F51E8E"/>
    <w:rsid w:val="00F51F16"/>
    <w:rsid w:val="00F51F2F"/>
    <w:rsid w:val="00F52068"/>
    <w:rsid w:val="00F5215F"/>
    <w:rsid w:val="00F522DF"/>
    <w:rsid w:val="00F52331"/>
    <w:rsid w:val="00F525C1"/>
    <w:rsid w:val="00F525E6"/>
    <w:rsid w:val="00F525F8"/>
    <w:rsid w:val="00F52650"/>
    <w:rsid w:val="00F527F1"/>
    <w:rsid w:val="00F5283F"/>
    <w:rsid w:val="00F5288D"/>
    <w:rsid w:val="00F52970"/>
    <w:rsid w:val="00F52CDD"/>
    <w:rsid w:val="00F52D4C"/>
    <w:rsid w:val="00F52DF1"/>
    <w:rsid w:val="00F52E1D"/>
    <w:rsid w:val="00F52E8E"/>
    <w:rsid w:val="00F52EAB"/>
    <w:rsid w:val="00F52EAD"/>
    <w:rsid w:val="00F531CB"/>
    <w:rsid w:val="00F531D3"/>
    <w:rsid w:val="00F532A1"/>
    <w:rsid w:val="00F532B4"/>
    <w:rsid w:val="00F5337D"/>
    <w:rsid w:val="00F5346E"/>
    <w:rsid w:val="00F53502"/>
    <w:rsid w:val="00F53577"/>
    <w:rsid w:val="00F536AB"/>
    <w:rsid w:val="00F53884"/>
    <w:rsid w:val="00F5389F"/>
    <w:rsid w:val="00F538D6"/>
    <w:rsid w:val="00F539E4"/>
    <w:rsid w:val="00F53B53"/>
    <w:rsid w:val="00F53CA6"/>
    <w:rsid w:val="00F53CAD"/>
    <w:rsid w:val="00F53CEB"/>
    <w:rsid w:val="00F53DE0"/>
    <w:rsid w:val="00F53DE4"/>
    <w:rsid w:val="00F53E56"/>
    <w:rsid w:val="00F53E8A"/>
    <w:rsid w:val="00F540E0"/>
    <w:rsid w:val="00F540F4"/>
    <w:rsid w:val="00F54109"/>
    <w:rsid w:val="00F54115"/>
    <w:rsid w:val="00F5413F"/>
    <w:rsid w:val="00F54152"/>
    <w:rsid w:val="00F54429"/>
    <w:rsid w:val="00F54522"/>
    <w:rsid w:val="00F545F6"/>
    <w:rsid w:val="00F54617"/>
    <w:rsid w:val="00F54687"/>
    <w:rsid w:val="00F547E5"/>
    <w:rsid w:val="00F549A2"/>
    <w:rsid w:val="00F54AFC"/>
    <w:rsid w:val="00F54BF5"/>
    <w:rsid w:val="00F54BFC"/>
    <w:rsid w:val="00F54C52"/>
    <w:rsid w:val="00F54C92"/>
    <w:rsid w:val="00F54CED"/>
    <w:rsid w:val="00F54D8C"/>
    <w:rsid w:val="00F54EC9"/>
    <w:rsid w:val="00F54F0F"/>
    <w:rsid w:val="00F550C8"/>
    <w:rsid w:val="00F551DB"/>
    <w:rsid w:val="00F55249"/>
    <w:rsid w:val="00F5527B"/>
    <w:rsid w:val="00F552AE"/>
    <w:rsid w:val="00F552BD"/>
    <w:rsid w:val="00F55312"/>
    <w:rsid w:val="00F55313"/>
    <w:rsid w:val="00F5539C"/>
    <w:rsid w:val="00F553DD"/>
    <w:rsid w:val="00F553EF"/>
    <w:rsid w:val="00F55491"/>
    <w:rsid w:val="00F55534"/>
    <w:rsid w:val="00F55538"/>
    <w:rsid w:val="00F55552"/>
    <w:rsid w:val="00F55631"/>
    <w:rsid w:val="00F55668"/>
    <w:rsid w:val="00F55700"/>
    <w:rsid w:val="00F5578A"/>
    <w:rsid w:val="00F557D6"/>
    <w:rsid w:val="00F55817"/>
    <w:rsid w:val="00F55923"/>
    <w:rsid w:val="00F559B9"/>
    <w:rsid w:val="00F55A49"/>
    <w:rsid w:val="00F55ABC"/>
    <w:rsid w:val="00F55BFF"/>
    <w:rsid w:val="00F55C3B"/>
    <w:rsid w:val="00F55C8E"/>
    <w:rsid w:val="00F55C99"/>
    <w:rsid w:val="00F55DE0"/>
    <w:rsid w:val="00F55E8B"/>
    <w:rsid w:val="00F55F64"/>
    <w:rsid w:val="00F55FD1"/>
    <w:rsid w:val="00F56087"/>
    <w:rsid w:val="00F5617C"/>
    <w:rsid w:val="00F5622C"/>
    <w:rsid w:val="00F56238"/>
    <w:rsid w:val="00F562CF"/>
    <w:rsid w:val="00F56510"/>
    <w:rsid w:val="00F56550"/>
    <w:rsid w:val="00F5655E"/>
    <w:rsid w:val="00F565FA"/>
    <w:rsid w:val="00F56642"/>
    <w:rsid w:val="00F56667"/>
    <w:rsid w:val="00F5674C"/>
    <w:rsid w:val="00F567DC"/>
    <w:rsid w:val="00F5689C"/>
    <w:rsid w:val="00F56A51"/>
    <w:rsid w:val="00F56AAB"/>
    <w:rsid w:val="00F56B26"/>
    <w:rsid w:val="00F56C0F"/>
    <w:rsid w:val="00F56DB3"/>
    <w:rsid w:val="00F56EDB"/>
    <w:rsid w:val="00F56EE1"/>
    <w:rsid w:val="00F56F1B"/>
    <w:rsid w:val="00F5727C"/>
    <w:rsid w:val="00F57349"/>
    <w:rsid w:val="00F5737C"/>
    <w:rsid w:val="00F574FD"/>
    <w:rsid w:val="00F5759F"/>
    <w:rsid w:val="00F575BC"/>
    <w:rsid w:val="00F576FE"/>
    <w:rsid w:val="00F57752"/>
    <w:rsid w:val="00F577C7"/>
    <w:rsid w:val="00F5788B"/>
    <w:rsid w:val="00F57988"/>
    <w:rsid w:val="00F57A66"/>
    <w:rsid w:val="00F57AD0"/>
    <w:rsid w:val="00F57BCA"/>
    <w:rsid w:val="00F57C63"/>
    <w:rsid w:val="00F57F02"/>
    <w:rsid w:val="00F57F1C"/>
    <w:rsid w:val="00F60018"/>
    <w:rsid w:val="00F60054"/>
    <w:rsid w:val="00F60147"/>
    <w:rsid w:val="00F601CF"/>
    <w:rsid w:val="00F6038B"/>
    <w:rsid w:val="00F603BB"/>
    <w:rsid w:val="00F60409"/>
    <w:rsid w:val="00F605BA"/>
    <w:rsid w:val="00F6063C"/>
    <w:rsid w:val="00F607F0"/>
    <w:rsid w:val="00F6089B"/>
    <w:rsid w:val="00F608FB"/>
    <w:rsid w:val="00F60AF6"/>
    <w:rsid w:val="00F60BAE"/>
    <w:rsid w:val="00F60BBA"/>
    <w:rsid w:val="00F60CFC"/>
    <w:rsid w:val="00F60DAC"/>
    <w:rsid w:val="00F60E6D"/>
    <w:rsid w:val="00F60EFE"/>
    <w:rsid w:val="00F61094"/>
    <w:rsid w:val="00F61259"/>
    <w:rsid w:val="00F612D5"/>
    <w:rsid w:val="00F613CA"/>
    <w:rsid w:val="00F6145C"/>
    <w:rsid w:val="00F61565"/>
    <w:rsid w:val="00F61611"/>
    <w:rsid w:val="00F61699"/>
    <w:rsid w:val="00F61755"/>
    <w:rsid w:val="00F61757"/>
    <w:rsid w:val="00F618C7"/>
    <w:rsid w:val="00F61965"/>
    <w:rsid w:val="00F61A86"/>
    <w:rsid w:val="00F61B8C"/>
    <w:rsid w:val="00F61C05"/>
    <w:rsid w:val="00F61D00"/>
    <w:rsid w:val="00F61D06"/>
    <w:rsid w:val="00F61D07"/>
    <w:rsid w:val="00F61E31"/>
    <w:rsid w:val="00F61E38"/>
    <w:rsid w:val="00F61F1E"/>
    <w:rsid w:val="00F6209C"/>
    <w:rsid w:val="00F621E8"/>
    <w:rsid w:val="00F6229F"/>
    <w:rsid w:val="00F62452"/>
    <w:rsid w:val="00F624CB"/>
    <w:rsid w:val="00F624D4"/>
    <w:rsid w:val="00F6250A"/>
    <w:rsid w:val="00F6259B"/>
    <w:rsid w:val="00F626DB"/>
    <w:rsid w:val="00F626E8"/>
    <w:rsid w:val="00F62796"/>
    <w:rsid w:val="00F6283E"/>
    <w:rsid w:val="00F62911"/>
    <w:rsid w:val="00F62B21"/>
    <w:rsid w:val="00F62BB5"/>
    <w:rsid w:val="00F62C42"/>
    <w:rsid w:val="00F62DE8"/>
    <w:rsid w:val="00F62EDB"/>
    <w:rsid w:val="00F63199"/>
    <w:rsid w:val="00F631AC"/>
    <w:rsid w:val="00F6321D"/>
    <w:rsid w:val="00F633F0"/>
    <w:rsid w:val="00F63404"/>
    <w:rsid w:val="00F6358A"/>
    <w:rsid w:val="00F6372C"/>
    <w:rsid w:val="00F63787"/>
    <w:rsid w:val="00F638A8"/>
    <w:rsid w:val="00F638AE"/>
    <w:rsid w:val="00F6394A"/>
    <w:rsid w:val="00F63A1B"/>
    <w:rsid w:val="00F63ADB"/>
    <w:rsid w:val="00F63B55"/>
    <w:rsid w:val="00F63C9A"/>
    <w:rsid w:val="00F63D4E"/>
    <w:rsid w:val="00F63EC0"/>
    <w:rsid w:val="00F63EFA"/>
    <w:rsid w:val="00F63F0F"/>
    <w:rsid w:val="00F64074"/>
    <w:rsid w:val="00F64137"/>
    <w:rsid w:val="00F6413C"/>
    <w:rsid w:val="00F641DA"/>
    <w:rsid w:val="00F64287"/>
    <w:rsid w:val="00F642D5"/>
    <w:rsid w:val="00F642FD"/>
    <w:rsid w:val="00F64339"/>
    <w:rsid w:val="00F64371"/>
    <w:rsid w:val="00F64376"/>
    <w:rsid w:val="00F643F3"/>
    <w:rsid w:val="00F6440E"/>
    <w:rsid w:val="00F6444C"/>
    <w:rsid w:val="00F6448F"/>
    <w:rsid w:val="00F64497"/>
    <w:rsid w:val="00F6452E"/>
    <w:rsid w:val="00F64547"/>
    <w:rsid w:val="00F645D3"/>
    <w:rsid w:val="00F64618"/>
    <w:rsid w:val="00F6463A"/>
    <w:rsid w:val="00F646B3"/>
    <w:rsid w:val="00F64785"/>
    <w:rsid w:val="00F64791"/>
    <w:rsid w:val="00F6487A"/>
    <w:rsid w:val="00F649D5"/>
    <w:rsid w:val="00F64AAA"/>
    <w:rsid w:val="00F64AD0"/>
    <w:rsid w:val="00F64B2F"/>
    <w:rsid w:val="00F64C4B"/>
    <w:rsid w:val="00F64C50"/>
    <w:rsid w:val="00F64CBA"/>
    <w:rsid w:val="00F64CF4"/>
    <w:rsid w:val="00F64E2C"/>
    <w:rsid w:val="00F64F64"/>
    <w:rsid w:val="00F64FD0"/>
    <w:rsid w:val="00F65164"/>
    <w:rsid w:val="00F65291"/>
    <w:rsid w:val="00F653FA"/>
    <w:rsid w:val="00F655D2"/>
    <w:rsid w:val="00F658C1"/>
    <w:rsid w:val="00F65AA7"/>
    <w:rsid w:val="00F65AC7"/>
    <w:rsid w:val="00F65B9F"/>
    <w:rsid w:val="00F65C04"/>
    <w:rsid w:val="00F65D2A"/>
    <w:rsid w:val="00F65E4C"/>
    <w:rsid w:val="00F65F4E"/>
    <w:rsid w:val="00F6605B"/>
    <w:rsid w:val="00F660AD"/>
    <w:rsid w:val="00F661CF"/>
    <w:rsid w:val="00F662AE"/>
    <w:rsid w:val="00F662BE"/>
    <w:rsid w:val="00F662D5"/>
    <w:rsid w:val="00F664C2"/>
    <w:rsid w:val="00F6657C"/>
    <w:rsid w:val="00F669C1"/>
    <w:rsid w:val="00F669E3"/>
    <w:rsid w:val="00F669E5"/>
    <w:rsid w:val="00F66BB1"/>
    <w:rsid w:val="00F66BBC"/>
    <w:rsid w:val="00F66BF8"/>
    <w:rsid w:val="00F66CBB"/>
    <w:rsid w:val="00F66D9D"/>
    <w:rsid w:val="00F66DD0"/>
    <w:rsid w:val="00F66E74"/>
    <w:rsid w:val="00F66F62"/>
    <w:rsid w:val="00F67082"/>
    <w:rsid w:val="00F67125"/>
    <w:rsid w:val="00F67177"/>
    <w:rsid w:val="00F673AF"/>
    <w:rsid w:val="00F67584"/>
    <w:rsid w:val="00F67632"/>
    <w:rsid w:val="00F67737"/>
    <w:rsid w:val="00F677AD"/>
    <w:rsid w:val="00F67812"/>
    <w:rsid w:val="00F678B0"/>
    <w:rsid w:val="00F67910"/>
    <w:rsid w:val="00F67A0D"/>
    <w:rsid w:val="00F67AC2"/>
    <w:rsid w:val="00F67D07"/>
    <w:rsid w:val="00F67D6E"/>
    <w:rsid w:val="00F67F04"/>
    <w:rsid w:val="00F700EE"/>
    <w:rsid w:val="00F70114"/>
    <w:rsid w:val="00F7019E"/>
    <w:rsid w:val="00F702C6"/>
    <w:rsid w:val="00F702CD"/>
    <w:rsid w:val="00F70303"/>
    <w:rsid w:val="00F70330"/>
    <w:rsid w:val="00F7033D"/>
    <w:rsid w:val="00F7036F"/>
    <w:rsid w:val="00F703C8"/>
    <w:rsid w:val="00F70427"/>
    <w:rsid w:val="00F70429"/>
    <w:rsid w:val="00F70567"/>
    <w:rsid w:val="00F7075D"/>
    <w:rsid w:val="00F7079C"/>
    <w:rsid w:val="00F7094A"/>
    <w:rsid w:val="00F70996"/>
    <w:rsid w:val="00F709E7"/>
    <w:rsid w:val="00F70A1F"/>
    <w:rsid w:val="00F70AFA"/>
    <w:rsid w:val="00F70B57"/>
    <w:rsid w:val="00F70B5D"/>
    <w:rsid w:val="00F70C97"/>
    <w:rsid w:val="00F70D1C"/>
    <w:rsid w:val="00F70D74"/>
    <w:rsid w:val="00F70E2C"/>
    <w:rsid w:val="00F710F3"/>
    <w:rsid w:val="00F71148"/>
    <w:rsid w:val="00F7119D"/>
    <w:rsid w:val="00F7128B"/>
    <w:rsid w:val="00F7137C"/>
    <w:rsid w:val="00F714A4"/>
    <w:rsid w:val="00F714C3"/>
    <w:rsid w:val="00F716A8"/>
    <w:rsid w:val="00F718DB"/>
    <w:rsid w:val="00F71903"/>
    <w:rsid w:val="00F7191C"/>
    <w:rsid w:val="00F719FB"/>
    <w:rsid w:val="00F71B18"/>
    <w:rsid w:val="00F71BF3"/>
    <w:rsid w:val="00F71C5C"/>
    <w:rsid w:val="00F71CAD"/>
    <w:rsid w:val="00F71D06"/>
    <w:rsid w:val="00F71DD1"/>
    <w:rsid w:val="00F71E69"/>
    <w:rsid w:val="00F71E89"/>
    <w:rsid w:val="00F71ED4"/>
    <w:rsid w:val="00F71EFA"/>
    <w:rsid w:val="00F720E4"/>
    <w:rsid w:val="00F72151"/>
    <w:rsid w:val="00F72155"/>
    <w:rsid w:val="00F72172"/>
    <w:rsid w:val="00F72224"/>
    <w:rsid w:val="00F7225B"/>
    <w:rsid w:val="00F722C0"/>
    <w:rsid w:val="00F722C8"/>
    <w:rsid w:val="00F72310"/>
    <w:rsid w:val="00F723CB"/>
    <w:rsid w:val="00F7244A"/>
    <w:rsid w:val="00F724BC"/>
    <w:rsid w:val="00F72752"/>
    <w:rsid w:val="00F72773"/>
    <w:rsid w:val="00F72819"/>
    <w:rsid w:val="00F7289D"/>
    <w:rsid w:val="00F72972"/>
    <w:rsid w:val="00F729F0"/>
    <w:rsid w:val="00F72A12"/>
    <w:rsid w:val="00F72B86"/>
    <w:rsid w:val="00F72BA5"/>
    <w:rsid w:val="00F72BE8"/>
    <w:rsid w:val="00F72C09"/>
    <w:rsid w:val="00F72C4E"/>
    <w:rsid w:val="00F72CA4"/>
    <w:rsid w:val="00F72D25"/>
    <w:rsid w:val="00F72E3B"/>
    <w:rsid w:val="00F72E89"/>
    <w:rsid w:val="00F72E9A"/>
    <w:rsid w:val="00F72F00"/>
    <w:rsid w:val="00F72FE5"/>
    <w:rsid w:val="00F7301E"/>
    <w:rsid w:val="00F73065"/>
    <w:rsid w:val="00F73209"/>
    <w:rsid w:val="00F73229"/>
    <w:rsid w:val="00F732AC"/>
    <w:rsid w:val="00F73360"/>
    <w:rsid w:val="00F733CA"/>
    <w:rsid w:val="00F733EE"/>
    <w:rsid w:val="00F73450"/>
    <w:rsid w:val="00F7356E"/>
    <w:rsid w:val="00F735AA"/>
    <w:rsid w:val="00F736D7"/>
    <w:rsid w:val="00F7370E"/>
    <w:rsid w:val="00F7374D"/>
    <w:rsid w:val="00F73754"/>
    <w:rsid w:val="00F73813"/>
    <w:rsid w:val="00F73847"/>
    <w:rsid w:val="00F73894"/>
    <w:rsid w:val="00F738A4"/>
    <w:rsid w:val="00F73965"/>
    <w:rsid w:val="00F73A2A"/>
    <w:rsid w:val="00F73B4D"/>
    <w:rsid w:val="00F73BB6"/>
    <w:rsid w:val="00F73BF5"/>
    <w:rsid w:val="00F73C86"/>
    <w:rsid w:val="00F73CAF"/>
    <w:rsid w:val="00F73CC8"/>
    <w:rsid w:val="00F73CEC"/>
    <w:rsid w:val="00F73DF4"/>
    <w:rsid w:val="00F73EC8"/>
    <w:rsid w:val="00F7407A"/>
    <w:rsid w:val="00F74163"/>
    <w:rsid w:val="00F74211"/>
    <w:rsid w:val="00F743B9"/>
    <w:rsid w:val="00F7453A"/>
    <w:rsid w:val="00F74588"/>
    <w:rsid w:val="00F746BB"/>
    <w:rsid w:val="00F7480A"/>
    <w:rsid w:val="00F749B7"/>
    <w:rsid w:val="00F749D6"/>
    <w:rsid w:val="00F749E7"/>
    <w:rsid w:val="00F74AF7"/>
    <w:rsid w:val="00F74BDF"/>
    <w:rsid w:val="00F74C8F"/>
    <w:rsid w:val="00F74CD1"/>
    <w:rsid w:val="00F74D66"/>
    <w:rsid w:val="00F74DA5"/>
    <w:rsid w:val="00F74E08"/>
    <w:rsid w:val="00F74E29"/>
    <w:rsid w:val="00F74E49"/>
    <w:rsid w:val="00F74EF7"/>
    <w:rsid w:val="00F74F40"/>
    <w:rsid w:val="00F74FBA"/>
    <w:rsid w:val="00F74FEF"/>
    <w:rsid w:val="00F750D9"/>
    <w:rsid w:val="00F75417"/>
    <w:rsid w:val="00F75437"/>
    <w:rsid w:val="00F7543F"/>
    <w:rsid w:val="00F75532"/>
    <w:rsid w:val="00F7558B"/>
    <w:rsid w:val="00F755CF"/>
    <w:rsid w:val="00F7578E"/>
    <w:rsid w:val="00F758EE"/>
    <w:rsid w:val="00F759C8"/>
    <w:rsid w:val="00F759F7"/>
    <w:rsid w:val="00F75AAD"/>
    <w:rsid w:val="00F75B77"/>
    <w:rsid w:val="00F75C0F"/>
    <w:rsid w:val="00F75CE8"/>
    <w:rsid w:val="00F75E0F"/>
    <w:rsid w:val="00F75EE4"/>
    <w:rsid w:val="00F75EEF"/>
    <w:rsid w:val="00F760DA"/>
    <w:rsid w:val="00F760E9"/>
    <w:rsid w:val="00F7612D"/>
    <w:rsid w:val="00F761BE"/>
    <w:rsid w:val="00F7621D"/>
    <w:rsid w:val="00F76279"/>
    <w:rsid w:val="00F762CC"/>
    <w:rsid w:val="00F762DC"/>
    <w:rsid w:val="00F763BE"/>
    <w:rsid w:val="00F763CD"/>
    <w:rsid w:val="00F7648E"/>
    <w:rsid w:val="00F764F7"/>
    <w:rsid w:val="00F7651C"/>
    <w:rsid w:val="00F76598"/>
    <w:rsid w:val="00F76742"/>
    <w:rsid w:val="00F76743"/>
    <w:rsid w:val="00F767FF"/>
    <w:rsid w:val="00F7686D"/>
    <w:rsid w:val="00F76A25"/>
    <w:rsid w:val="00F76B00"/>
    <w:rsid w:val="00F76D13"/>
    <w:rsid w:val="00F76E26"/>
    <w:rsid w:val="00F76E39"/>
    <w:rsid w:val="00F76E73"/>
    <w:rsid w:val="00F76F44"/>
    <w:rsid w:val="00F7704D"/>
    <w:rsid w:val="00F770A4"/>
    <w:rsid w:val="00F7712E"/>
    <w:rsid w:val="00F771D3"/>
    <w:rsid w:val="00F77211"/>
    <w:rsid w:val="00F77235"/>
    <w:rsid w:val="00F775D1"/>
    <w:rsid w:val="00F7763B"/>
    <w:rsid w:val="00F77672"/>
    <w:rsid w:val="00F77723"/>
    <w:rsid w:val="00F777A3"/>
    <w:rsid w:val="00F7781D"/>
    <w:rsid w:val="00F77857"/>
    <w:rsid w:val="00F778F0"/>
    <w:rsid w:val="00F7791E"/>
    <w:rsid w:val="00F779B6"/>
    <w:rsid w:val="00F77A32"/>
    <w:rsid w:val="00F77B1E"/>
    <w:rsid w:val="00F77B8B"/>
    <w:rsid w:val="00F77C1C"/>
    <w:rsid w:val="00F77D45"/>
    <w:rsid w:val="00F77DA2"/>
    <w:rsid w:val="00F77E85"/>
    <w:rsid w:val="00F77EA5"/>
    <w:rsid w:val="00F77F7D"/>
    <w:rsid w:val="00F77FAC"/>
    <w:rsid w:val="00F77FFB"/>
    <w:rsid w:val="00F80037"/>
    <w:rsid w:val="00F8007B"/>
    <w:rsid w:val="00F80237"/>
    <w:rsid w:val="00F802FF"/>
    <w:rsid w:val="00F8031F"/>
    <w:rsid w:val="00F80571"/>
    <w:rsid w:val="00F805B1"/>
    <w:rsid w:val="00F80619"/>
    <w:rsid w:val="00F80622"/>
    <w:rsid w:val="00F8062D"/>
    <w:rsid w:val="00F80699"/>
    <w:rsid w:val="00F80834"/>
    <w:rsid w:val="00F808C5"/>
    <w:rsid w:val="00F80A22"/>
    <w:rsid w:val="00F80B96"/>
    <w:rsid w:val="00F80BB6"/>
    <w:rsid w:val="00F80BD7"/>
    <w:rsid w:val="00F80C25"/>
    <w:rsid w:val="00F80C3C"/>
    <w:rsid w:val="00F80D61"/>
    <w:rsid w:val="00F80EE3"/>
    <w:rsid w:val="00F80F8F"/>
    <w:rsid w:val="00F80FA8"/>
    <w:rsid w:val="00F81006"/>
    <w:rsid w:val="00F810BB"/>
    <w:rsid w:val="00F81139"/>
    <w:rsid w:val="00F812A8"/>
    <w:rsid w:val="00F812BB"/>
    <w:rsid w:val="00F8138F"/>
    <w:rsid w:val="00F814BB"/>
    <w:rsid w:val="00F815E2"/>
    <w:rsid w:val="00F81A9E"/>
    <w:rsid w:val="00F81AD0"/>
    <w:rsid w:val="00F81B35"/>
    <w:rsid w:val="00F81B64"/>
    <w:rsid w:val="00F81C36"/>
    <w:rsid w:val="00F81C59"/>
    <w:rsid w:val="00F81CB7"/>
    <w:rsid w:val="00F81D35"/>
    <w:rsid w:val="00F81D86"/>
    <w:rsid w:val="00F81EE4"/>
    <w:rsid w:val="00F81F5C"/>
    <w:rsid w:val="00F81F7D"/>
    <w:rsid w:val="00F81FCE"/>
    <w:rsid w:val="00F8212F"/>
    <w:rsid w:val="00F82163"/>
    <w:rsid w:val="00F82209"/>
    <w:rsid w:val="00F8224F"/>
    <w:rsid w:val="00F8227E"/>
    <w:rsid w:val="00F823D6"/>
    <w:rsid w:val="00F823E4"/>
    <w:rsid w:val="00F8254E"/>
    <w:rsid w:val="00F82575"/>
    <w:rsid w:val="00F825DD"/>
    <w:rsid w:val="00F8266F"/>
    <w:rsid w:val="00F82730"/>
    <w:rsid w:val="00F827BB"/>
    <w:rsid w:val="00F82848"/>
    <w:rsid w:val="00F8285C"/>
    <w:rsid w:val="00F82890"/>
    <w:rsid w:val="00F82943"/>
    <w:rsid w:val="00F8296B"/>
    <w:rsid w:val="00F8299E"/>
    <w:rsid w:val="00F82A73"/>
    <w:rsid w:val="00F82BE6"/>
    <w:rsid w:val="00F82C31"/>
    <w:rsid w:val="00F82C96"/>
    <w:rsid w:val="00F82D4C"/>
    <w:rsid w:val="00F82DC6"/>
    <w:rsid w:val="00F82E8E"/>
    <w:rsid w:val="00F82FAF"/>
    <w:rsid w:val="00F83043"/>
    <w:rsid w:val="00F83095"/>
    <w:rsid w:val="00F830FB"/>
    <w:rsid w:val="00F83145"/>
    <w:rsid w:val="00F8315C"/>
    <w:rsid w:val="00F8336C"/>
    <w:rsid w:val="00F833AE"/>
    <w:rsid w:val="00F833AF"/>
    <w:rsid w:val="00F834A7"/>
    <w:rsid w:val="00F834BB"/>
    <w:rsid w:val="00F83535"/>
    <w:rsid w:val="00F835E7"/>
    <w:rsid w:val="00F836AC"/>
    <w:rsid w:val="00F836B6"/>
    <w:rsid w:val="00F836FC"/>
    <w:rsid w:val="00F838B4"/>
    <w:rsid w:val="00F838F5"/>
    <w:rsid w:val="00F8396B"/>
    <w:rsid w:val="00F839F2"/>
    <w:rsid w:val="00F83B2C"/>
    <w:rsid w:val="00F83C98"/>
    <w:rsid w:val="00F83CAA"/>
    <w:rsid w:val="00F83D42"/>
    <w:rsid w:val="00F83D88"/>
    <w:rsid w:val="00F83DFE"/>
    <w:rsid w:val="00F83E67"/>
    <w:rsid w:val="00F83EBA"/>
    <w:rsid w:val="00F83F18"/>
    <w:rsid w:val="00F83F48"/>
    <w:rsid w:val="00F8400B"/>
    <w:rsid w:val="00F84017"/>
    <w:rsid w:val="00F8403F"/>
    <w:rsid w:val="00F840B1"/>
    <w:rsid w:val="00F8410A"/>
    <w:rsid w:val="00F8420B"/>
    <w:rsid w:val="00F8428D"/>
    <w:rsid w:val="00F843D9"/>
    <w:rsid w:val="00F843F8"/>
    <w:rsid w:val="00F8445C"/>
    <w:rsid w:val="00F8470A"/>
    <w:rsid w:val="00F84799"/>
    <w:rsid w:val="00F84922"/>
    <w:rsid w:val="00F8494E"/>
    <w:rsid w:val="00F84959"/>
    <w:rsid w:val="00F84A52"/>
    <w:rsid w:val="00F84A7B"/>
    <w:rsid w:val="00F84AF9"/>
    <w:rsid w:val="00F84C46"/>
    <w:rsid w:val="00F84C60"/>
    <w:rsid w:val="00F84D76"/>
    <w:rsid w:val="00F84DE2"/>
    <w:rsid w:val="00F84E4D"/>
    <w:rsid w:val="00F8503A"/>
    <w:rsid w:val="00F850FE"/>
    <w:rsid w:val="00F8511A"/>
    <w:rsid w:val="00F85218"/>
    <w:rsid w:val="00F85318"/>
    <w:rsid w:val="00F8548F"/>
    <w:rsid w:val="00F855D6"/>
    <w:rsid w:val="00F8569D"/>
    <w:rsid w:val="00F856C9"/>
    <w:rsid w:val="00F856D0"/>
    <w:rsid w:val="00F857FA"/>
    <w:rsid w:val="00F8581D"/>
    <w:rsid w:val="00F8581F"/>
    <w:rsid w:val="00F858AB"/>
    <w:rsid w:val="00F8595D"/>
    <w:rsid w:val="00F85A2D"/>
    <w:rsid w:val="00F85BA1"/>
    <w:rsid w:val="00F85C8F"/>
    <w:rsid w:val="00F85C99"/>
    <w:rsid w:val="00F85CDE"/>
    <w:rsid w:val="00F85D36"/>
    <w:rsid w:val="00F85D66"/>
    <w:rsid w:val="00F85F33"/>
    <w:rsid w:val="00F860B5"/>
    <w:rsid w:val="00F8613D"/>
    <w:rsid w:val="00F86156"/>
    <w:rsid w:val="00F86157"/>
    <w:rsid w:val="00F862B3"/>
    <w:rsid w:val="00F863F0"/>
    <w:rsid w:val="00F8668A"/>
    <w:rsid w:val="00F866B8"/>
    <w:rsid w:val="00F86705"/>
    <w:rsid w:val="00F867BB"/>
    <w:rsid w:val="00F867D0"/>
    <w:rsid w:val="00F86847"/>
    <w:rsid w:val="00F869DF"/>
    <w:rsid w:val="00F86A29"/>
    <w:rsid w:val="00F86B04"/>
    <w:rsid w:val="00F86C93"/>
    <w:rsid w:val="00F86C95"/>
    <w:rsid w:val="00F86E3F"/>
    <w:rsid w:val="00F86EEE"/>
    <w:rsid w:val="00F86F39"/>
    <w:rsid w:val="00F86FBC"/>
    <w:rsid w:val="00F8721E"/>
    <w:rsid w:val="00F873A9"/>
    <w:rsid w:val="00F873AE"/>
    <w:rsid w:val="00F873F7"/>
    <w:rsid w:val="00F87472"/>
    <w:rsid w:val="00F874A4"/>
    <w:rsid w:val="00F874FD"/>
    <w:rsid w:val="00F87589"/>
    <w:rsid w:val="00F875BA"/>
    <w:rsid w:val="00F8760D"/>
    <w:rsid w:val="00F87760"/>
    <w:rsid w:val="00F877BC"/>
    <w:rsid w:val="00F877E6"/>
    <w:rsid w:val="00F878BB"/>
    <w:rsid w:val="00F878BC"/>
    <w:rsid w:val="00F87913"/>
    <w:rsid w:val="00F87A16"/>
    <w:rsid w:val="00F87AD8"/>
    <w:rsid w:val="00F87B2A"/>
    <w:rsid w:val="00F87BD6"/>
    <w:rsid w:val="00F87BDB"/>
    <w:rsid w:val="00F87C09"/>
    <w:rsid w:val="00F87D1B"/>
    <w:rsid w:val="00F87DF3"/>
    <w:rsid w:val="00F87E13"/>
    <w:rsid w:val="00F90013"/>
    <w:rsid w:val="00F9007A"/>
    <w:rsid w:val="00F900A2"/>
    <w:rsid w:val="00F900CB"/>
    <w:rsid w:val="00F90155"/>
    <w:rsid w:val="00F901E0"/>
    <w:rsid w:val="00F901FC"/>
    <w:rsid w:val="00F903AD"/>
    <w:rsid w:val="00F90400"/>
    <w:rsid w:val="00F90403"/>
    <w:rsid w:val="00F905C4"/>
    <w:rsid w:val="00F907BB"/>
    <w:rsid w:val="00F90A01"/>
    <w:rsid w:val="00F90B2F"/>
    <w:rsid w:val="00F90B79"/>
    <w:rsid w:val="00F90C52"/>
    <w:rsid w:val="00F90D79"/>
    <w:rsid w:val="00F90F09"/>
    <w:rsid w:val="00F90F1E"/>
    <w:rsid w:val="00F90FF3"/>
    <w:rsid w:val="00F91045"/>
    <w:rsid w:val="00F91129"/>
    <w:rsid w:val="00F9122B"/>
    <w:rsid w:val="00F91236"/>
    <w:rsid w:val="00F91270"/>
    <w:rsid w:val="00F912A3"/>
    <w:rsid w:val="00F912BD"/>
    <w:rsid w:val="00F912BF"/>
    <w:rsid w:val="00F91357"/>
    <w:rsid w:val="00F913B6"/>
    <w:rsid w:val="00F913DF"/>
    <w:rsid w:val="00F913EA"/>
    <w:rsid w:val="00F914BB"/>
    <w:rsid w:val="00F91518"/>
    <w:rsid w:val="00F91572"/>
    <w:rsid w:val="00F9158D"/>
    <w:rsid w:val="00F91674"/>
    <w:rsid w:val="00F916BF"/>
    <w:rsid w:val="00F91794"/>
    <w:rsid w:val="00F91879"/>
    <w:rsid w:val="00F91A39"/>
    <w:rsid w:val="00F91A90"/>
    <w:rsid w:val="00F91AFF"/>
    <w:rsid w:val="00F91C5E"/>
    <w:rsid w:val="00F91CC7"/>
    <w:rsid w:val="00F91D5A"/>
    <w:rsid w:val="00F91F36"/>
    <w:rsid w:val="00F92025"/>
    <w:rsid w:val="00F92031"/>
    <w:rsid w:val="00F9204E"/>
    <w:rsid w:val="00F92061"/>
    <w:rsid w:val="00F92077"/>
    <w:rsid w:val="00F9212B"/>
    <w:rsid w:val="00F9215A"/>
    <w:rsid w:val="00F9217F"/>
    <w:rsid w:val="00F921E1"/>
    <w:rsid w:val="00F9220D"/>
    <w:rsid w:val="00F923BB"/>
    <w:rsid w:val="00F923D7"/>
    <w:rsid w:val="00F924FF"/>
    <w:rsid w:val="00F92655"/>
    <w:rsid w:val="00F92710"/>
    <w:rsid w:val="00F9273A"/>
    <w:rsid w:val="00F9276F"/>
    <w:rsid w:val="00F927C3"/>
    <w:rsid w:val="00F927D7"/>
    <w:rsid w:val="00F92889"/>
    <w:rsid w:val="00F928B2"/>
    <w:rsid w:val="00F92925"/>
    <w:rsid w:val="00F92A5D"/>
    <w:rsid w:val="00F92A95"/>
    <w:rsid w:val="00F92B9F"/>
    <w:rsid w:val="00F92CC9"/>
    <w:rsid w:val="00F92FAF"/>
    <w:rsid w:val="00F93023"/>
    <w:rsid w:val="00F93060"/>
    <w:rsid w:val="00F9309E"/>
    <w:rsid w:val="00F93234"/>
    <w:rsid w:val="00F932E0"/>
    <w:rsid w:val="00F93314"/>
    <w:rsid w:val="00F93425"/>
    <w:rsid w:val="00F934D3"/>
    <w:rsid w:val="00F935E4"/>
    <w:rsid w:val="00F9360B"/>
    <w:rsid w:val="00F9378A"/>
    <w:rsid w:val="00F937AD"/>
    <w:rsid w:val="00F937C0"/>
    <w:rsid w:val="00F93929"/>
    <w:rsid w:val="00F93A2C"/>
    <w:rsid w:val="00F93B90"/>
    <w:rsid w:val="00F93C14"/>
    <w:rsid w:val="00F93C26"/>
    <w:rsid w:val="00F93C83"/>
    <w:rsid w:val="00F93CE6"/>
    <w:rsid w:val="00F93D48"/>
    <w:rsid w:val="00F93F03"/>
    <w:rsid w:val="00F93F68"/>
    <w:rsid w:val="00F9401A"/>
    <w:rsid w:val="00F94057"/>
    <w:rsid w:val="00F940B8"/>
    <w:rsid w:val="00F942AF"/>
    <w:rsid w:val="00F9433A"/>
    <w:rsid w:val="00F943A0"/>
    <w:rsid w:val="00F943B7"/>
    <w:rsid w:val="00F943CA"/>
    <w:rsid w:val="00F94646"/>
    <w:rsid w:val="00F94658"/>
    <w:rsid w:val="00F94733"/>
    <w:rsid w:val="00F947BF"/>
    <w:rsid w:val="00F947E8"/>
    <w:rsid w:val="00F94988"/>
    <w:rsid w:val="00F9499D"/>
    <w:rsid w:val="00F94AA1"/>
    <w:rsid w:val="00F94B73"/>
    <w:rsid w:val="00F94BAF"/>
    <w:rsid w:val="00F94C32"/>
    <w:rsid w:val="00F94D2D"/>
    <w:rsid w:val="00F94DBE"/>
    <w:rsid w:val="00F94E17"/>
    <w:rsid w:val="00F94E93"/>
    <w:rsid w:val="00F94E95"/>
    <w:rsid w:val="00F94ECC"/>
    <w:rsid w:val="00F94F0E"/>
    <w:rsid w:val="00F9500C"/>
    <w:rsid w:val="00F950BF"/>
    <w:rsid w:val="00F9519C"/>
    <w:rsid w:val="00F952FF"/>
    <w:rsid w:val="00F953C7"/>
    <w:rsid w:val="00F9541E"/>
    <w:rsid w:val="00F95506"/>
    <w:rsid w:val="00F95599"/>
    <w:rsid w:val="00F9564B"/>
    <w:rsid w:val="00F95721"/>
    <w:rsid w:val="00F95889"/>
    <w:rsid w:val="00F959E4"/>
    <w:rsid w:val="00F95A6A"/>
    <w:rsid w:val="00F95A7E"/>
    <w:rsid w:val="00F95AAD"/>
    <w:rsid w:val="00F95DA1"/>
    <w:rsid w:val="00F95DCA"/>
    <w:rsid w:val="00F95F06"/>
    <w:rsid w:val="00F95F8D"/>
    <w:rsid w:val="00F95FAE"/>
    <w:rsid w:val="00F96175"/>
    <w:rsid w:val="00F961AC"/>
    <w:rsid w:val="00F9636B"/>
    <w:rsid w:val="00F963D4"/>
    <w:rsid w:val="00F963F7"/>
    <w:rsid w:val="00F9646D"/>
    <w:rsid w:val="00F964A5"/>
    <w:rsid w:val="00F96700"/>
    <w:rsid w:val="00F96729"/>
    <w:rsid w:val="00F96778"/>
    <w:rsid w:val="00F9679B"/>
    <w:rsid w:val="00F967AF"/>
    <w:rsid w:val="00F9681F"/>
    <w:rsid w:val="00F96878"/>
    <w:rsid w:val="00F96998"/>
    <w:rsid w:val="00F969F7"/>
    <w:rsid w:val="00F96A0C"/>
    <w:rsid w:val="00F96A9D"/>
    <w:rsid w:val="00F96BA9"/>
    <w:rsid w:val="00F96BB1"/>
    <w:rsid w:val="00F96D5C"/>
    <w:rsid w:val="00F96D72"/>
    <w:rsid w:val="00F96E30"/>
    <w:rsid w:val="00F9703F"/>
    <w:rsid w:val="00F970D6"/>
    <w:rsid w:val="00F97102"/>
    <w:rsid w:val="00F971BD"/>
    <w:rsid w:val="00F97267"/>
    <w:rsid w:val="00F97393"/>
    <w:rsid w:val="00F97663"/>
    <w:rsid w:val="00F9778F"/>
    <w:rsid w:val="00F977E6"/>
    <w:rsid w:val="00F97859"/>
    <w:rsid w:val="00F978BA"/>
    <w:rsid w:val="00F97AD4"/>
    <w:rsid w:val="00F97B3D"/>
    <w:rsid w:val="00F97C88"/>
    <w:rsid w:val="00F97CEE"/>
    <w:rsid w:val="00F97D73"/>
    <w:rsid w:val="00F97DA3"/>
    <w:rsid w:val="00F97DBE"/>
    <w:rsid w:val="00F97E38"/>
    <w:rsid w:val="00F97F80"/>
    <w:rsid w:val="00FA0055"/>
    <w:rsid w:val="00FA00BA"/>
    <w:rsid w:val="00FA01E9"/>
    <w:rsid w:val="00FA0332"/>
    <w:rsid w:val="00FA03D5"/>
    <w:rsid w:val="00FA0479"/>
    <w:rsid w:val="00FA05CE"/>
    <w:rsid w:val="00FA076D"/>
    <w:rsid w:val="00FA07EF"/>
    <w:rsid w:val="00FA0817"/>
    <w:rsid w:val="00FA0843"/>
    <w:rsid w:val="00FA08D2"/>
    <w:rsid w:val="00FA08FE"/>
    <w:rsid w:val="00FA09E9"/>
    <w:rsid w:val="00FA0A76"/>
    <w:rsid w:val="00FA0ACE"/>
    <w:rsid w:val="00FA0D5E"/>
    <w:rsid w:val="00FA0E60"/>
    <w:rsid w:val="00FA0EB6"/>
    <w:rsid w:val="00FA0F24"/>
    <w:rsid w:val="00FA0F7F"/>
    <w:rsid w:val="00FA0FF7"/>
    <w:rsid w:val="00FA11FE"/>
    <w:rsid w:val="00FA1233"/>
    <w:rsid w:val="00FA12BF"/>
    <w:rsid w:val="00FA12D5"/>
    <w:rsid w:val="00FA1340"/>
    <w:rsid w:val="00FA13E2"/>
    <w:rsid w:val="00FA1468"/>
    <w:rsid w:val="00FA14C2"/>
    <w:rsid w:val="00FA155A"/>
    <w:rsid w:val="00FA1599"/>
    <w:rsid w:val="00FA15A4"/>
    <w:rsid w:val="00FA1654"/>
    <w:rsid w:val="00FA1717"/>
    <w:rsid w:val="00FA175D"/>
    <w:rsid w:val="00FA17A3"/>
    <w:rsid w:val="00FA18E8"/>
    <w:rsid w:val="00FA1924"/>
    <w:rsid w:val="00FA1965"/>
    <w:rsid w:val="00FA19C0"/>
    <w:rsid w:val="00FA19E1"/>
    <w:rsid w:val="00FA1A27"/>
    <w:rsid w:val="00FA1D91"/>
    <w:rsid w:val="00FA1DAF"/>
    <w:rsid w:val="00FA1DBE"/>
    <w:rsid w:val="00FA1EFB"/>
    <w:rsid w:val="00FA1F0C"/>
    <w:rsid w:val="00FA1F60"/>
    <w:rsid w:val="00FA1F76"/>
    <w:rsid w:val="00FA2064"/>
    <w:rsid w:val="00FA2066"/>
    <w:rsid w:val="00FA217E"/>
    <w:rsid w:val="00FA219C"/>
    <w:rsid w:val="00FA21A6"/>
    <w:rsid w:val="00FA21D3"/>
    <w:rsid w:val="00FA22CF"/>
    <w:rsid w:val="00FA234E"/>
    <w:rsid w:val="00FA23E8"/>
    <w:rsid w:val="00FA240D"/>
    <w:rsid w:val="00FA260C"/>
    <w:rsid w:val="00FA2656"/>
    <w:rsid w:val="00FA265D"/>
    <w:rsid w:val="00FA281D"/>
    <w:rsid w:val="00FA284E"/>
    <w:rsid w:val="00FA29BA"/>
    <w:rsid w:val="00FA2A9A"/>
    <w:rsid w:val="00FA2C5F"/>
    <w:rsid w:val="00FA2C77"/>
    <w:rsid w:val="00FA2CB2"/>
    <w:rsid w:val="00FA2CE1"/>
    <w:rsid w:val="00FA2D03"/>
    <w:rsid w:val="00FA2D6F"/>
    <w:rsid w:val="00FA2E3B"/>
    <w:rsid w:val="00FA2E6E"/>
    <w:rsid w:val="00FA2EAA"/>
    <w:rsid w:val="00FA310F"/>
    <w:rsid w:val="00FA327E"/>
    <w:rsid w:val="00FA33AF"/>
    <w:rsid w:val="00FA341F"/>
    <w:rsid w:val="00FA3455"/>
    <w:rsid w:val="00FA34D1"/>
    <w:rsid w:val="00FA3529"/>
    <w:rsid w:val="00FA360E"/>
    <w:rsid w:val="00FA3666"/>
    <w:rsid w:val="00FA369A"/>
    <w:rsid w:val="00FA3754"/>
    <w:rsid w:val="00FA375D"/>
    <w:rsid w:val="00FA3771"/>
    <w:rsid w:val="00FA38C6"/>
    <w:rsid w:val="00FA3A5E"/>
    <w:rsid w:val="00FA3AA1"/>
    <w:rsid w:val="00FA3AFC"/>
    <w:rsid w:val="00FA3CCB"/>
    <w:rsid w:val="00FA3D07"/>
    <w:rsid w:val="00FA3EB6"/>
    <w:rsid w:val="00FA3F4A"/>
    <w:rsid w:val="00FA409F"/>
    <w:rsid w:val="00FA40A6"/>
    <w:rsid w:val="00FA416E"/>
    <w:rsid w:val="00FA416F"/>
    <w:rsid w:val="00FA41A3"/>
    <w:rsid w:val="00FA41F4"/>
    <w:rsid w:val="00FA421E"/>
    <w:rsid w:val="00FA4233"/>
    <w:rsid w:val="00FA4432"/>
    <w:rsid w:val="00FA44EC"/>
    <w:rsid w:val="00FA450F"/>
    <w:rsid w:val="00FA492A"/>
    <w:rsid w:val="00FA4A23"/>
    <w:rsid w:val="00FA4AC3"/>
    <w:rsid w:val="00FA4B07"/>
    <w:rsid w:val="00FA4D1B"/>
    <w:rsid w:val="00FA4DB5"/>
    <w:rsid w:val="00FA4DBC"/>
    <w:rsid w:val="00FA4E2C"/>
    <w:rsid w:val="00FA4F64"/>
    <w:rsid w:val="00FA4F9F"/>
    <w:rsid w:val="00FA4FBE"/>
    <w:rsid w:val="00FA4FF1"/>
    <w:rsid w:val="00FA5020"/>
    <w:rsid w:val="00FA502C"/>
    <w:rsid w:val="00FA51A2"/>
    <w:rsid w:val="00FA53FC"/>
    <w:rsid w:val="00FA5457"/>
    <w:rsid w:val="00FA54EE"/>
    <w:rsid w:val="00FA579C"/>
    <w:rsid w:val="00FA57D0"/>
    <w:rsid w:val="00FA58B6"/>
    <w:rsid w:val="00FA58C8"/>
    <w:rsid w:val="00FA5AEF"/>
    <w:rsid w:val="00FA5B63"/>
    <w:rsid w:val="00FA5BA6"/>
    <w:rsid w:val="00FA5BB7"/>
    <w:rsid w:val="00FA5C5A"/>
    <w:rsid w:val="00FA5C6A"/>
    <w:rsid w:val="00FA5CD8"/>
    <w:rsid w:val="00FA5CF5"/>
    <w:rsid w:val="00FA5D16"/>
    <w:rsid w:val="00FA5D5A"/>
    <w:rsid w:val="00FA5E70"/>
    <w:rsid w:val="00FA5E96"/>
    <w:rsid w:val="00FA5EB4"/>
    <w:rsid w:val="00FA5F6A"/>
    <w:rsid w:val="00FA5FFB"/>
    <w:rsid w:val="00FA6212"/>
    <w:rsid w:val="00FA6267"/>
    <w:rsid w:val="00FA6288"/>
    <w:rsid w:val="00FA62F6"/>
    <w:rsid w:val="00FA62FA"/>
    <w:rsid w:val="00FA6348"/>
    <w:rsid w:val="00FA6386"/>
    <w:rsid w:val="00FA63D9"/>
    <w:rsid w:val="00FA6494"/>
    <w:rsid w:val="00FA6562"/>
    <w:rsid w:val="00FA6697"/>
    <w:rsid w:val="00FA675F"/>
    <w:rsid w:val="00FA679C"/>
    <w:rsid w:val="00FA680C"/>
    <w:rsid w:val="00FA6855"/>
    <w:rsid w:val="00FA6B6C"/>
    <w:rsid w:val="00FA6C24"/>
    <w:rsid w:val="00FA6CF9"/>
    <w:rsid w:val="00FA6E69"/>
    <w:rsid w:val="00FA6EF4"/>
    <w:rsid w:val="00FA6F3A"/>
    <w:rsid w:val="00FA6F73"/>
    <w:rsid w:val="00FA6FA7"/>
    <w:rsid w:val="00FA6FB9"/>
    <w:rsid w:val="00FA74A4"/>
    <w:rsid w:val="00FA7515"/>
    <w:rsid w:val="00FA755F"/>
    <w:rsid w:val="00FA757F"/>
    <w:rsid w:val="00FA75EF"/>
    <w:rsid w:val="00FA76BE"/>
    <w:rsid w:val="00FA779C"/>
    <w:rsid w:val="00FA78BD"/>
    <w:rsid w:val="00FA7962"/>
    <w:rsid w:val="00FA79D2"/>
    <w:rsid w:val="00FA7A80"/>
    <w:rsid w:val="00FA7A95"/>
    <w:rsid w:val="00FA7ACC"/>
    <w:rsid w:val="00FA7C32"/>
    <w:rsid w:val="00FA7D40"/>
    <w:rsid w:val="00FA7DFE"/>
    <w:rsid w:val="00FA7E3B"/>
    <w:rsid w:val="00FA7E8E"/>
    <w:rsid w:val="00FA7ED4"/>
    <w:rsid w:val="00FA7F13"/>
    <w:rsid w:val="00FA7F44"/>
    <w:rsid w:val="00FA7F4B"/>
    <w:rsid w:val="00FA7FD2"/>
    <w:rsid w:val="00FB0094"/>
    <w:rsid w:val="00FB013B"/>
    <w:rsid w:val="00FB02D0"/>
    <w:rsid w:val="00FB03E2"/>
    <w:rsid w:val="00FB0402"/>
    <w:rsid w:val="00FB0425"/>
    <w:rsid w:val="00FB07F4"/>
    <w:rsid w:val="00FB081E"/>
    <w:rsid w:val="00FB081F"/>
    <w:rsid w:val="00FB086A"/>
    <w:rsid w:val="00FB0A3B"/>
    <w:rsid w:val="00FB0B3C"/>
    <w:rsid w:val="00FB0B66"/>
    <w:rsid w:val="00FB0BF0"/>
    <w:rsid w:val="00FB0ED8"/>
    <w:rsid w:val="00FB0EFD"/>
    <w:rsid w:val="00FB0FBA"/>
    <w:rsid w:val="00FB112A"/>
    <w:rsid w:val="00FB11A6"/>
    <w:rsid w:val="00FB1242"/>
    <w:rsid w:val="00FB12B0"/>
    <w:rsid w:val="00FB1506"/>
    <w:rsid w:val="00FB150D"/>
    <w:rsid w:val="00FB1555"/>
    <w:rsid w:val="00FB1626"/>
    <w:rsid w:val="00FB1748"/>
    <w:rsid w:val="00FB178E"/>
    <w:rsid w:val="00FB1970"/>
    <w:rsid w:val="00FB19A6"/>
    <w:rsid w:val="00FB1AA7"/>
    <w:rsid w:val="00FB1C33"/>
    <w:rsid w:val="00FB1CD0"/>
    <w:rsid w:val="00FB1E2E"/>
    <w:rsid w:val="00FB1E3A"/>
    <w:rsid w:val="00FB20CF"/>
    <w:rsid w:val="00FB2160"/>
    <w:rsid w:val="00FB21A6"/>
    <w:rsid w:val="00FB2277"/>
    <w:rsid w:val="00FB22FC"/>
    <w:rsid w:val="00FB23B1"/>
    <w:rsid w:val="00FB24B1"/>
    <w:rsid w:val="00FB24C4"/>
    <w:rsid w:val="00FB2581"/>
    <w:rsid w:val="00FB25BE"/>
    <w:rsid w:val="00FB25EB"/>
    <w:rsid w:val="00FB25F1"/>
    <w:rsid w:val="00FB2776"/>
    <w:rsid w:val="00FB27D2"/>
    <w:rsid w:val="00FB27D5"/>
    <w:rsid w:val="00FB27EF"/>
    <w:rsid w:val="00FB2899"/>
    <w:rsid w:val="00FB29DF"/>
    <w:rsid w:val="00FB2AA6"/>
    <w:rsid w:val="00FB2AC1"/>
    <w:rsid w:val="00FB2BA1"/>
    <w:rsid w:val="00FB2D07"/>
    <w:rsid w:val="00FB2D0B"/>
    <w:rsid w:val="00FB2D3C"/>
    <w:rsid w:val="00FB2D4D"/>
    <w:rsid w:val="00FB2D6B"/>
    <w:rsid w:val="00FB2DF0"/>
    <w:rsid w:val="00FB2E71"/>
    <w:rsid w:val="00FB2EAD"/>
    <w:rsid w:val="00FB2EC1"/>
    <w:rsid w:val="00FB2FE9"/>
    <w:rsid w:val="00FB30D6"/>
    <w:rsid w:val="00FB3106"/>
    <w:rsid w:val="00FB3146"/>
    <w:rsid w:val="00FB3185"/>
    <w:rsid w:val="00FB329E"/>
    <w:rsid w:val="00FB32A5"/>
    <w:rsid w:val="00FB32CF"/>
    <w:rsid w:val="00FB3349"/>
    <w:rsid w:val="00FB3377"/>
    <w:rsid w:val="00FB33B7"/>
    <w:rsid w:val="00FB34FF"/>
    <w:rsid w:val="00FB36CE"/>
    <w:rsid w:val="00FB376A"/>
    <w:rsid w:val="00FB376C"/>
    <w:rsid w:val="00FB378F"/>
    <w:rsid w:val="00FB3A98"/>
    <w:rsid w:val="00FB3AC7"/>
    <w:rsid w:val="00FB3B50"/>
    <w:rsid w:val="00FB3BBA"/>
    <w:rsid w:val="00FB3C94"/>
    <w:rsid w:val="00FB3E48"/>
    <w:rsid w:val="00FB3EB0"/>
    <w:rsid w:val="00FB3FB0"/>
    <w:rsid w:val="00FB411D"/>
    <w:rsid w:val="00FB428A"/>
    <w:rsid w:val="00FB43F5"/>
    <w:rsid w:val="00FB4459"/>
    <w:rsid w:val="00FB44F9"/>
    <w:rsid w:val="00FB45CC"/>
    <w:rsid w:val="00FB4894"/>
    <w:rsid w:val="00FB492B"/>
    <w:rsid w:val="00FB4950"/>
    <w:rsid w:val="00FB4AFD"/>
    <w:rsid w:val="00FB4B05"/>
    <w:rsid w:val="00FB4C90"/>
    <w:rsid w:val="00FB4D39"/>
    <w:rsid w:val="00FB4D45"/>
    <w:rsid w:val="00FB4D4A"/>
    <w:rsid w:val="00FB4E99"/>
    <w:rsid w:val="00FB4EE2"/>
    <w:rsid w:val="00FB4FB7"/>
    <w:rsid w:val="00FB5188"/>
    <w:rsid w:val="00FB520C"/>
    <w:rsid w:val="00FB53BA"/>
    <w:rsid w:val="00FB5498"/>
    <w:rsid w:val="00FB54CE"/>
    <w:rsid w:val="00FB5571"/>
    <w:rsid w:val="00FB5657"/>
    <w:rsid w:val="00FB56EA"/>
    <w:rsid w:val="00FB56F2"/>
    <w:rsid w:val="00FB57F3"/>
    <w:rsid w:val="00FB5890"/>
    <w:rsid w:val="00FB5932"/>
    <w:rsid w:val="00FB59DF"/>
    <w:rsid w:val="00FB5A9D"/>
    <w:rsid w:val="00FB5B19"/>
    <w:rsid w:val="00FB5B99"/>
    <w:rsid w:val="00FB5CD0"/>
    <w:rsid w:val="00FB5D52"/>
    <w:rsid w:val="00FB5E89"/>
    <w:rsid w:val="00FB606F"/>
    <w:rsid w:val="00FB6283"/>
    <w:rsid w:val="00FB62CC"/>
    <w:rsid w:val="00FB633E"/>
    <w:rsid w:val="00FB6466"/>
    <w:rsid w:val="00FB657C"/>
    <w:rsid w:val="00FB6581"/>
    <w:rsid w:val="00FB65B9"/>
    <w:rsid w:val="00FB66BF"/>
    <w:rsid w:val="00FB6714"/>
    <w:rsid w:val="00FB683E"/>
    <w:rsid w:val="00FB68DB"/>
    <w:rsid w:val="00FB69FB"/>
    <w:rsid w:val="00FB6A48"/>
    <w:rsid w:val="00FB6A52"/>
    <w:rsid w:val="00FB6A5D"/>
    <w:rsid w:val="00FB6BA0"/>
    <w:rsid w:val="00FB6BA3"/>
    <w:rsid w:val="00FB6C67"/>
    <w:rsid w:val="00FB6CFE"/>
    <w:rsid w:val="00FB6D32"/>
    <w:rsid w:val="00FB6D77"/>
    <w:rsid w:val="00FB6DE7"/>
    <w:rsid w:val="00FB6E85"/>
    <w:rsid w:val="00FB6FA4"/>
    <w:rsid w:val="00FB7062"/>
    <w:rsid w:val="00FB7069"/>
    <w:rsid w:val="00FB7215"/>
    <w:rsid w:val="00FB7277"/>
    <w:rsid w:val="00FB72C1"/>
    <w:rsid w:val="00FB7486"/>
    <w:rsid w:val="00FB756A"/>
    <w:rsid w:val="00FB7666"/>
    <w:rsid w:val="00FB79B9"/>
    <w:rsid w:val="00FB79D8"/>
    <w:rsid w:val="00FB7B4E"/>
    <w:rsid w:val="00FB7BF5"/>
    <w:rsid w:val="00FB7C08"/>
    <w:rsid w:val="00FB7C87"/>
    <w:rsid w:val="00FB7E7F"/>
    <w:rsid w:val="00FB7FC3"/>
    <w:rsid w:val="00FB8163"/>
    <w:rsid w:val="00FC000C"/>
    <w:rsid w:val="00FC003C"/>
    <w:rsid w:val="00FC0329"/>
    <w:rsid w:val="00FC034E"/>
    <w:rsid w:val="00FC04B1"/>
    <w:rsid w:val="00FC06E1"/>
    <w:rsid w:val="00FC06FB"/>
    <w:rsid w:val="00FC0844"/>
    <w:rsid w:val="00FC0859"/>
    <w:rsid w:val="00FC090A"/>
    <w:rsid w:val="00FC091D"/>
    <w:rsid w:val="00FC098D"/>
    <w:rsid w:val="00FC0A38"/>
    <w:rsid w:val="00FC0C95"/>
    <w:rsid w:val="00FC0D96"/>
    <w:rsid w:val="00FC0E76"/>
    <w:rsid w:val="00FC0F9F"/>
    <w:rsid w:val="00FC10F7"/>
    <w:rsid w:val="00FC1151"/>
    <w:rsid w:val="00FC11D4"/>
    <w:rsid w:val="00FC11E8"/>
    <w:rsid w:val="00FC11FD"/>
    <w:rsid w:val="00FC1211"/>
    <w:rsid w:val="00FC1357"/>
    <w:rsid w:val="00FC14EA"/>
    <w:rsid w:val="00FC14F9"/>
    <w:rsid w:val="00FC1525"/>
    <w:rsid w:val="00FC1635"/>
    <w:rsid w:val="00FC1699"/>
    <w:rsid w:val="00FC16F0"/>
    <w:rsid w:val="00FC1825"/>
    <w:rsid w:val="00FC185F"/>
    <w:rsid w:val="00FC194E"/>
    <w:rsid w:val="00FC1961"/>
    <w:rsid w:val="00FC1A77"/>
    <w:rsid w:val="00FC1D48"/>
    <w:rsid w:val="00FC1D63"/>
    <w:rsid w:val="00FC1DD8"/>
    <w:rsid w:val="00FC1DE6"/>
    <w:rsid w:val="00FC1E5E"/>
    <w:rsid w:val="00FC1E7A"/>
    <w:rsid w:val="00FC1E99"/>
    <w:rsid w:val="00FC1F7E"/>
    <w:rsid w:val="00FC1FFA"/>
    <w:rsid w:val="00FC200E"/>
    <w:rsid w:val="00FC2010"/>
    <w:rsid w:val="00FC2049"/>
    <w:rsid w:val="00FC2082"/>
    <w:rsid w:val="00FC20D1"/>
    <w:rsid w:val="00FC2105"/>
    <w:rsid w:val="00FC233B"/>
    <w:rsid w:val="00FC23A4"/>
    <w:rsid w:val="00FC2513"/>
    <w:rsid w:val="00FC25E0"/>
    <w:rsid w:val="00FC26B1"/>
    <w:rsid w:val="00FC26F6"/>
    <w:rsid w:val="00FC2806"/>
    <w:rsid w:val="00FC2947"/>
    <w:rsid w:val="00FC2AB9"/>
    <w:rsid w:val="00FC2B32"/>
    <w:rsid w:val="00FC2C98"/>
    <w:rsid w:val="00FC2CA4"/>
    <w:rsid w:val="00FC2CB8"/>
    <w:rsid w:val="00FC2F6D"/>
    <w:rsid w:val="00FC3017"/>
    <w:rsid w:val="00FC30FD"/>
    <w:rsid w:val="00FC31E7"/>
    <w:rsid w:val="00FC31FC"/>
    <w:rsid w:val="00FC326B"/>
    <w:rsid w:val="00FC32B8"/>
    <w:rsid w:val="00FC32D4"/>
    <w:rsid w:val="00FC3320"/>
    <w:rsid w:val="00FC3349"/>
    <w:rsid w:val="00FC33AC"/>
    <w:rsid w:val="00FC33BE"/>
    <w:rsid w:val="00FC3483"/>
    <w:rsid w:val="00FC3520"/>
    <w:rsid w:val="00FC3554"/>
    <w:rsid w:val="00FC35CD"/>
    <w:rsid w:val="00FC3629"/>
    <w:rsid w:val="00FC37BA"/>
    <w:rsid w:val="00FC3899"/>
    <w:rsid w:val="00FC3921"/>
    <w:rsid w:val="00FC3939"/>
    <w:rsid w:val="00FC39F2"/>
    <w:rsid w:val="00FC3A6C"/>
    <w:rsid w:val="00FC3BD2"/>
    <w:rsid w:val="00FC3C81"/>
    <w:rsid w:val="00FC3D7A"/>
    <w:rsid w:val="00FC3E2E"/>
    <w:rsid w:val="00FC40B0"/>
    <w:rsid w:val="00FC4213"/>
    <w:rsid w:val="00FC4337"/>
    <w:rsid w:val="00FC445E"/>
    <w:rsid w:val="00FC44DA"/>
    <w:rsid w:val="00FC44F6"/>
    <w:rsid w:val="00FC4533"/>
    <w:rsid w:val="00FC4594"/>
    <w:rsid w:val="00FC45FF"/>
    <w:rsid w:val="00FC4602"/>
    <w:rsid w:val="00FC468A"/>
    <w:rsid w:val="00FC469F"/>
    <w:rsid w:val="00FC46FD"/>
    <w:rsid w:val="00FC48A0"/>
    <w:rsid w:val="00FC48D7"/>
    <w:rsid w:val="00FC4B25"/>
    <w:rsid w:val="00FC4DC8"/>
    <w:rsid w:val="00FC4DE6"/>
    <w:rsid w:val="00FC4EEB"/>
    <w:rsid w:val="00FC4F01"/>
    <w:rsid w:val="00FC4F32"/>
    <w:rsid w:val="00FC500A"/>
    <w:rsid w:val="00FC51E4"/>
    <w:rsid w:val="00FC52F3"/>
    <w:rsid w:val="00FC530B"/>
    <w:rsid w:val="00FC5355"/>
    <w:rsid w:val="00FC5546"/>
    <w:rsid w:val="00FC555B"/>
    <w:rsid w:val="00FC55AD"/>
    <w:rsid w:val="00FC563B"/>
    <w:rsid w:val="00FC5715"/>
    <w:rsid w:val="00FC576C"/>
    <w:rsid w:val="00FC5866"/>
    <w:rsid w:val="00FC598F"/>
    <w:rsid w:val="00FC59EB"/>
    <w:rsid w:val="00FC5A1B"/>
    <w:rsid w:val="00FC5BFB"/>
    <w:rsid w:val="00FC5C60"/>
    <w:rsid w:val="00FC5E05"/>
    <w:rsid w:val="00FC5ED3"/>
    <w:rsid w:val="00FC61DF"/>
    <w:rsid w:val="00FC6205"/>
    <w:rsid w:val="00FC62D3"/>
    <w:rsid w:val="00FC634A"/>
    <w:rsid w:val="00FC63E6"/>
    <w:rsid w:val="00FC641E"/>
    <w:rsid w:val="00FC647E"/>
    <w:rsid w:val="00FC64BD"/>
    <w:rsid w:val="00FC64F5"/>
    <w:rsid w:val="00FC6585"/>
    <w:rsid w:val="00FC65E8"/>
    <w:rsid w:val="00FC6636"/>
    <w:rsid w:val="00FC6788"/>
    <w:rsid w:val="00FC67EF"/>
    <w:rsid w:val="00FC67F1"/>
    <w:rsid w:val="00FC68CC"/>
    <w:rsid w:val="00FC6919"/>
    <w:rsid w:val="00FC6929"/>
    <w:rsid w:val="00FC6AA7"/>
    <w:rsid w:val="00FC6AB2"/>
    <w:rsid w:val="00FC6AC4"/>
    <w:rsid w:val="00FC6B54"/>
    <w:rsid w:val="00FC6C00"/>
    <w:rsid w:val="00FC6D25"/>
    <w:rsid w:val="00FC6D9B"/>
    <w:rsid w:val="00FC6DCB"/>
    <w:rsid w:val="00FC6EF3"/>
    <w:rsid w:val="00FC6F7A"/>
    <w:rsid w:val="00FC6FD9"/>
    <w:rsid w:val="00FC7003"/>
    <w:rsid w:val="00FC703E"/>
    <w:rsid w:val="00FC7085"/>
    <w:rsid w:val="00FC71C7"/>
    <w:rsid w:val="00FC71EC"/>
    <w:rsid w:val="00FC726D"/>
    <w:rsid w:val="00FC733F"/>
    <w:rsid w:val="00FC7434"/>
    <w:rsid w:val="00FC7487"/>
    <w:rsid w:val="00FC74AE"/>
    <w:rsid w:val="00FC755F"/>
    <w:rsid w:val="00FC7781"/>
    <w:rsid w:val="00FC7A2A"/>
    <w:rsid w:val="00FC7A36"/>
    <w:rsid w:val="00FC7ACB"/>
    <w:rsid w:val="00FC7B8C"/>
    <w:rsid w:val="00FC7BC1"/>
    <w:rsid w:val="00FC7C2E"/>
    <w:rsid w:val="00FC7ECE"/>
    <w:rsid w:val="00FC7F3C"/>
    <w:rsid w:val="00FC7FDE"/>
    <w:rsid w:val="00FD0013"/>
    <w:rsid w:val="00FD00AC"/>
    <w:rsid w:val="00FD0171"/>
    <w:rsid w:val="00FD018D"/>
    <w:rsid w:val="00FD0210"/>
    <w:rsid w:val="00FD02AF"/>
    <w:rsid w:val="00FD0543"/>
    <w:rsid w:val="00FD054E"/>
    <w:rsid w:val="00FD05A4"/>
    <w:rsid w:val="00FD05CC"/>
    <w:rsid w:val="00FD0610"/>
    <w:rsid w:val="00FD0620"/>
    <w:rsid w:val="00FD0696"/>
    <w:rsid w:val="00FD06E2"/>
    <w:rsid w:val="00FD0722"/>
    <w:rsid w:val="00FD0723"/>
    <w:rsid w:val="00FD07E6"/>
    <w:rsid w:val="00FD080E"/>
    <w:rsid w:val="00FD0920"/>
    <w:rsid w:val="00FD0AE7"/>
    <w:rsid w:val="00FD0AFA"/>
    <w:rsid w:val="00FD0BC9"/>
    <w:rsid w:val="00FD0BCD"/>
    <w:rsid w:val="00FD0BE0"/>
    <w:rsid w:val="00FD0C23"/>
    <w:rsid w:val="00FD0C57"/>
    <w:rsid w:val="00FD0C7F"/>
    <w:rsid w:val="00FD0E58"/>
    <w:rsid w:val="00FD0EDF"/>
    <w:rsid w:val="00FD0FDB"/>
    <w:rsid w:val="00FD11A7"/>
    <w:rsid w:val="00FD11CD"/>
    <w:rsid w:val="00FD13E6"/>
    <w:rsid w:val="00FD1419"/>
    <w:rsid w:val="00FD1438"/>
    <w:rsid w:val="00FD1480"/>
    <w:rsid w:val="00FD14BB"/>
    <w:rsid w:val="00FD1753"/>
    <w:rsid w:val="00FD1849"/>
    <w:rsid w:val="00FD1A37"/>
    <w:rsid w:val="00FD1B91"/>
    <w:rsid w:val="00FD1BD6"/>
    <w:rsid w:val="00FD1C94"/>
    <w:rsid w:val="00FD1E95"/>
    <w:rsid w:val="00FD1FBC"/>
    <w:rsid w:val="00FD203E"/>
    <w:rsid w:val="00FD20BC"/>
    <w:rsid w:val="00FD2178"/>
    <w:rsid w:val="00FD2188"/>
    <w:rsid w:val="00FD24F4"/>
    <w:rsid w:val="00FD2511"/>
    <w:rsid w:val="00FD251F"/>
    <w:rsid w:val="00FD270E"/>
    <w:rsid w:val="00FD2743"/>
    <w:rsid w:val="00FD2770"/>
    <w:rsid w:val="00FD27CE"/>
    <w:rsid w:val="00FD2813"/>
    <w:rsid w:val="00FD2847"/>
    <w:rsid w:val="00FD297A"/>
    <w:rsid w:val="00FD2C6B"/>
    <w:rsid w:val="00FD2CC6"/>
    <w:rsid w:val="00FD2FB0"/>
    <w:rsid w:val="00FD3031"/>
    <w:rsid w:val="00FD3111"/>
    <w:rsid w:val="00FD31AB"/>
    <w:rsid w:val="00FD3243"/>
    <w:rsid w:val="00FD32BB"/>
    <w:rsid w:val="00FD3302"/>
    <w:rsid w:val="00FD33CE"/>
    <w:rsid w:val="00FD35CD"/>
    <w:rsid w:val="00FD3655"/>
    <w:rsid w:val="00FD3662"/>
    <w:rsid w:val="00FD3675"/>
    <w:rsid w:val="00FD373B"/>
    <w:rsid w:val="00FD38D3"/>
    <w:rsid w:val="00FD3A0E"/>
    <w:rsid w:val="00FD3A3C"/>
    <w:rsid w:val="00FD3C0C"/>
    <w:rsid w:val="00FD3C3D"/>
    <w:rsid w:val="00FD3C65"/>
    <w:rsid w:val="00FD3CE2"/>
    <w:rsid w:val="00FD3F3D"/>
    <w:rsid w:val="00FD3F67"/>
    <w:rsid w:val="00FD3FB1"/>
    <w:rsid w:val="00FD40C6"/>
    <w:rsid w:val="00FD40E1"/>
    <w:rsid w:val="00FD4297"/>
    <w:rsid w:val="00FD42A6"/>
    <w:rsid w:val="00FD44E1"/>
    <w:rsid w:val="00FD464B"/>
    <w:rsid w:val="00FD4684"/>
    <w:rsid w:val="00FD46DC"/>
    <w:rsid w:val="00FD47EE"/>
    <w:rsid w:val="00FD4A82"/>
    <w:rsid w:val="00FD4BD7"/>
    <w:rsid w:val="00FD4E82"/>
    <w:rsid w:val="00FD4ED5"/>
    <w:rsid w:val="00FD4F44"/>
    <w:rsid w:val="00FD4F68"/>
    <w:rsid w:val="00FD4FEF"/>
    <w:rsid w:val="00FD500E"/>
    <w:rsid w:val="00FD5058"/>
    <w:rsid w:val="00FD50C0"/>
    <w:rsid w:val="00FD50C1"/>
    <w:rsid w:val="00FD5118"/>
    <w:rsid w:val="00FD5121"/>
    <w:rsid w:val="00FD51C3"/>
    <w:rsid w:val="00FD5260"/>
    <w:rsid w:val="00FD52E2"/>
    <w:rsid w:val="00FD540A"/>
    <w:rsid w:val="00FD54A6"/>
    <w:rsid w:val="00FD54AC"/>
    <w:rsid w:val="00FD5829"/>
    <w:rsid w:val="00FD584A"/>
    <w:rsid w:val="00FD592C"/>
    <w:rsid w:val="00FD5930"/>
    <w:rsid w:val="00FD5967"/>
    <w:rsid w:val="00FD5975"/>
    <w:rsid w:val="00FD5B0F"/>
    <w:rsid w:val="00FD5BCA"/>
    <w:rsid w:val="00FD5BED"/>
    <w:rsid w:val="00FD5C2B"/>
    <w:rsid w:val="00FD5CFB"/>
    <w:rsid w:val="00FD603A"/>
    <w:rsid w:val="00FD6069"/>
    <w:rsid w:val="00FD609E"/>
    <w:rsid w:val="00FD61BA"/>
    <w:rsid w:val="00FD62E5"/>
    <w:rsid w:val="00FD6362"/>
    <w:rsid w:val="00FD63BB"/>
    <w:rsid w:val="00FD644F"/>
    <w:rsid w:val="00FD64EF"/>
    <w:rsid w:val="00FD66A0"/>
    <w:rsid w:val="00FD6778"/>
    <w:rsid w:val="00FD6847"/>
    <w:rsid w:val="00FD6B37"/>
    <w:rsid w:val="00FD6BE2"/>
    <w:rsid w:val="00FD6CAC"/>
    <w:rsid w:val="00FD6CF5"/>
    <w:rsid w:val="00FD6DBC"/>
    <w:rsid w:val="00FD6EAB"/>
    <w:rsid w:val="00FD6F0D"/>
    <w:rsid w:val="00FD6FD6"/>
    <w:rsid w:val="00FD6FED"/>
    <w:rsid w:val="00FD700B"/>
    <w:rsid w:val="00FD700F"/>
    <w:rsid w:val="00FD7094"/>
    <w:rsid w:val="00FD70F7"/>
    <w:rsid w:val="00FD7220"/>
    <w:rsid w:val="00FD7266"/>
    <w:rsid w:val="00FD7376"/>
    <w:rsid w:val="00FD738A"/>
    <w:rsid w:val="00FD747E"/>
    <w:rsid w:val="00FD74B3"/>
    <w:rsid w:val="00FD7508"/>
    <w:rsid w:val="00FD754D"/>
    <w:rsid w:val="00FD762E"/>
    <w:rsid w:val="00FD763B"/>
    <w:rsid w:val="00FD76ED"/>
    <w:rsid w:val="00FD776F"/>
    <w:rsid w:val="00FD7815"/>
    <w:rsid w:val="00FD7A5E"/>
    <w:rsid w:val="00FD7AA3"/>
    <w:rsid w:val="00FD7D2B"/>
    <w:rsid w:val="00FD7DA8"/>
    <w:rsid w:val="00FD7DEF"/>
    <w:rsid w:val="00FD7F17"/>
    <w:rsid w:val="00FD7F79"/>
    <w:rsid w:val="00FD7FF3"/>
    <w:rsid w:val="00FE0062"/>
    <w:rsid w:val="00FE0158"/>
    <w:rsid w:val="00FE02F7"/>
    <w:rsid w:val="00FE0495"/>
    <w:rsid w:val="00FE04B8"/>
    <w:rsid w:val="00FE06EC"/>
    <w:rsid w:val="00FE084B"/>
    <w:rsid w:val="00FE0867"/>
    <w:rsid w:val="00FE087F"/>
    <w:rsid w:val="00FE08A0"/>
    <w:rsid w:val="00FE0A15"/>
    <w:rsid w:val="00FE0A7F"/>
    <w:rsid w:val="00FE0A98"/>
    <w:rsid w:val="00FE0B2B"/>
    <w:rsid w:val="00FE0B89"/>
    <w:rsid w:val="00FE0C13"/>
    <w:rsid w:val="00FE0D02"/>
    <w:rsid w:val="00FE0D94"/>
    <w:rsid w:val="00FE0EF7"/>
    <w:rsid w:val="00FE0F09"/>
    <w:rsid w:val="00FE0F1C"/>
    <w:rsid w:val="00FE0F2D"/>
    <w:rsid w:val="00FE1091"/>
    <w:rsid w:val="00FE10B4"/>
    <w:rsid w:val="00FE10FE"/>
    <w:rsid w:val="00FE11F9"/>
    <w:rsid w:val="00FE1294"/>
    <w:rsid w:val="00FE1370"/>
    <w:rsid w:val="00FE142A"/>
    <w:rsid w:val="00FE148D"/>
    <w:rsid w:val="00FE14B9"/>
    <w:rsid w:val="00FE14D4"/>
    <w:rsid w:val="00FE14EF"/>
    <w:rsid w:val="00FE14F3"/>
    <w:rsid w:val="00FE150B"/>
    <w:rsid w:val="00FE1511"/>
    <w:rsid w:val="00FE1531"/>
    <w:rsid w:val="00FE168E"/>
    <w:rsid w:val="00FE16A4"/>
    <w:rsid w:val="00FE16F8"/>
    <w:rsid w:val="00FE1710"/>
    <w:rsid w:val="00FE1751"/>
    <w:rsid w:val="00FE17F3"/>
    <w:rsid w:val="00FE1861"/>
    <w:rsid w:val="00FE1889"/>
    <w:rsid w:val="00FE1896"/>
    <w:rsid w:val="00FE194D"/>
    <w:rsid w:val="00FE19FA"/>
    <w:rsid w:val="00FE1A51"/>
    <w:rsid w:val="00FE1B49"/>
    <w:rsid w:val="00FE1B92"/>
    <w:rsid w:val="00FE1C68"/>
    <w:rsid w:val="00FE1D77"/>
    <w:rsid w:val="00FE1ED7"/>
    <w:rsid w:val="00FE1F07"/>
    <w:rsid w:val="00FE1F14"/>
    <w:rsid w:val="00FE2057"/>
    <w:rsid w:val="00FE2139"/>
    <w:rsid w:val="00FE2179"/>
    <w:rsid w:val="00FE21FD"/>
    <w:rsid w:val="00FE2334"/>
    <w:rsid w:val="00FE23EF"/>
    <w:rsid w:val="00FE2446"/>
    <w:rsid w:val="00FE2506"/>
    <w:rsid w:val="00FE256C"/>
    <w:rsid w:val="00FE2677"/>
    <w:rsid w:val="00FE27BB"/>
    <w:rsid w:val="00FE2938"/>
    <w:rsid w:val="00FE2AB0"/>
    <w:rsid w:val="00FE2AE2"/>
    <w:rsid w:val="00FE2BD5"/>
    <w:rsid w:val="00FE2C1B"/>
    <w:rsid w:val="00FE2C69"/>
    <w:rsid w:val="00FE2DB8"/>
    <w:rsid w:val="00FE2E44"/>
    <w:rsid w:val="00FE2ED6"/>
    <w:rsid w:val="00FE2F63"/>
    <w:rsid w:val="00FE2FF1"/>
    <w:rsid w:val="00FE3047"/>
    <w:rsid w:val="00FE3109"/>
    <w:rsid w:val="00FE3361"/>
    <w:rsid w:val="00FE33D5"/>
    <w:rsid w:val="00FE342B"/>
    <w:rsid w:val="00FE34A9"/>
    <w:rsid w:val="00FE355B"/>
    <w:rsid w:val="00FE38C0"/>
    <w:rsid w:val="00FE395B"/>
    <w:rsid w:val="00FE397B"/>
    <w:rsid w:val="00FE3A65"/>
    <w:rsid w:val="00FE3AC7"/>
    <w:rsid w:val="00FE3AF4"/>
    <w:rsid w:val="00FE3B29"/>
    <w:rsid w:val="00FE3B31"/>
    <w:rsid w:val="00FE3B43"/>
    <w:rsid w:val="00FE3B74"/>
    <w:rsid w:val="00FE3BBB"/>
    <w:rsid w:val="00FE3D59"/>
    <w:rsid w:val="00FE3E65"/>
    <w:rsid w:val="00FE3FB6"/>
    <w:rsid w:val="00FE411F"/>
    <w:rsid w:val="00FE4241"/>
    <w:rsid w:val="00FE42A3"/>
    <w:rsid w:val="00FE442A"/>
    <w:rsid w:val="00FE44C4"/>
    <w:rsid w:val="00FE4521"/>
    <w:rsid w:val="00FE452F"/>
    <w:rsid w:val="00FE455D"/>
    <w:rsid w:val="00FE4617"/>
    <w:rsid w:val="00FE4774"/>
    <w:rsid w:val="00FE477F"/>
    <w:rsid w:val="00FE48A2"/>
    <w:rsid w:val="00FE492D"/>
    <w:rsid w:val="00FE49A9"/>
    <w:rsid w:val="00FE4BB3"/>
    <w:rsid w:val="00FE4BEE"/>
    <w:rsid w:val="00FE4DFC"/>
    <w:rsid w:val="00FE4EB8"/>
    <w:rsid w:val="00FE4F13"/>
    <w:rsid w:val="00FE4F5A"/>
    <w:rsid w:val="00FE5014"/>
    <w:rsid w:val="00FE5042"/>
    <w:rsid w:val="00FE5184"/>
    <w:rsid w:val="00FE5214"/>
    <w:rsid w:val="00FE5220"/>
    <w:rsid w:val="00FE5258"/>
    <w:rsid w:val="00FE52A5"/>
    <w:rsid w:val="00FE5371"/>
    <w:rsid w:val="00FE54C9"/>
    <w:rsid w:val="00FE5519"/>
    <w:rsid w:val="00FE553D"/>
    <w:rsid w:val="00FE5562"/>
    <w:rsid w:val="00FE55E4"/>
    <w:rsid w:val="00FE563E"/>
    <w:rsid w:val="00FE5640"/>
    <w:rsid w:val="00FE5652"/>
    <w:rsid w:val="00FE586A"/>
    <w:rsid w:val="00FE5A55"/>
    <w:rsid w:val="00FE5A8C"/>
    <w:rsid w:val="00FE5D8F"/>
    <w:rsid w:val="00FE5EAB"/>
    <w:rsid w:val="00FE61DD"/>
    <w:rsid w:val="00FE623A"/>
    <w:rsid w:val="00FE6497"/>
    <w:rsid w:val="00FE6551"/>
    <w:rsid w:val="00FE65AC"/>
    <w:rsid w:val="00FE65D7"/>
    <w:rsid w:val="00FE66B4"/>
    <w:rsid w:val="00FE67EA"/>
    <w:rsid w:val="00FE68F2"/>
    <w:rsid w:val="00FE6A63"/>
    <w:rsid w:val="00FE6E80"/>
    <w:rsid w:val="00FE6F5C"/>
    <w:rsid w:val="00FE6F7C"/>
    <w:rsid w:val="00FE6FD8"/>
    <w:rsid w:val="00FE6FE9"/>
    <w:rsid w:val="00FE70A1"/>
    <w:rsid w:val="00FE71CD"/>
    <w:rsid w:val="00FE7233"/>
    <w:rsid w:val="00FE7350"/>
    <w:rsid w:val="00FE736A"/>
    <w:rsid w:val="00FE7494"/>
    <w:rsid w:val="00FE762E"/>
    <w:rsid w:val="00FE7696"/>
    <w:rsid w:val="00FE7701"/>
    <w:rsid w:val="00FE7860"/>
    <w:rsid w:val="00FE78CE"/>
    <w:rsid w:val="00FE798B"/>
    <w:rsid w:val="00FE79B7"/>
    <w:rsid w:val="00FE7A39"/>
    <w:rsid w:val="00FE7B78"/>
    <w:rsid w:val="00FE7BEC"/>
    <w:rsid w:val="00FE7C2C"/>
    <w:rsid w:val="00FE7C91"/>
    <w:rsid w:val="00FE7CD4"/>
    <w:rsid w:val="00FE7D2A"/>
    <w:rsid w:val="00FE7D4D"/>
    <w:rsid w:val="00FE7E1A"/>
    <w:rsid w:val="00FE7EF1"/>
    <w:rsid w:val="00FE7F08"/>
    <w:rsid w:val="00FE7F74"/>
    <w:rsid w:val="00FF0043"/>
    <w:rsid w:val="00FF00D4"/>
    <w:rsid w:val="00FF00D5"/>
    <w:rsid w:val="00FF0162"/>
    <w:rsid w:val="00FF01BB"/>
    <w:rsid w:val="00FF0264"/>
    <w:rsid w:val="00FF02C2"/>
    <w:rsid w:val="00FF034B"/>
    <w:rsid w:val="00FF034F"/>
    <w:rsid w:val="00FF0378"/>
    <w:rsid w:val="00FF037A"/>
    <w:rsid w:val="00FF03AB"/>
    <w:rsid w:val="00FF03E4"/>
    <w:rsid w:val="00FF0579"/>
    <w:rsid w:val="00FF05FD"/>
    <w:rsid w:val="00FF0759"/>
    <w:rsid w:val="00FF075E"/>
    <w:rsid w:val="00FF085D"/>
    <w:rsid w:val="00FF08C4"/>
    <w:rsid w:val="00FF0A24"/>
    <w:rsid w:val="00FF0BB8"/>
    <w:rsid w:val="00FF0C9D"/>
    <w:rsid w:val="00FF0CA9"/>
    <w:rsid w:val="00FF0DFE"/>
    <w:rsid w:val="00FF0E2E"/>
    <w:rsid w:val="00FF0F6C"/>
    <w:rsid w:val="00FF0FC1"/>
    <w:rsid w:val="00FF0FCB"/>
    <w:rsid w:val="00FF1180"/>
    <w:rsid w:val="00FF11EB"/>
    <w:rsid w:val="00FF129A"/>
    <w:rsid w:val="00FF131B"/>
    <w:rsid w:val="00FF134C"/>
    <w:rsid w:val="00FF1453"/>
    <w:rsid w:val="00FF150A"/>
    <w:rsid w:val="00FF15A0"/>
    <w:rsid w:val="00FF1659"/>
    <w:rsid w:val="00FF17DD"/>
    <w:rsid w:val="00FF1969"/>
    <w:rsid w:val="00FF1998"/>
    <w:rsid w:val="00FF1A83"/>
    <w:rsid w:val="00FF1AA2"/>
    <w:rsid w:val="00FF1ADB"/>
    <w:rsid w:val="00FF1C29"/>
    <w:rsid w:val="00FF1C5A"/>
    <w:rsid w:val="00FF1C62"/>
    <w:rsid w:val="00FF1C65"/>
    <w:rsid w:val="00FF1CE2"/>
    <w:rsid w:val="00FF1D84"/>
    <w:rsid w:val="00FF1D9A"/>
    <w:rsid w:val="00FF1E2C"/>
    <w:rsid w:val="00FF1EE7"/>
    <w:rsid w:val="00FF1F20"/>
    <w:rsid w:val="00FF1F2E"/>
    <w:rsid w:val="00FF1FEF"/>
    <w:rsid w:val="00FF20CD"/>
    <w:rsid w:val="00FF2100"/>
    <w:rsid w:val="00FF2145"/>
    <w:rsid w:val="00FF217A"/>
    <w:rsid w:val="00FF219E"/>
    <w:rsid w:val="00FF21B5"/>
    <w:rsid w:val="00FF225F"/>
    <w:rsid w:val="00FF22A0"/>
    <w:rsid w:val="00FF22E3"/>
    <w:rsid w:val="00FF22E6"/>
    <w:rsid w:val="00FF2318"/>
    <w:rsid w:val="00FF2505"/>
    <w:rsid w:val="00FF258F"/>
    <w:rsid w:val="00FF2595"/>
    <w:rsid w:val="00FF25C9"/>
    <w:rsid w:val="00FF266D"/>
    <w:rsid w:val="00FF2767"/>
    <w:rsid w:val="00FF2798"/>
    <w:rsid w:val="00FF2896"/>
    <w:rsid w:val="00FF29FE"/>
    <w:rsid w:val="00FF2AF1"/>
    <w:rsid w:val="00FF2BF4"/>
    <w:rsid w:val="00FF2DC9"/>
    <w:rsid w:val="00FF2F34"/>
    <w:rsid w:val="00FF2F6B"/>
    <w:rsid w:val="00FF32FA"/>
    <w:rsid w:val="00FF3330"/>
    <w:rsid w:val="00FF3339"/>
    <w:rsid w:val="00FF338C"/>
    <w:rsid w:val="00FF3476"/>
    <w:rsid w:val="00FF34CF"/>
    <w:rsid w:val="00FF3606"/>
    <w:rsid w:val="00FF366C"/>
    <w:rsid w:val="00FF368E"/>
    <w:rsid w:val="00FF373F"/>
    <w:rsid w:val="00FF37C8"/>
    <w:rsid w:val="00FF37ED"/>
    <w:rsid w:val="00FF3813"/>
    <w:rsid w:val="00FF38C3"/>
    <w:rsid w:val="00FF3938"/>
    <w:rsid w:val="00FF3949"/>
    <w:rsid w:val="00FF3A70"/>
    <w:rsid w:val="00FF3A74"/>
    <w:rsid w:val="00FF3A95"/>
    <w:rsid w:val="00FF3AAE"/>
    <w:rsid w:val="00FF3C29"/>
    <w:rsid w:val="00FF3D1A"/>
    <w:rsid w:val="00FF3ED7"/>
    <w:rsid w:val="00FF3F77"/>
    <w:rsid w:val="00FF3FAA"/>
    <w:rsid w:val="00FF3FD3"/>
    <w:rsid w:val="00FF40FD"/>
    <w:rsid w:val="00FF40FF"/>
    <w:rsid w:val="00FF4153"/>
    <w:rsid w:val="00FF421A"/>
    <w:rsid w:val="00FF42B0"/>
    <w:rsid w:val="00FF4322"/>
    <w:rsid w:val="00FF432D"/>
    <w:rsid w:val="00FF4407"/>
    <w:rsid w:val="00FF4422"/>
    <w:rsid w:val="00FF445D"/>
    <w:rsid w:val="00FF4649"/>
    <w:rsid w:val="00FF46FE"/>
    <w:rsid w:val="00FF492F"/>
    <w:rsid w:val="00FF4AC9"/>
    <w:rsid w:val="00FF4B07"/>
    <w:rsid w:val="00FF4B96"/>
    <w:rsid w:val="00FF4BAD"/>
    <w:rsid w:val="00FF4C61"/>
    <w:rsid w:val="00FF4E84"/>
    <w:rsid w:val="00FF4F18"/>
    <w:rsid w:val="00FF4F1A"/>
    <w:rsid w:val="00FF4F29"/>
    <w:rsid w:val="00FF4F7F"/>
    <w:rsid w:val="00FF4FE1"/>
    <w:rsid w:val="00FF5007"/>
    <w:rsid w:val="00FF50BC"/>
    <w:rsid w:val="00FF55DE"/>
    <w:rsid w:val="00FF55F1"/>
    <w:rsid w:val="00FF5853"/>
    <w:rsid w:val="00FF58E6"/>
    <w:rsid w:val="00FF59B7"/>
    <w:rsid w:val="00FF59D5"/>
    <w:rsid w:val="00FF59D8"/>
    <w:rsid w:val="00FF5A08"/>
    <w:rsid w:val="00FF5A9D"/>
    <w:rsid w:val="00FF5B16"/>
    <w:rsid w:val="00FF5C73"/>
    <w:rsid w:val="00FF5D1F"/>
    <w:rsid w:val="00FF5F7A"/>
    <w:rsid w:val="00FF6033"/>
    <w:rsid w:val="00FF606C"/>
    <w:rsid w:val="00FF6127"/>
    <w:rsid w:val="00FF621E"/>
    <w:rsid w:val="00FF6284"/>
    <w:rsid w:val="00FF632A"/>
    <w:rsid w:val="00FF6335"/>
    <w:rsid w:val="00FF6371"/>
    <w:rsid w:val="00FF64BA"/>
    <w:rsid w:val="00FF654E"/>
    <w:rsid w:val="00FF67C1"/>
    <w:rsid w:val="00FF67C5"/>
    <w:rsid w:val="00FF67F3"/>
    <w:rsid w:val="00FF682C"/>
    <w:rsid w:val="00FF693D"/>
    <w:rsid w:val="00FF69EB"/>
    <w:rsid w:val="00FF6AB3"/>
    <w:rsid w:val="00FF6BC1"/>
    <w:rsid w:val="00FF6CAE"/>
    <w:rsid w:val="00FF6CD5"/>
    <w:rsid w:val="00FF6D14"/>
    <w:rsid w:val="00FF6D3C"/>
    <w:rsid w:val="00FF6E09"/>
    <w:rsid w:val="00FF6EB8"/>
    <w:rsid w:val="00FF6F1F"/>
    <w:rsid w:val="00FF6F4B"/>
    <w:rsid w:val="00FF7241"/>
    <w:rsid w:val="00FF741D"/>
    <w:rsid w:val="00FF742E"/>
    <w:rsid w:val="00FF7446"/>
    <w:rsid w:val="00FF74D0"/>
    <w:rsid w:val="00FF7521"/>
    <w:rsid w:val="00FF757F"/>
    <w:rsid w:val="00FF760D"/>
    <w:rsid w:val="00FF781D"/>
    <w:rsid w:val="00FF7BAD"/>
    <w:rsid w:val="00FF7C25"/>
    <w:rsid w:val="00FF7E35"/>
    <w:rsid w:val="01113B1E"/>
    <w:rsid w:val="011444A8"/>
    <w:rsid w:val="0127955A"/>
    <w:rsid w:val="012D041D"/>
    <w:rsid w:val="013A9C58"/>
    <w:rsid w:val="01477C44"/>
    <w:rsid w:val="014E1F58"/>
    <w:rsid w:val="016BBEDD"/>
    <w:rsid w:val="016D8F70"/>
    <w:rsid w:val="018A9643"/>
    <w:rsid w:val="018C746C"/>
    <w:rsid w:val="01A80298"/>
    <w:rsid w:val="01AA76BC"/>
    <w:rsid w:val="01B5EEEB"/>
    <w:rsid w:val="01CF9C65"/>
    <w:rsid w:val="01D63161"/>
    <w:rsid w:val="01D66A1A"/>
    <w:rsid w:val="01FC79C3"/>
    <w:rsid w:val="020F7B1A"/>
    <w:rsid w:val="021A23D9"/>
    <w:rsid w:val="023E7982"/>
    <w:rsid w:val="024751CF"/>
    <w:rsid w:val="024D63CC"/>
    <w:rsid w:val="024EEF95"/>
    <w:rsid w:val="02532371"/>
    <w:rsid w:val="0261E6A1"/>
    <w:rsid w:val="02622226"/>
    <w:rsid w:val="0263F0F8"/>
    <w:rsid w:val="0268A9E5"/>
    <w:rsid w:val="026FB772"/>
    <w:rsid w:val="0273487A"/>
    <w:rsid w:val="02910F0D"/>
    <w:rsid w:val="029B39C0"/>
    <w:rsid w:val="02A26F33"/>
    <w:rsid w:val="02C2979E"/>
    <w:rsid w:val="02C9CCB9"/>
    <w:rsid w:val="02E368F1"/>
    <w:rsid w:val="03061E83"/>
    <w:rsid w:val="030E4FC4"/>
    <w:rsid w:val="03374D00"/>
    <w:rsid w:val="033951FA"/>
    <w:rsid w:val="034D35D1"/>
    <w:rsid w:val="034E4E70"/>
    <w:rsid w:val="03545F3B"/>
    <w:rsid w:val="0357811A"/>
    <w:rsid w:val="0359753E"/>
    <w:rsid w:val="035BF987"/>
    <w:rsid w:val="0369CAC9"/>
    <w:rsid w:val="036BDD00"/>
    <w:rsid w:val="037A3532"/>
    <w:rsid w:val="037BF44E"/>
    <w:rsid w:val="03A05501"/>
    <w:rsid w:val="03A76D2D"/>
    <w:rsid w:val="03B3D9BB"/>
    <w:rsid w:val="03C7DEF4"/>
    <w:rsid w:val="03C87874"/>
    <w:rsid w:val="03CBE1FC"/>
    <w:rsid w:val="03F3ACDB"/>
    <w:rsid w:val="03F938D7"/>
    <w:rsid w:val="03FFB32A"/>
    <w:rsid w:val="04065703"/>
    <w:rsid w:val="042023BF"/>
    <w:rsid w:val="0457B639"/>
    <w:rsid w:val="046D87E5"/>
    <w:rsid w:val="0483B769"/>
    <w:rsid w:val="0490BBA1"/>
    <w:rsid w:val="049487B5"/>
    <w:rsid w:val="04B45670"/>
    <w:rsid w:val="04B5CE0F"/>
    <w:rsid w:val="04C88788"/>
    <w:rsid w:val="04CE9731"/>
    <w:rsid w:val="04DFF22F"/>
    <w:rsid w:val="04E2BFA1"/>
    <w:rsid w:val="04ECAB46"/>
    <w:rsid w:val="04FFCE91"/>
    <w:rsid w:val="050B1B06"/>
    <w:rsid w:val="05167FC0"/>
    <w:rsid w:val="0520D3CD"/>
    <w:rsid w:val="054656D7"/>
    <w:rsid w:val="0549E0D0"/>
    <w:rsid w:val="054ADDE8"/>
    <w:rsid w:val="055430D7"/>
    <w:rsid w:val="05591FBC"/>
    <w:rsid w:val="055C3D07"/>
    <w:rsid w:val="055DC1E9"/>
    <w:rsid w:val="0570AB92"/>
    <w:rsid w:val="0589F749"/>
    <w:rsid w:val="058F9A7D"/>
    <w:rsid w:val="0591E4D2"/>
    <w:rsid w:val="05A2A0A6"/>
    <w:rsid w:val="05A8A878"/>
    <w:rsid w:val="05B395C8"/>
    <w:rsid w:val="05BBDD11"/>
    <w:rsid w:val="05D88067"/>
    <w:rsid w:val="05E32F95"/>
    <w:rsid w:val="05ED1089"/>
    <w:rsid w:val="05F0E823"/>
    <w:rsid w:val="05FA8D95"/>
    <w:rsid w:val="05FB9B4E"/>
    <w:rsid w:val="05FEE1F3"/>
    <w:rsid w:val="0600AA8E"/>
    <w:rsid w:val="06125095"/>
    <w:rsid w:val="06175EE5"/>
    <w:rsid w:val="062520B9"/>
    <w:rsid w:val="06261538"/>
    <w:rsid w:val="06414B5F"/>
    <w:rsid w:val="0651FDE8"/>
    <w:rsid w:val="0655A304"/>
    <w:rsid w:val="065FD89C"/>
    <w:rsid w:val="06614A72"/>
    <w:rsid w:val="0674FD08"/>
    <w:rsid w:val="067BACDE"/>
    <w:rsid w:val="067F24A1"/>
    <w:rsid w:val="068914A9"/>
    <w:rsid w:val="068C2BA7"/>
    <w:rsid w:val="068CC570"/>
    <w:rsid w:val="068D982A"/>
    <w:rsid w:val="06AC970B"/>
    <w:rsid w:val="06B5D1D9"/>
    <w:rsid w:val="06CD394F"/>
    <w:rsid w:val="06E339EE"/>
    <w:rsid w:val="06E8A245"/>
    <w:rsid w:val="06ED00CD"/>
    <w:rsid w:val="06F599C4"/>
    <w:rsid w:val="071289BD"/>
    <w:rsid w:val="0713E8F7"/>
    <w:rsid w:val="0723A76F"/>
    <w:rsid w:val="07281650"/>
    <w:rsid w:val="073B44EE"/>
    <w:rsid w:val="07428CCD"/>
    <w:rsid w:val="07555659"/>
    <w:rsid w:val="0760D72B"/>
    <w:rsid w:val="0763A844"/>
    <w:rsid w:val="076E7591"/>
    <w:rsid w:val="07743EBD"/>
    <w:rsid w:val="07750DDC"/>
    <w:rsid w:val="078258D8"/>
    <w:rsid w:val="07A36764"/>
    <w:rsid w:val="07A5BAEC"/>
    <w:rsid w:val="07A65797"/>
    <w:rsid w:val="07C4A877"/>
    <w:rsid w:val="07CB6FC5"/>
    <w:rsid w:val="07D49623"/>
    <w:rsid w:val="07E5AD2E"/>
    <w:rsid w:val="07EC29C0"/>
    <w:rsid w:val="07F0788A"/>
    <w:rsid w:val="08053720"/>
    <w:rsid w:val="08119358"/>
    <w:rsid w:val="084285FB"/>
    <w:rsid w:val="086E8CDF"/>
    <w:rsid w:val="087C586B"/>
    <w:rsid w:val="088BD410"/>
    <w:rsid w:val="089A57A5"/>
    <w:rsid w:val="089F3778"/>
    <w:rsid w:val="08BDBEA6"/>
    <w:rsid w:val="08C349FD"/>
    <w:rsid w:val="08D1288C"/>
    <w:rsid w:val="08D1829B"/>
    <w:rsid w:val="08E4FF7A"/>
    <w:rsid w:val="08ED5B65"/>
    <w:rsid w:val="08EEB133"/>
    <w:rsid w:val="08F09AED"/>
    <w:rsid w:val="08FC7A6F"/>
    <w:rsid w:val="0900F29D"/>
    <w:rsid w:val="090335A5"/>
    <w:rsid w:val="090B1FDE"/>
    <w:rsid w:val="0911C37A"/>
    <w:rsid w:val="0922784F"/>
    <w:rsid w:val="0925C6BB"/>
    <w:rsid w:val="0925E252"/>
    <w:rsid w:val="093DFE92"/>
    <w:rsid w:val="0940F908"/>
    <w:rsid w:val="094AF9C4"/>
    <w:rsid w:val="0954DB84"/>
    <w:rsid w:val="09550670"/>
    <w:rsid w:val="0955D852"/>
    <w:rsid w:val="095CACB3"/>
    <w:rsid w:val="09859A55"/>
    <w:rsid w:val="098F9985"/>
    <w:rsid w:val="09919FA1"/>
    <w:rsid w:val="09A06360"/>
    <w:rsid w:val="09A6CBA1"/>
    <w:rsid w:val="09AD9845"/>
    <w:rsid w:val="09B7571D"/>
    <w:rsid w:val="09B9C940"/>
    <w:rsid w:val="09BBFC93"/>
    <w:rsid w:val="09D327C8"/>
    <w:rsid w:val="09D9571A"/>
    <w:rsid w:val="09DA44F6"/>
    <w:rsid w:val="09E1FD3E"/>
    <w:rsid w:val="09F4EF10"/>
    <w:rsid w:val="09F54D00"/>
    <w:rsid w:val="09F677E2"/>
    <w:rsid w:val="09FC4110"/>
    <w:rsid w:val="0A02C8EA"/>
    <w:rsid w:val="0A0B423D"/>
    <w:rsid w:val="0A0FF07A"/>
    <w:rsid w:val="0A10846B"/>
    <w:rsid w:val="0A18D1A6"/>
    <w:rsid w:val="0A23A222"/>
    <w:rsid w:val="0A23D685"/>
    <w:rsid w:val="0A2C78F5"/>
    <w:rsid w:val="0A2EF630"/>
    <w:rsid w:val="0A33A650"/>
    <w:rsid w:val="0A3CC22F"/>
    <w:rsid w:val="0A489120"/>
    <w:rsid w:val="0A4A3312"/>
    <w:rsid w:val="0A4C0E27"/>
    <w:rsid w:val="0A4EBC8B"/>
    <w:rsid w:val="0A504015"/>
    <w:rsid w:val="0A536FFF"/>
    <w:rsid w:val="0A54B6DE"/>
    <w:rsid w:val="0A5C2072"/>
    <w:rsid w:val="0A92BDB1"/>
    <w:rsid w:val="0AA3F402"/>
    <w:rsid w:val="0AA58042"/>
    <w:rsid w:val="0AA79F68"/>
    <w:rsid w:val="0ABCF42E"/>
    <w:rsid w:val="0AE87F32"/>
    <w:rsid w:val="0AFB5649"/>
    <w:rsid w:val="0B2965EC"/>
    <w:rsid w:val="0B297790"/>
    <w:rsid w:val="0B4338BF"/>
    <w:rsid w:val="0B5016CC"/>
    <w:rsid w:val="0B519FFA"/>
    <w:rsid w:val="0B520B8D"/>
    <w:rsid w:val="0B5897DE"/>
    <w:rsid w:val="0B622478"/>
    <w:rsid w:val="0B69027A"/>
    <w:rsid w:val="0B9B8A26"/>
    <w:rsid w:val="0BAA053D"/>
    <w:rsid w:val="0BAE955A"/>
    <w:rsid w:val="0BB62F51"/>
    <w:rsid w:val="0BB8F6F2"/>
    <w:rsid w:val="0BBE2C7A"/>
    <w:rsid w:val="0BD02607"/>
    <w:rsid w:val="0BD9DFCB"/>
    <w:rsid w:val="0BE309CD"/>
    <w:rsid w:val="0BE36F47"/>
    <w:rsid w:val="0BFE3B1E"/>
    <w:rsid w:val="0C019CC8"/>
    <w:rsid w:val="0C14B2AD"/>
    <w:rsid w:val="0C160288"/>
    <w:rsid w:val="0C17C201"/>
    <w:rsid w:val="0C185D9A"/>
    <w:rsid w:val="0C24F6D1"/>
    <w:rsid w:val="0C261E0D"/>
    <w:rsid w:val="0C31271C"/>
    <w:rsid w:val="0C423A72"/>
    <w:rsid w:val="0C687E1A"/>
    <w:rsid w:val="0C6912D5"/>
    <w:rsid w:val="0C6994C9"/>
    <w:rsid w:val="0C7495AB"/>
    <w:rsid w:val="0C8EA260"/>
    <w:rsid w:val="0CA16A9A"/>
    <w:rsid w:val="0CAFFB49"/>
    <w:rsid w:val="0CC48CB2"/>
    <w:rsid w:val="0CCC24FC"/>
    <w:rsid w:val="0CD2D736"/>
    <w:rsid w:val="0CDAA836"/>
    <w:rsid w:val="0CDD6E57"/>
    <w:rsid w:val="0CDFB63D"/>
    <w:rsid w:val="0CF53CD7"/>
    <w:rsid w:val="0CF5B9B1"/>
    <w:rsid w:val="0CFF6A5F"/>
    <w:rsid w:val="0D03E631"/>
    <w:rsid w:val="0D0C3F68"/>
    <w:rsid w:val="0D0FC1B8"/>
    <w:rsid w:val="0D1A2ADF"/>
    <w:rsid w:val="0D1BA1CD"/>
    <w:rsid w:val="0D20D501"/>
    <w:rsid w:val="0D31DC48"/>
    <w:rsid w:val="0D33FDF5"/>
    <w:rsid w:val="0D35CFEC"/>
    <w:rsid w:val="0D516D2E"/>
    <w:rsid w:val="0D5C96E7"/>
    <w:rsid w:val="0D67F184"/>
    <w:rsid w:val="0D67F2A2"/>
    <w:rsid w:val="0D6B54DE"/>
    <w:rsid w:val="0D6DE884"/>
    <w:rsid w:val="0D6FB098"/>
    <w:rsid w:val="0D7186C1"/>
    <w:rsid w:val="0D867B0A"/>
    <w:rsid w:val="0D87495F"/>
    <w:rsid w:val="0DA28E89"/>
    <w:rsid w:val="0DC493B1"/>
    <w:rsid w:val="0DD6318F"/>
    <w:rsid w:val="0DDDBE2F"/>
    <w:rsid w:val="0DDDD4AE"/>
    <w:rsid w:val="0DF316AE"/>
    <w:rsid w:val="0DF7EBA4"/>
    <w:rsid w:val="0DFCA553"/>
    <w:rsid w:val="0E05EAC1"/>
    <w:rsid w:val="0E104008"/>
    <w:rsid w:val="0E1E1C03"/>
    <w:rsid w:val="0E1EDF7F"/>
    <w:rsid w:val="0E375EC0"/>
    <w:rsid w:val="0E40812D"/>
    <w:rsid w:val="0E4712CF"/>
    <w:rsid w:val="0E5AC40B"/>
    <w:rsid w:val="0E61147C"/>
    <w:rsid w:val="0E85627D"/>
    <w:rsid w:val="0E89EB9B"/>
    <w:rsid w:val="0E8C35B2"/>
    <w:rsid w:val="0EAEA26A"/>
    <w:rsid w:val="0ECDDCE7"/>
    <w:rsid w:val="0ED7C9DD"/>
    <w:rsid w:val="0EEA7B60"/>
    <w:rsid w:val="0F015257"/>
    <w:rsid w:val="0F02FA72"/>
    <w:rsid w:val="0F05096E"/>
    <w:rsid w:val="0F160491"/>
    <w:rsid w:val="0F48621F"/>
    <w:rsid w:val="0F5BC8F0"/>
    <w:rsid w:val="0F66EB5B"/>
    <w:rsid w:val="0F7B0E73"/>
    <w:rsid w:val="0F8067E8"/>
    <w:rsid w:val="0F8F27B6"/>
    <w:rsid w:val="0F9ABDD7"/>
    <w:rsid w:val="0FB6598E"/>
    <w:rsid w:val="0FDCD8AB"/>
    <w:rsid w:val="0FE2CE2F"/>
    <w:rsid w:val="0FE7EE37"/>
    <w:rsid w:val="0FECDF4E"/>
    <w:rsid w:val="100341A4"/>
    <w:rsid w:val="1005D6CA"/>
    <w:rsid w:val="1009EAC9"/>
    <w:rsid w:val="100F21FE"/>
    <w:rsid w:val="101C7EBB"/>
    <w:rsid w:val="102B3CAE"/>
    <w:rsid w:val="1035DC31"/>
    <w:rsid w:val="10421FB9"/>
    <w:rsid w:val="105244E5"/>
    <w:rsid w:val="105510B8"/>
    <w:rsid w:val="105CE54D"/>
    <w:rsid w:val="10662334"/>
    <w:rsid w:val="107D57CB"/>
    <w:rsid w:val="108AD168"/>
    <w:rsid w:val="10933B4B"/>
    <w:rsid w:val="10948754"/>
    <w:rsid w:val="10A41260"/>
    <w:rsid w:val="10AEC353"/>
    <w:rsid w:val="10B0E238"/>
    <w:rsid w:val="10B383BC"/>
    <w:rsid w:val="10B85E5C"/>
    <w:rsid w:val="10B8E57C"/>
    <w:rsid w:val="10EDA156"/>
    <w:rsid w:val="10EFDDC0"/>
    <w:rsid w:val="10FFE6DE"/>
    <w:rsid w:val="11173C73"/>
    <w:rsid w:val="111F5341"/>
    <w:rsid w:val="1128D4DB"/>
    <w:rsid w:val="112B8F41"/>
    <w:rsid w:val="112E45BB"/>
    <w:rsid w:val="113550D0"/>
    <w:rsid w:val="113EFFF3"/>
    <w:rsid w:val="115BCA32"/>
    <w:rsid w:val="11828410"/>
    <w:rsid w:val="118A589A"/>
    <w:rsid w:val="118EDCBF"/>
    <w:rsid w:val="1194A228"/>
    <w:rsid w:val="11A04C23"/>
    <w:rsid w:val="11A84256"/>
    <w:rsid w:val="11AFBAA8"/>
    <w:rsid w:val="11C895C7"/>
    <w:rsid w:val="11D86048"/>
    <w:rsid w:val="11D8CB28"/>
    <w:rsid w:val="11DA0100"/>
    <w:rsid w:val="11DDFA44"/>
    <w:rsid w:val="11E022CE"/>
    <w:rsid w:val="11FABBFC"/>
    <w:rsid w:val="12154084"/>
    <w:rsid w:val="1219B1FD"/>
    <w:rsid w:val="1244CB0E"/>
    <w:rsid w:val="124613E7"/>
    <w:rsid w:val="1259046C"/>
    <w:rsid w:val="125FB62A"/>
    <w:rsid w:val="126958E2"/>
    <w:rsid w:val="126D2528"/>
    <w:rsid w:val="12777DF5"/>
    <w:rsid w:val="127EC24E"/>
    <w:rsid w:val="12823367"/>
    <w:rsid w:val="12886798"/>
    <w:rsid w:val="128DCC95"/>
    <w:rsid w:val="129218DD"/>
    <w:rsid w:val="12AEE57E"/>
    <w:rsid w:val="12AEFFCA"/>
    <w:rsid w:val="12B33E41"/>
    <w:rsid w:val="12C397A1"/>
    <w:rsid w:val="12C715BE"/>
    <w:rsid w:val="12D317FF"/>
    <w:rsid w:val="12E73DF7"/>
    <w:rsid w:val="12EB0D14"/>
    <w:rsid w:val="12FC8718"/>
    <w:rsid w:val="1302F7F0"/>
    <w:rsid w:val="130B9010"/>
    <w:rsid w:val="131DC09D"/>
    <w:rsid w:val="1327EE8C"/>
    <w:rsid w:val="13467282"/>
    <w:rsid w:val="136985FA"/>
    <w:rsid w:val="136C27D4"/>
    <w:rsid w:val="1373A25E"/>
    <w:rsid w:val="137E166D"/>
    <w:rsid w:val="137F80EE"/>
    <w:rsid w:val="13939414"/>
    <w:rsid w:val="13B3468C"/>
    <w:rsid w:val="13B736A8"/>
    <w:rsid w:val="13BD65E8"/>
    <w:rsid w:val="13C9E6CF"/>
    <w:rsid w:val="13CEB504"/>
    <w:rsid w:val="13EDDAC2"/>
    <w:rsid w:val="13F71987"/>
    <w:rsid w:val="140AEC39"/>
    <w:rsid w:val="142997B9"/>
    <w:rsid w:val="143BEDD1"/>
    <w:rsid w:val="1440BF79"/>
    <w:rsid w:val="144B84D4"/>
    <w:rsid w:val="14563B54"/>
    <w:rsid w:val="146254A7"/>
    <w:rsid w:val="14720071"/>
    <w:rsid w:val="14A7DDB8"/>
    <w:rsid w:val="14A9C01C"/>
    <w:rsid w:val="14BFEBCA"/>
    <w:rsid w:val="14C3C1B8"/>
    <w:rsid w:val="14C79054"/>
    <w:rsid w:val="14D96A9A"/>
    <w:rsid w:val="14DC6DE2"/>
    <w:rsid w:val="14E357C0"/>
    <w:rsid w:val="14E4B2DB"/>
    <w:rsid w:val="150804EF"/>
    <w:rsid w:val="150E0E14"/>
    <w:rsid w:val="150F8E5D"/>
    <w:rsid w:val="151B514F"/>
    <w:rsid w:val="1523DAD7"/>
    <w:rsid w:val="15293210"/>
    <w:rsid w:val="152D6DB6"/>
    <w:rsid w:val="1551BF19"/>
    <w:rsid w:val="1557520C"/>
    <w:rsid w:val="1562D075"/>
    <w:rsid w:val="1564F06C"/>
    <w:rsid w:val="15653897"/>
    <w:rsid w:val="156D9BB0"/>
    <w:rsid w:val="158CA2BE"/>
    <w:rsid w:val="158E81CE"/>
    <w:rsid w:val="1599969D"/>
    <w:rsid w:val="15BB49E2"/>
    <w:rsid w:val="15BD4079"/>
    <w:rsid w:val="15D8827C"/>
    <w:rsid w:val="15FA9485"/>
    <w:rsid w:val="15FD1802"/>
    <w:rsid w:val="160ECC3D"/>
    <w:rsid w:val="161A206E"/>
    <w:rsid w:val="16292B6E"/>
    <w:rsid w:val="162EF0D7"/>
    <w:rsid w:val="163565B4"/>
    <w:rsid w:val="1639B509"/>
    <w:rsid w:val="1668EE0B"/>
    <w:rsid w:val="166B9BA5"/>
    <w:rsid w:val="167B8293"/>
    <w:rsid w:val="167C6FC8"/>
    <w:rsid w:val="168C7468"/>
    <w:rsid w:val="16A03FF4"/>
    <w:rsid w:val="16A08049"/>
    <w:rsid w:val="16A591A2"/>
    <w:rsid w:val="16D41E85"/>
    <w:rsid w:val="16DB66BC"/>
    <w:rsid w:val="16E13E79"/>
    <w:rsid w:val="16EE9C80"/>
    <w:rsid w:val="17044778"/>
    <w:rsid w:val="17088408"/>
    <w:rsid w:val="171B59EA"/>
    <w:rsid w:val="172711DF"/>
    <w:rsid w:val="172CADB3"/>
    <w:rsid w:val="1734E772"/>
    <w:rsid w:val="17427116"/>
    <w:rsid w:val="1747DD9B"/>
    <w:rsid w:val="17681B6F"/>
    <w:rsid w:val="17775A81"/>
    <w:rsid w:val="1777B07D"/>
    <w:rsid w:val="17852BE5"/>
    <w:rsid w:val="17A5A77F"/>
    <w:rsid w:val="17A9FF25"/>
    <w:rsid w:val="17C3B85A"/>
    <w:rsid w:val="17D260B3"/>
    <w:rsid w:val="1819C33C"/>
    <w:rsid w:val="181A8BB8"/>
    <w:rsid w:val="1835E081"/>
    <w:rsid w:val="1838B6FE"/>
    <w:rsid w:val="1846DAF7"/>
    <w:rsid w:val="184B2E22"/>
    <w:rsid w:val="1860FEB8"/>
    <w:rsid w:val="1869F104"/>
    <w:rsid w:val="187331E0"/>
    <w:rsid w:val="18790F68"/>
    <w:rsid w:val="187CC14B"/>
    <w:rsid w:val="18895FDB"/>
    <w:rsid w:val="188AED53"/>
    <w:rsid w:val="188EF69B"/>
    <w:rsid w:val="1893DD17"/>
    <w:rsid w:val="18CCE567"/>
    <w:rsid w:val="18D82098"/>
    <w:rsid w:val="18E285FE"/>
    <w:rsid w:val="18ECB045"/>
    <w:rsid w:val="18F49BD7"/>
    <w:rsid w:val="190F0CBE"/>
    <w:rsid w:val="1948FAF5"/>
    <w:rsid w:val="194A527F"/>
    <w:rsid w:val="19509E57"/>
    <w:rsid w:val="195B47B3"/>
    <w:rsid w:val="19638EEE"/>
    <w:rsid w:val="196A8474"/>
    <w:rsid w:val="196AD24D"/>
    <w:rsid w:val="1982269C"/>
    <w:rsid w:val="198B8E30"/>
    <w:rsid w:val="198EA5D8"/>
    <w:rsid w:val="19952C2D"/>
    <w:rsid w:val="199699B6"/>
    <w:rsid w:val="199C0840"/>
    <w:rsid w:val="19A635F3"/>
    <w:rsid w:val="19B3818D"/>
    <w:rsid w:val="19BE1CC2"/>
    <w:rsid w:val="19C2CECF"/>
    <w:rsid w:val="19DB313B"/>
    <w:rsid w:val="19DC8E1D"/>
    <w:rsid w:val="19E3B4EE"/>
    <w:rsid w:val="19E5FFD4"/>
    <w:rsid w:val="19F37F0F"/>
    <w:rsid w:val="1A191B12"/>
    <w:rsid w:val="1A211409"/>
    <w:rsid w:val="1A380D0B"/>
    <w:rsid w:val="1A422F2F"/>
    <w:rsid w:val="1A464B16"/>
    <w:rsid w:val="1A47BC15"/>
    <w:rsid w:val="1A49D7E6"/>
    <w:rsid w:val="1A51BB1A"/>
    <w:rsid w:val="1A5A029C"/>
    <w:rsid w:val="1A6409CD"/>
    <w:rsid w:val="1A6ACEC1"/>
    <w:rsid w:val="1A786D38"/>
    <w:rsid w:val="1A903124"/>
    <w:rsid w:val="1AAA5EAF"/>
    <w:rsid w:val="1AAB4C1A"/>
    <w:rsid w:val="1ABD5901"/>
    <w:rsid w:val="1AD48F01"/>
    <w:rsid w:val="1ADCAFDB"/>
    <w:rsid w:val="1AE7DC85"/>
    <w:rsid w:val="1AEA6930"/>
    <w:rsid w:val="1AF37221"/>
    <w:rsid w:val="1B1460F7"/>
    <w:rsid w:val="1B2216F7"/>
    <w:rsid w:val="1B2625E6"/>
    <w:rsid w:val="1B2D3251"/>
    <w:rsid w:val="1B39426C"/>
    <w:rsid w:val="1B403886"/>
    <w:rsid w:val="1B4BA1CE"/>
    <w:rsid w:val="1B5AF12C"/>
    <w:rsid w:val="1B69B2C1"/>
    <w:rsid w:val="1B74DE9A"/>
    <w:rsid w:val="1B8094E2"/>
    <w:rsid w:val="1B8234D1"/>
    <w:rsid w:val="1B88A2B6"/>
    <w:rsid w:val="1B96427D"/>
    <w:rsid w:val="1B9F9ED0"/>
    <w:rsid w:val="1BA45D6A"/>
    <w:rsid w:val="1BA7454B"/>
    <w:rsid w:val="1BA84A77"/>
    <w:rsid w:val="1BC0720B"/>
    <w:rsid w:val="1BCFAC0D"/>
    <w:rsid w:val="1BED3286"/>
    <w:rsid w:val="1BF8F455"/>
    <w:rsid w:val="1BFA54B6"/>
    <w:rsid w:val="1BFC5B67"/>
    <w:rsid w:val="1C036C51"/>
    <w:rsid w:val="1C03734E"/>
    <w:rsid w:val="1C141F38"/>
    <w:rsid w:val="1C18A9B4"/>
    <w:rsid w:val="1C1BAD74"/>
    <w:rsid w:val="1C1F1FE9"/>
    <w:rsid w:val="1C242812"/>
    <w:rsid w:val="1C25596E"/>
    <w:rsid w:val="1C2A5FF8"/>
    <w:rsid w:val="1C4FCAED"/>
    <w:rsid w:val="1C4FDDC4"/>
    <w:rsid w:val="1C6518E9"/>
    <w:rsid w:val="1C879FD3"/>
    <w:rsid w:val="1C88EC91"/>
    <w:rsid w:val="1C8F4FFD"/>
    <w:rsid w:val="1C93A031"/>
    <w:rsid w:val="1C94F263"/>
    <w:rsid w:val="1CAAFB07"/>
    <w:rsid w:val="1CAE81AD"/>
    <w:rsid w:val="1CBB974A"/>
    <w:rsid w:val="1CC30B72"/>
    <w:rsid w:val="1CC7710E"/>
    <w:rsid w:val="1CD575BD"/>
    <w:rsid w:val="1CD66FF0"/>
    <w:rsid w:val="1CD91158"/>
    <w:rsid w:val="1CDA4048"/>
    <w:rsid w:val="1CDAD9CA"/>
    <w:rsid w:val="1CE183A9"/>
    <w:rsid w:val="1CED7628"/>
    <w:rsid w:val="1D483782"/>
    <w:rsid w:val="1D567CDB"/>
    <w:rsid w:val="1D7AAB8E"/>
    <w:rsid w:val="1D7EC080"/>
    <w:rsid w:val="1D7ECBC6"/>
    <w:rsid w:val="1D813DFC"/>
    <w:rsid w:val="1D873082"/>
    <w:rsid w:val="1D93F783"/>
    <w:rsid w:val="1D991702"/>
    <w:rsid w:val="1DC84C31"/>
    <w:rsid w:val="1DCBA935"/>
    <w:rsid w:val="1DD3C2DF"/>
    <w:rsid w:val="1DD77630"/>
    <w:rsid w:val="1DF0B34B"/>
    <w:rsid w:val="1E0D0DF9"/>
    <w:rsid w:val="1E2B6D6C"/>
    <w:rsid w:val="1E33E89D"/>
    <w:rsid w:val="1E3EB85F"/>
    <w:rsid w:val="1E44D3A0"/>
    <w:rsid w:val="1E474A4F"/>
    <w:rsid w:val="1E53BBA7"/>
    <w:rsid w:val="1E5A72EA"/>
    <w:rsid w:val="1E6276EE"/>
    <w:rsid w:val="1E6C4D6C"/>
    <w:rsid w:val="1E7CA2D0"/>
    <w:rsid w:val="1E8FDDBD"/>
    <w:rsid w:val="1E91090B"/>
    <w:rsid w:val="1E967BDB"/>
    <w:rsid w:val="1E9BEDD1"/>
    <w:rsid w:val="1EAE19D4"/>
    <w:rsid w:val="1EC26817"/>
    <w:rsid w:val="1EC375EE"/>
    <w:rsid w:val="1ED0491F"/>
    <w:rsid w:val="1EDE7A97"/>
    <w:rsid w:val="1EE06F04"/>
    <w:rsid w:val="1EE69C60"/>
    <w:rsid w:val="1EEB6019"/>
    <w:rsid w:val="1EED171A"/>
    <w:rsid w:val="1F0B817F"/>
    <w:rsid w:val="1F10A61F"/>
    <w:rsid w:val="1F110128"/>
    <w:rsid w:val="1F1CABBC"/>
    <w:rsid w:val="1F305703"/>
    <w:rsid w:val="1F4681BE"/>
    <w:rsid w:val="1F49DD8B"/>
    <w:rsid w:val="1F5EF537"/>
    <w:rsid w:val="1F5F8EB8"/>
    <w:rsid w:val="1F5FDE9D"/>
    <w:rsid w:val="1F8AC6C9"/>
    <w:rsid w:val="1FA08B39"/>
    <w:rsid w:val="1FA564B7"/>
    <w:rsid w:val="1FB66CA7"/>
    <w:rsid w:val="1FC4867E"/>
    <w:rsid w:val="1FC72335"/>
    <w:rsid w:val="1FCAF356"/>
    <w:rsid w:val="1FD79C71"/>
    <w:rsid w:val="1FDC234F"/>
    <w:rsid w:val="1FE1A2DE"/>
    <w:rsid w:val="1FED8423"/>
    <w:rsid w:val="20167A19"/>
    <w:rsid w:val="201CE731"/>
    <w:rsid w:val="202ED208"/>
    <w:rsid w:val="20377F6F"/>
    <w:rsid w:val="204AED30"/>
    <w:rsid w:val="204E51AE"/>
    <w:rsid w:val="204F7EC7"/>
    <w:rsid w:val="2059EF3F"/>
    <w:rsid w:val="206AB113"/>
    <w:rsid w:val="208741C0"/>
    <w:rsid w:val="208C2339"/>
    <w:rsid w:val="208E49AC"/>
    <w:rsid w:val="2096F02C"/>
    <w:rsid w:val="20B09412"/>
    <w:rsid w:val="20B16A75"/>
    <w:rsid w:val="20B19E0F"/>
    <w:rsid w:val="20B1EE17"/>
    <w:rsid w:val="20B40FAE"/>
    <w:rsid w:val="20B7C60A"/>
    <w:rsid w:val="20C240A5"/>
    <w:rsid w:val="20C73274"/>
    <w:rsid w:val="20EA0A77"/>
    <w:rsid w:val="20EA8BB0"/>
    <w:rsid w:val="20F6C0C1"/>
    <w:rsid w:val="21023D00"/>
    <w:rsid w:val="2103AD65"/>
    <w:rsid w:val="210B19BA"/>
    <w:rsid w:val="210BFCF1"/>
    <w:rsid w:val="21136F09"/>
    <w:rsid w:val="21158E46"/>
    <w:rsid w:val="21186F39"/>
    <w:rsid w:val="211ECD1F"/>
    <w:rsid w:val="21342A62"/>
    <w:rsid w:val="21347F45"/>
    <w:rsid w:val="21373D87"/>
    <w:rsid w:val="213BEE6E"/>
    <w:rsid w:val="214A1E6C"/>
    <w:rsid w:val="214D702C"/>
    <w:rsid w:val="21517243"/>
    <w:rsid w:val="2153816B"/>
    <w:rsid w:val="2158F6A7"/>
    <w:rsid w:val="215C701A"/>
    <w:rsid w:val="2177E01C"/>
    <w:rsid w:val="217BAEFE"/>
    <w:rsid w:val="217C9C94"/>
    <w:rsid w:val="218A0CE4"/>
    <w:rsid w:val="2193BC6F"/>
    <w:rsid w:val="219B7B6B"/>
    <w:rsid w:val="219D6E97"/>
    <w:rsid w:val="21A1C75A"/>
    <w:rsid w:val="21A7BD1E"/>
    <w:rsid w:val="21A7DDC0"/>
    <w:rsid w:val="21C54BD6"/>
    <w:rsid w:val="21C5F83B"/>
    <w:rsid w:val="21CFC14A"/>
    <w:rsid w:val="21E88BC3"/>
    <w:rsid w:val="21E923A2"/>
    <w:rsid w:val="21ECEC34"/>
    <w:rsid w:val="21EE1239"/>
    <w:rsid w:val="21F0E3A1"/>
    <w:rsid w:val="21FCFD5D"/>
    <w:rsid w:val="2200BF89"/>
    <w:rsid w:val="2224D05A"/>
    <w:rsid w:val="2244A689"/>
    <w:rsid w:val="2254585C"/>
    <w:rsid w:val="2264EFC0"/>
    <w:rsid w:val="2268C458"/>
    <w:rsid w:val="226DB059"/>
    <w:rsid w:val="228257BB"/>
    <w:rsid w:val="22953894"/>
    <w:rsid w:val="22A2D932"/>
    <w:rsid w:val="22A4F910"/>
    <w:rsid w:val="22A8DF96"/>
    <w:rsid w:val="22AC8007"/>
    <w:rsid w:val="22B38CFD"/>
    <w:rsid w:val="22BAE3A1"/>
    <w:rsid w:val="22BFE08B"/>
    <w:rsid w:val="22CE26F5"/>
    <w:rsid w:val="22CEFB6C"/>
    <w:rsid w:val="22E62E57"/>
    <w:rsid w:val="22E91176"/>
    <w:rsid w:val="22E91216"/>
    <w:rsid w:val="230C5EF4"/>
    <w:rsid w:val="230D8B76"/>
    <w:rsid w:val="233F9C08"/>
    <w:rsid w:val="2358921B"/>
    <w:rsid w:val="23746159"/>
    <w:rsid w:val="239F5BB0"/>
    <w:rsid w:val="23A1CBBA"/>
    <w:rsid w:val="23B3EC1A"/>
    <w:rsid w:val="23C351C3"/>
    <w:rsid w:val="23D9C571"/>
    <w:rsid w:val="23ECA93B"/>
    <w:rsid w:val="23EEDDDD"/>
    <w:rsid w:val="23FB897B"/>
    <w:rsid w:val="24112284"/>
    <w:rsid w:val="241566F0"/>
    <w:rsid w:val="24189467"/>
    <w:rsid w:val="242C2719"/>
    <w:rsid w:val="24383F69"/>
    <w:rsid w:val="243C0C6A"/>
    <w:rsid w:val="2442A180"/>
    <w:rsid w:val="24448EA4"/>
    <w:rsid w:val="244ACC7F"/>
    <w:rsid w:val="244E47FD"/>
    <w:rsid w:val="2466B505"/>
    <w:rsid w:val="24683EB8"/>
    <w:rsid w:val="2468EAA0"/>
    <w:rsid w:val="247081D6"/>
    <w:rsid w:val="249B0C69"/>
    <w:rsid w:val="249C1369"/>
    <w:rsid w:val="249D645B"/>
    <w:rsid w:val="24A03F96"/>
    <w:rsid w:val="24C692BD"/>
    <w:rsid w:val="24E87FF7"/>
    <w:rsid w:val="24F5AF1C"/>
    <w:rsid w:val="2500F548"/>
    <w:rsid w:val="25118E21"/>
    <w:rsid w:val="251C19FC"/>
    <w:rsid w:val="25238A81"/>
    <w:rsid w:val="25348553"/>
    <w:rsid w:val="2548C459"/>
    <w:rsid w:val="2555EB45"/>
    <w:rsid w:val="256AC2B6"/>
    <w:rsid w:val="256C52F8"/>
    <w:rsid w:val="25717DB9"/>
    <w:rsid w:val="259EB6E1"/>
    <w:rsid w:val="25C255BC"/>
    <w:rsid w:val="25C40037"/>
    <w:rsid w:val="25CE5440"/>
    <w:rsid w:val="25DE50C2"/>
    <w:rsid w:val="25E25A51"/>
    <w:rsid w:val="25F18D0B"/>
    <w:rsid w:val="25F3CD59"/>
    <w:rsid w:val="260E750B"/>
    <w:rsid w:val="261BC999"/>
    <w:rsid w:val="26221364"/>
    <w:rsid w:val="26243176"/>
    <w:rsid w:val="263064D7"/>
    <w:rsid w:val="2630A8DF"/>
    <w:rsid w:val="2638675F"/>
    <w:rsid w:val="263E2E97"/>
    <w:rsid w:val="26602A9E"/>
    <w:rsid w:val="26606D96"/>
    <w:rsid w:val="266473E0"/>
    <w:rsid w:val="26682672"/>
    <w:rsid w:val="266EBAA6"/>
    <w:rsid w:val="26730AED"/>
    <w:rsid w:val="26760DDA"/>
    <w:rsid w:val="267B1039"/>
    <w:rsid w:val="267B2D5F"/>
    <w:rsid w:val="26820061"/>
    <w:rsid w:val="268409B2"/>
    <w:rsid w:val="268653D5"/>
    <w:rsid w:val="26874F8E"/>
    <w:rsid w:val="2688311C"/>
    <w:rsid w:val="268A27DA"/>
    <w:rsid w:val="26908A1F"/>
    <w:rsid w:val="26918354"/>
    <w:rsid w:val="2693D3A3"/>
    <w:rsid w:val="26D2E991"/>
    <w:rsid w:val="26FB7BE5"/>
    <w:rsid w:val="26FF4BA8"/>
    <w:rsid w:val="2712C54E"/>
    <w:rsid w:val="2733E591"/>
    <w:rsid w:val="273B4255"/>
    <w:rsid w:val="273C8552"/>
    <w:rsid w:val="273CEC81"/>
    <w:rsid w:val="2748CB5D"/>
    <w:rsid w:val="2751A65A"/>
    <w:rsid w:val="275DD886"/>
    <w:rsid w:val="2761844C"/>
    <w:rsid w:val="2763C5A2"/>
    <w:rsid w:val="2778155C"/>
    <w:rsid w:val="277E00CA"/>
    <w:rsid w:val="277ECE87"/>
    <w:rsid w:val="27882328"/>
    <w:rsid w:val="27A037A0"/>
    <w:rsid w:val="27A0F22E"/>
    <w:rsid w:val="27B10CAE"/>
    <w:rsid w:val="27B46C90"/>
    <w:rsid w:val="27B77D5E"/>
    <w:rsid w:val="27C9EB87"/>
    <w:rsid w:val="27E32478"/>
    <w:rsid w:val="27E5300D"/>
    <w:rsid w:val="27F6DBA1"/>
    <w:rsid w:val="281811B5"/>
    <w:rsid w:val="28322C20"/>
    <w:rsid w:val="2833FCE8"/>
    <w:rsid w:val="2837FA36"/>
    <w:rsid w:val="283F6467"/>
    <w:rsid w:val="2842CB9E"/>
    <w:rsid w:val="2849C3CD"/>
    <w:rsid w:val="2853793A"/>
    <w:rsid w:val="285BBC79"/>
    <w:rsid w:val="286C2492"/>
    <w:rsid w:val="287B8DA1"/>
    <w:rsid w:val="28A7CEB8"/>
    <w:rsid w:val="28C9726C"/>
    <w:rsid w:val="28CE4191"/>
    <w:rsid w:val="28D2BC31"/>
    <w:rsid w:val="28E08844"/>
    <w:rsid w:val="28EB9E63"/>
    <w:rsid w:val="28ECE9D6"/>
    <w:rsid w:val="29003C9C"/>
    <w:rsid w:val="2904A1FD"/>
    <w:rsid w:val="290C69A9"/>
    <w:rsid w:val="290D0809"/>
    <w:rsid w:val="29386409"/>
    <w:rsid w:val="293A825B"/>
    <w:rsid w:val="29474AA4"/>
    <w:rsid w:val="2959377E"/>
    <w:rsid w:val="2971C96F"/>
    <w:rsid w:val="297B2338"/>
    <w:rsid w:val="297D2C7A"/>
    <w:rsid w:val="29955329"/>
    <w:rsid w:val="2998D4F8"/>
    <w:rsid w:val="29A5F56A"/>
    <w:rsid w:val="29AB28CB"/>
    <w:rsid w:val="29B9ABE6"/>
    <w:rsid w:val="29C246F5"/>
    <w:rsid w:val="29CB4F06"/>
    <w:rsid w:val="29CD0C66"/>
    <w:rsid w:val="29EB14C1"/>
    <w:rsid w:val="29EDD8F4"/>
    <w:rsid w:val="29FAF7B8"/>
    <w:rsid w:val="29FB7A0D"/>
    <w:rsid w:val="2A1750F9"/>
    <w:rsid w:val="2A1C4266"/>
    <w:rsid w:val="2A21335F"/>
    <w:rsid w:val="2A282441"/>
    <w:rsid w:val="2A4F1A31"/>
    <w:rsid w:val="2A509132"/>
    <w:rsid w:val="2A529159"/>
    <w:rsid w:val="2A5552F4"/>
    <w:rsid w:val="2A6A0459"/>
    <w:rsid w:val="2A6DF9DF"/>
    <w:rsid w:val="2A6F74C5"/>
    <w:rsid w:val="2A93806D"/>
    <w:rsid w:val="2A944045"/>
    <w:rsid w:val="2AB0A805"/>
    <w:rsid w:val="2ABB9D31"/>
    <w:rsid w:val="2AC723E3"/>
    <w:rsid w:val="2AD197DA"/>
    <w:rsid w:val="2AD5868E"/>
    <w:rsid w:val="2AD7B09A"/>
    <w:rsid w:val="2AF29E01"/>
    <w:rsid w:val="2AFE5886"/>
    <w:rsid w:val="2B0012C6"/>
    <w:rsid w:val="2B0656BE"/>
    <w:rsid w:val="2B156A7B"/>
    <w:rsid w:val="2B172158"/>
    <w:rsid w:val="2B209D29"/>
    <w:rsid w:val="2B26A165"/>
    <w:rsid w:val="2B38142B"/>
    <w:rsid w:val="2B388757"/>
    <w:rsid w:val="2B49C839"/>
    <w:rsid w:val="2B50673B"/>
    <w:rsid w:val="2B55E2B8"/>
    <w:rsid w:val="2B574D2D"/>
    <w:rsid w:val="2B59C016"/>
    <w:rsid w:val="2B5D8814"/>
    <w:rsid w:val="2B6159FB"/>
    <w:rsid w:val="2B623E64"/>
    <w:rsid w:val="2B6A2573"/>
    <w:rsid w:val="2B6EB705"/>
    <w:rsid w:val="2B7FAF3F"/>
    <w:rsid w:val="2BA17A06"/>
    <w:rsid w:val="2BA45684"/>
    <w:rsid w:val="2BA5CD2D"/>
    <w:rsid w:val="2BD527E0"/>
    <w:rsid w:val="2BF320FD"/>
    <w:rsid w:val="2BF87099"/>
    <w:rsid w:val="2BFA57DC"/>
    <w:rsid w:val="2BFFB69A"/>
    <w:rsid w:val="2C03A2BB"/>
    <w:rsid w:val="2C08560B"/>
    <w:rsid w:val="2C215E4C"/>
    <w:rsid w:val="2C33CB53"/>
    <w:rsid w:val="2C369CB3"/>
    <w:rsid w:val="2C4BD19F"/>
    <w:rsid w:val="2C4D0FFB"/>
    <w:rsid w:val="2C54C49A"/>
    <w:rsid w:val="2C6257F9"/>
    <w:rsid w:val="2C6AFDFB"/>
    <w:rsid w:val="2C813F61"/>
    <w:rsid w:val="2C8D84C3"/>
    <w:rsid w:val="2C9A9B25"/>
    <w:rsid w:val="2C9B455F"/>
    <w:rsid w:val="2CAD7CEF"/>
    <w:rsid w:val="2CAE2DD2"/>
    <w:rsid w:val="2CB476F9"/>
    <w:rsid w:val="2CC0D5DF"/>
    <w:rsid w:val="2CC6B32F"/>
    <w:rsid w:val="2CCA179E"/>
    <w:rsid w:val="2CE3B305"/>
    <w:rsid w:val="2CEDA23C"/>
    <w:rsid w:val="2D0396FA"/>
    <w:rsid w:val="2D0CE5B1"/>
    <w:rsid w:val="2D33490F"/>
    <w:rsid w:val="2D3A553A"/>
    <w:rsid w:val="2D5FBC42"/>
    <w:rsid w:val="2D615C7F"/>
    <w:rsid w:val="2D6FED34"/>
    <w:rsid w:val="2D809406"/>
    <w:rsid w:val="2D8A158C"/>
    <w:rsid w:val="2D9258C7"/>
    <w:rsid w:val="2D93C77A"/>
    <w:rsid w:val="2DA9D9E9"/>
    <w:rsid w:val="2DAEEBF7"/>
    <w:rsid w:val="2DB551E7"/>
    <w:rsid w:val="2DC283A1"/>
    <w:rsid w:val="2DC551FF"/>
    <w:rsid w:val="2DE827EA"/>
    <w:rsid w:val="2DE96CFC"/>
    <w:rsid w:val="2DE99DCE"/>
    <w:rsid w:val="2DEED313"/>
    <w:rsid w:val="2DF98A11"/>
    <w:rsid w:val="2E0130BB"/>
    <w:rsid w:val="2E0E3A86"/>
    <w:rsid w:val="2E12D379"/>
    <w:rsid w:val="2E19E838"/>
    <w:rsid w:val="2E28194B"/>
    <w:rsid w:val="2E344995"/>
    <w:rsid w:val="2E578E0E"/>
    <w:rsid w:val="2E77A982"/>
    <w:rsid w:val="2E8B3D9E"/>
    <w:rsid w:val="2E8BEAE1"/>
    <w:rsid w:val="2E91B859"/>
    <w:rsid w:val="2E9B9CA7"/>
    <w:rsid w:val="2EA4C244"/>
    <w:rsid w:val="2EAB7DD0"/>
    <w:rsid w:val="2EAD30DD"/>
    <w:rsid w:val="2EDB9BE3"/>
    <w:rsid w:val="2EE9289A"/>
    <w:rsid w:val="2F01A39C"/>
    <w:rsid w:val="2F050F74"/>
    <w:rsid w:val="2F14B237"/>
    <w:rsid w:val="2F220B04"/>
    <w:rsid w:val="2F2438BE"/>
    <w:rsid w:val="2F2F4260"/>
    <w:rsid w:val="2F42C9C3"/>
    <w:rsid w:val="2F43264E"/>
    <w:rsid w:val="2F4A3750"/>
    <w:rsid w:val="2F4FB32D"/>
    <w:rsid w:val="2F65B9F2"/>
    <w:rsid w:val="2F6EC8EB"/>
    <w:rsid w:val="2F73FA8A"/>
    <w:rsid w:val="2F7CBAF9"/>
    <w:rsid w:val="2F7CC478"/>
    <w:rsid w:val="2F7E5406"/>
    <w:rsid w:val="2F80F852"/>
    <w:rsid w:val="2FED7FB6"/>
    <w:rsid w:val="2FEE64F1"/>
    <w:rsid w:val="2FF1B553"/>
    <w:rsid w:val="2FF530DE"/>
    <w:rsid w:val="2FF5A68F"/>
    <w:rsid w:val="300122D4"/>
    <w:rsid w:val="3006183B"/>
    <w:rsid w:val="301C107A"/>
    <w:rsid w:val="30240A40"/>
    <w:rsid w:val="302FE68C"/>
    <w:rsid w:val="3033FFF4"/>
    <w:rsid w:val="303FC3C3"/>
    <w:rsid w:val="3044234F"/>
    <w:rsid w:val="3044AE3C"/>
    <w:rsid w:val="304B99A8"/>
    <w:rsid w:val="305413FC"/>
    <w:rsid w:val="30546753"/>
    <w:rsid w:val="3059A8D2"/>
    <w:rsid w:val="30633361"/>
    <w:rsid w:val="3070387A"/>
    <w:rsid w:val="307EFBB2"/>
    <w:rsid w:val="308598E2"/>
    <w:rsid w:val="308D7120"/>
    <w:rsid w:val="30A15F54"/>
    <w:rsid w:val="30AE612B"/>
    <w:rsid w:val="30B52B90"/>
    <w:rsid w:val="30BC06F3"/>
    <w:rsid w:val="30BD904E"/>
    <w:rsid w:val="30C5F913"/>
    <w:rsid w:val="30D2E6E5"/>
    <w:rsid w:val="30DAE71F"/>
    <w:rsid w:val="30DD20AB"/>
    <w:rsid w:val="30E1A7B3"/>
    <w:rsid w:val="30F6BDF8"/>
    <w:rsid w:val="30FD5D8D"/>
    <w:rsid w:val="30FFFAEB"/>
    <w:rsid w:val="311CE1AF"/>
    <w:rsid w:val="313CFC3A"/>
    <w:rsid w:val="315B81E9"/>
    <w:rsid w:val="31616DA4"/>
    <w:rsid w:val="31663E45"/>
    <w:rsid w:val="31692465"/>
    <w:rsid w:val="316D0A5A"/>
    <w:rsid w:val="316D2713"/>
    <w:rsid w:val="3170FA99"/>
    <w:rsid w:val="3178335B"/>
    <w:rsid w:val="3178A2D1"/>
    <w:rsid w:val="318CA646"/>
    <w:rsid w:val="318E44E4"/>
    <w:rsid w:val="31A49715"/>
    <w:rsid w:val="31A7E7DC"/>
    <w:rsid w:val="31A99FE6"/>
    <w:rsid w:val="31AE1B54"/>
    <w:rsid w:val="31C04C9F"/>
    <w:rsid w:val="31EFBDCC"/>
    <w:rsid w:val="31F46847"/>
    <w:rsid w:val="320D26BA"/>
    <w:rsid w:val="321AC662"/>
    <w:rsid w:val="322B0ED4"/>
    <w:rsid w:val="322B670E"/>
    <w:rsid w:val="323CF44C"/>
    <w:rsid w:val="3254B0FA"/>
    <w:rsid w:val="3286DB05"/>
    <w:rsid w:val="32AB19F6"/>
    <w:rsid w:val="32C0C6E4"/>
    <w:rsid w:val="32C61733"/>
    <w:rsid w:val="32CBC4E2"/>
    <w:rsid w:val="32CC1412"/>
    <w:rsid w:val="32E6598B"/>
    <w:rsid w:val="32ECF2E7"/>
    <w:rsid w:val="32F7ACF8"/>
    <w:rsid w:val="32F87378"/>
    <w:rsid w:val="32FCF3BE"/>
    <w:rsid w:val="3314ADF2"/>
    <w:rsid w:val="331A7CDD"/>
    <w:rsid w:val="333E26E7"/>
    <w:rsid w:val="335C459A"/>
    <w:rsid w:val="3363F192"/>
    <w:rsid w:val="33720498"/>
    <w:rsid w:val="3374819A"/>
    <w:rsid w:val="3383E6D0"/>
    <w:rsid w:val="3384B25F"/>
    <w:rsid w:val="338D5CE6"/>
    <w:rsid w:val="338DFF0B"/>
    <w:rsid w:val="3395743E"/>
    <w:rsid w:val="339EFF98"/>
    <w:rsid w:val="33A2A7D5"/>
    <w:rsid w:val="33A93284"/>
    <w:rsid w:val="33BE0D76"/>
    <w:rsid w:val="33C611DE"/>
    <w:rsid w:val="33D4ECEC"/>
    <w:rsid w:val="33E7F2AC"/>
    <w:rsid w:val="34270EBD"/>
    <w:rsid w:val="342D548D"/>
    <w:rsid w:val="343E84C0"/>
    <w:rsid w:val="344F336E"/>
    <w:rsid w:val="34518FF3"/>
    <w:rsid w:val="3455059B"/>
    <w:rsid w:val="3456FF38"/>
    <w:rsid w:val="346F23E2"/>
    <w:rsid w:val="34721516"/>
    <w:rsid w:val="34750384"/>
    <w:rsid w:val="347E3AC9"/>
    <w:rsid w:val="3484BEBA"/>
    <w:rsid w:val="34BCDA50"/>
    <w:rsid w:val="34CEFB71"/>
    <w:rsid w:val="34D290DA"/>
    <w:rsid w:val="34D2E080"/>
    <w:rsid w:val="34D858DC"/>
    <w:rsid w:val="34DA6E08"/>
    <w:rsid w:val="34E2F853"/>
    <w:rsid w:val="34E4360C"/>
    <w:rsid w:val="34F25B13"/>
    <w:rsid w:val="34F9D6A0"/>
    <w:rsid w:val="35044E4D"/>
    <w:rsid w:val="350D0D8A"/>
    <w:rsid w:val="351BF23F"/>
    <w:rsid w:val="352B51C1"/>
    <w:rsid w:val="35324167"/>
    <w:rsid w:val="353CAF95"/>
    <w:rsid w:val="35477CEA"/>
    <w:rsid w:val="3569647C"/>
    <w:rsid w:val="356B0D8D"/>
    <w:rsid w:val="35760BDA"/>
    <w:rsid w:val="3584F408"/>
    <w:rsid w:val="3598A3B0"/>
    <w:rsid w:val="35AC5ED6"/>
    <w:rsid w:val="35ACEBA5"/>
    <w:rsid w:val="35AFA0FF"/>
    <w:rsid w:val="35B21C04"/>
    <w:rsid w:val="35B85E64"/>
    <w:rsid w:val="35CAB10E"/>
    <w:rsid w:val="35D17E94"/>
    <w:rsid w:val="35E77EA4"/>
    <w:rsid w:val="35EBF3DC"/>
    <w:rsid w:val="35EC01F3"/>
    <w:rsid w:val="35FA4974"/>
    <w:rsid w:val="35FA4F87"/>
    <w:rsid w:val="35FA85F6"/>
    <w:rsid w:val="360206AA"/>
    <w:rsid w:val="360593EE"/>
    <w:rsid w:val="3607EBF6"/>
    <w:rsid w:val="360A6D91"/>
    <w:rsid w:val="360B0BF5"/>
    <w:rsid w:val="3635A51C"/>
    <w:rsid w:val="363A8E3D"/>
    <w:rsid w:val="363C2900"/>
    <w:rsid w:val="364995F8"/>
    <w:rsid w:val="365544B3"/>
    <w:rsid w:val="3659F2D5"/>
    <w:rsid w:val="365CF196"/>
    <w:rsid w:val="36727753"/>
    <w:rsid w:val="36785628"/>
    <w:rsid w:val="367B7054"/>
    <w:rsid w:val="36825EF0"/>
    <w:rsid w:val="368AAC44"/>
    <w:rsid w:val="369D53AE"/>
    <w:rsid w:val="36B43E73"/>
    <w:rsid w:val="36BED04D"/>
    <w:rsid w:val="36C5154B"/>
    <w:rsid w:val="36CF412B"/>
    <w:rsid w:val="36D3DD9F"/>
    <w:rsid w:val="36D3FECE"/>
    <w:rsid w:val="36DE26FE"/>
    <w:rsid w:val="36E91FFD"/>
    <w:rsid w:val="36EF100B"/>
    <w:rsid w:val="36F2833F"/>
    <w:rsid w:val="370C38D2"/>
    <w:rsid w:val="37164308"/>
    <w:rsid w:val="372EB5A5"/>
    <w:rsid w:val="3761CC78"/>
    <w:rsid w:val="376C9C3D"/>
    <w:rsid w:val="3775F818"/>
    <w:rsid w:val="37AA2E7A"/>
    <w:rsid w:val="37C063D7"/>
    <w:rsid w:val="37CC27A1"/>
    <w:rsid w:val="37D267B7"/>
    <w:rsid w:val="37DB233B"/>
    <w:rsid w:val="37DC7083"/>
    <w:rsid w:val="37E70C4F"/>
    <w:rsid w:val="37E7870F"/>
    <w:rsid w:val="37EC09E4"/>
    <w:rsid w:val="37F2EB12"/>
    <w:rsid w:val="37F777E2"/>
    <w:rsid w:val="37FA285D"/>
    <w:rsid w:val="38064871"/>
    <w:rsid w:val="380CB103"/>
    <w:rsid w:val="380FAC9A"/>
    <w:rsid w:val="3812C5A1"/>
    <w:rsid w:val="3824D2DD"/>
    <w:rsid w:val="382D4E1E"/>
    <w:rsid w:val="385472EF"/>
    <w:rsid w:val="385ACC58"/>
    <w:rsid w:val="3874E88A"/>
    <w:rsid w:val="388A7AB3"/>
    <w:rsid w:val="389F6496"/>
    <w:rsid w:val="38B44DC3"/>
    <w:rsid w:val="38BFA78E"/>
    <w:rsid w:val="38C20877"/>
    <w:rsid w:val="38CE61B1"/>
    <w:rsid w:val="38F253F0"/>
    <w:rsid w:val="38F9287F"/>
    <w:rsid w:val="390B10B0"/>
    <w:rsid w:val="391D9288"/>
    <w:rsid w:val="3926495C"/>
    <w:rsid w:val="392DEA6A"/>
    <w:rsid w:val="39398ED5"/>
    <w:rsid w:val="393DFA02"/>
    <w:rsid w:val="39518294"/>
    <w:rsid w:val="39557491"/>
    <w:rsid w:val="3957AC10"/>
    <w:rsid w:val="395937B7"/>
    <w:rsid w:val="396B9617"/>
    <w:rsid w:val="397766D4"/>
    <w:rsid w:val="39796DF1"/>
    <w:rsid w:val="397CFC4F"/>
    <w:rsid w:val="3991DC6F"/>
    <w:rsid w:val="39C7BE31"/>
    <w:rsid w:val="39D06D7B"/>
    <w:rsid w:val="39DC2C93"/>
    <w:rsid w:val="39E2769C"/>
    <w:rsid w:val="39E3E377"/>
    <w:rsid w:val="39EE40D7"/>
    <w:rsid w:val="3A0B7D6E"/>
    <w:rsid w:val="3A1137D5"/>
    <w:rsid w:val="3A153A8B"/>
    <w:rsid w:val="3A247705"/>
    <w:rsid w:val="3A26585A"/>
    <w:rsid w:val="3A2B0988"/>
    <w:rsid w:val="3A323E2E"/>
    <w:rsid w:val="3A4A33A3"/>
    <w:rsid w:val="3A5FD5C4"/>
    <w:rsid w:val="3A6130C2"/>
    <w:rsid w:val="3A70B485"/>
    <w:rsid w:val="3A73CF88"/>
    <w:rsid w:val="3A7797A5"/>
    <w:rsid w:val="3A7EC3BA"/>
    <w:rsid w:val="3A986082"/>
    <w:rsid w:val="3A9E7391"/>
    <w:rsid w:val="3AB1A222"/>
    <w:rsid w:val="3AE0A8D6"/>
    <w:rsid w:val="3AF7B330"/>
    <w:rsid w:val="3AFAC581"/>
    <w:rsid w:val="3B125141"/>
    <w:rsid w:val="3B137606"/>
    <w:rsid w:val="3B169B8E"/>
    <w:rsid w:val="3B1C96DD"/>
    <w:rsid w:val="3B39660D"/>
    <w:rsid w:val="3B594EA4"/>
    <w:rsid w:val="3B5FD0D8"/>
    <w:rsid w:val="3B679B09"/>
    <w:rsid w:val="3B6C8FCA"/>
    <w:rsid w:val="3B6E4DD0"/>
    <w:rsid w:val="3B8A2826"/>
    <w:rsid w:val="3B8F0EDF"/>
    <w:rsid w:val="3B9103A0"/>
    <w:rsid w:val="3BB2E0E4"/>
    <w:rsid w:val="3BB89942"/>
    <w:rsid w:val="3BC3FBE5"/>
    <w:rsid w:val="3BCBCB5B"/>
    <w:rsid w:val="3BF485B2"/>
    <w:rsid w:val="3C046116"/>
    <w:rsid w:val="3C27C58B"/>
    <w:rsid w:val="3C3E61A5"/>
    <w:rsid w:val="3C429A38"/>
    <w:rsid w:val="3C4FD88E"/>
    <w:rsid w:val="3C5F3C44"/>
    <w:rsid w:val="3C6DC42F"/>
    <w:rsid w:val="3C767145"/>
    <w:rsid w:val="3C7B0C49"/>
    <w:rsid w:val="3C7C8916"/>
    <w:rsid w:val="3C865988"/>
    <w:rsid w:val="3C945444"/>
    <w:rsid w:val="3CB0D688"/>
    <w:rsid w:val="3CBE7A1F"/>
    <w:rsid w:val="3CC95746"/>
    <w:rsid w:val="3CD1C6D2"/>
    <w:rsid w:val="3CD48EE1"/>
    <w:rsid w:val="3CD5A3FC"/>
    <w:rsid w:val="3CDB51AC"/>
    <w:rsid w:val="3CEEA9BD"/>
    <w:rsid w:val="3CF148E6"/>
    <w:rsid w:val="3CF68192"/>
    <w:rsid w:val="3CF9ADBB"/>
    <w:rsid w:val="3D0428FE"/>
    <w:rsid w:val="3D3626FF"/>
    <w:rsid w:val="3D3B577A"/>
    <w:rsid w:val="3D4E72FB"/>
    <w:rsid w:val="3D5EB71F"/>
    <w:rsid w:val="3D62AE59"/>
    <w:rsid w:val="3D7EAF87"/>
    <w:rsid w:val="3D813550"/>
    <w:rsid w:val="3D98611D"/>
    <w:rsid w:val="3DA0170E"/>
    <w:rsid w:val="3DB095E6"/>
    <w:rsid w:val="3DB8F631"/>
    <w:rsid w:val="3DC0054B"/>
    <w:rsid w:val="3DC4FC88"/>
    <w:rsid w:val="3DC51FBD"/>
    <w:rsid w:val="3DC96DAF"/>
    <w:rsid w:val="3DCE6A72"/>
    <w:rsid w:val="3DD172FE"/>
    <w:rsid w:val="3DDDAD91"/>
    <w:rsid w:val="3DF97433"/>
    <w:rsid w:val="3DFB9F4F"/>
    <w:rsid w:val="3DFF7E32"/>
    <w:rsid w:val="3E05913A"/>
    <w:rsid w:val="3E1011A5"/>
    <w:rsid w:val="3E1CA853"/>
    <w:rsid w:val="3E271CEB"/>
    <w:rsid w:val="3E340605"/>
    <w:rsid w:val="3E3B843C"/>
    <w:rsid w:val="3E4A29C8"/>
    <w:rsid w:val="3E8D4F14"/>
    <w:rsid w:val="3E97D640"/>
    <w:rsid w:val="3E989FE8"/>
    <w:rsid w:val="3EA25197"/>
    <w:rsid w:val="3EABE2F7"/>
    <w:rsid w:val="3EACF5F4"/>
    <w:rsid w:val="3ED7FE5F"/>
    <w:rsid w:val="3EE93BC0"/>
    <w:rsid w:val="3EF67371"/>
    <w:rsid w:val="3F157CD1"/>
    <w:rsid w:val="3F30C3D8"/>
    <w:rsid w:val="3F489C28"/>
    <w:rsid w:val="3F4EFD22"/>
    <w:rsid w:val="3F6190A3"/>
    <w:rsid w:val="3F655D4D"/>
    <w:rsid w:val="3F7AB6F7"/>
    <w:rsid w:val="3F86F5EF"/>
    <w:rsid w:val="3F89C91F"/>
    <w:rsid w:val="3F8F3625"/>
    <w:rsid w:val="3F947866"/>
    <w:rsid w:val="3F9703CF"/>
    <w:rsid w:val="3F977ACE"/>
    <w:rsid w:val="3FA542B1"/>
    <w:rsid w:val="3FB4B910"/>
    <w:rsid w:val="3FBE1B5F"/>
    <w:rsid w:val="3FC87587"/>
    <w:rsid w:val="3FCE1D4E"/>
    <w:rsid w:val="3FD955B2"/>
    <w:rsid w:val="3FE96C1B"/>
    <w:rsid w:val="3FF9C9B6"/>
    <w:rsid w:val="401616B8"/>
    <w:rsid w:val="401FFD0C"/>
    <w:rsid w:val="402A2C96"/>
    <w:rsid w:val="402F193A"/>
    <w:rsid w:val="4037368C"/>
    <w:rsid w:val="404E7ED8"/>
    <w:rsid w:val="404E942A"/>
    <w:rsid w:val="404EDB24"/>
    <w:rsid w:val="40547BDF"/>
    <w:rsid w:val="405AB87D"/>
    <w:rsid w:val="40648B31"/>
    <w:rsid w:val="408B1CCF"/>
    <w:rsid w:val="40930576"/>
    <w:rsid w:val="40951072"/>
    <w:rsid w:val="409B662B"/>
    <w:rsid w:val="40A444FF"/>
    <w:rsid w:val="40ABD96C"/>
    <w:rsid w:val="40B93DAF"/>
    <w:rsid w:val="40C4C329"/>
    <w:rsid w:val="40ED0485"/>
    <w:rsid w:val="40EDA824"/>
    <w:rsid w:val="40F5CADD"/>
    <w:rsid w:val="40FCA5DD"/>
    <w:rsid w:val="410EB784"/>
    <w:rsid w:val="411508DE"/>
    <w:rsid w:val="4117EFC9"/>
    <w:rsid w:val="411E94BD"/>
    <w:rsid w:val="4127FA0D"/>
    <w:rsid w:val="413CCC4C"/>
    <w:rsid w:val="41481BE2"/>
    <w:rsid w:val="415438D3"/>
    <w:rsid w:val="415C601C"/>
    <w:rsid w:val="4169A27A"/>
    <w:rsid w:val="416ABCAE"/>
    <w:rsid w:val="41703234"/>
    <w:rsid w:val="4170EAD2"/>
    <w:rsid w:val="41768776"/>
    <w:rsid w:val="417EA511"/>
    <w:rsid w:val="4180C8AA"/>
    <w:rsid w:val="418C4C8B"/>
    <w:rsid w:val="41916CD6"/>
    <w:rsid w:val="4193006D"/>
    <w:rsid w:val="419EB5BD"/>
    <w:rsid w:val="41AD6D5D"/>
    <w:rsid w:val="41B31EB9"/>
    <w:rsid w:val="41BD5952"/>
    <w:rsid w:val="41C3DB8B"/>
    <w:rsid w:val="41C9244C"/>
    <w:rsid w:val="41CB24C8"/>
    <w:rsid w:val="41CD494F"/>
    <w:rsid w:val="41F2BC8A"/>
    <w:rsid w:val="4209F484"/>
    <w:rsid w:val="420A1C87"/>
    <w:rsid w:val="421CECFC"/>
    <w:rsid w:val="42262A31"/>
    <w:rsid w:val="422FCF09"/>
    <w:rsid w:val="4231DF33"/>
    <w:rsid w:val="4235D78B"/>
    <w:rsid w:val="423D99BD"/>
    <w:rsid w:val="4246CD38"/>
    <w:rsid w:val="4254A31C"/>
    <w:rsid w:val="42629999"/>
    <w:rsid w:val="4267A658"/>
    <w:rsid w:val="426E1557"/>
    <w:rsid w:val="427CBA67"/>
    <w:rsid w:val="427F9642"/>
    <w:rsid w:val="4293E7FB"/>
    <w:rsid w:val="429CEA70"/>
    <w:rsid w:val="42A8F994"/>
    <w:rsid w:val="42BBBEE5"/>
    <w:rsid w:val="42BC9AD7"/>
    <w:rsid w:val="42D066A0"/>
    <w:rsid w:val="42EA1766"/>
    <w:rsid w:val="42EE2F20"/>
    <w:rsid w:val="42F6E3F0"/>
    <w:rsid w:val="42F93F01"/>
    <w:rsid w:val="42FBCD12"/>
    <w:rsid w:val="430C5B20"/>
    <w:rsid w:val="431C972E"/>
    <w:rsid w:val="4329F546"/>
    <w:rsid w:val="432B14BF"/>
    <w:rsid w:val="432C02F3"/>
    <w:rsid w:val="433F6EC8"/>
    <w:rsid w:val="439DFDE2"/>
    <w:rsid w:val="43C381BB"/>
    <w:rsid w:val="43CEE9E5"/>
    <w:rsid w:val="43E14DBA"/>
    <w:rsid w:val="43EE5307"/>
    <w:rsid w:val="43F05DB7"/>
    <w:rsid w:val="43F376DA"/>
    <w:rsid w:val="43F4AE9D"/>
    <w:rsid w:val="43F7A1AE"/>
    <w:rsid w:val="4400A79D"/>
    <w:rsid w:val="440CD631"/>
    <w:rsid w:val="4428D644"/>
    <w:rsid w:val="442E3689"/>
    <w:rsid w:val="443781AB"/>
    <w:rsid w:val="4447CD01"/>
    <w:rsid w:val="4468344D"/>
    <w:rsid w:val="447ABA2F"/>
    <w:rsid w:val="44982B9E"/>
    <w:rsid w:val="44B2CAB9"/>
    <w:rsid w:val="44B87FD7"/>
    <w:rsid w:val="44D21813"/>
    <w:rsid w:val="44D6FDF2"/>
    <w:rsid w:val="44E6137B"/>
    <w:rsid w:val="44F5DAC8"/>
    <w:rsid w:val="44FE3CF7"/>
    <w:rsid w:val="450BA7C4"/>
    <w:rsid w:val="450CCF46"/>
    <w:rsid w:val="450E66D3"/>
    <w:rsid w:val="4538B637"/>
    <w:rsid w:val="45497F23"/>
    <w:rsid w:val="4552312D"/>
    <w:rsid w:val="455D3A88"/>
    <w:rsid w:val="4561D563"/>
    <w:rsid w:val="456BA740"/>
    <w:rsid w:val="456C5480"/>
    <w:rsid w:val="45801F5A"/>
    <w:rsid w:val="459A067E"/>
    <w:rsid w:val="45ABE82A"/>
    <w:rsid w:val="45B46A20"/>
    <w:rsid w:val="45BFB584"/>
    <w:rsid w:val="45CAC7B9"/>
    <w:rsid w:val="45E01785"/>
    <w:rsid w:val="4615A0C6"/>
    <w:rsid w:val="461B5128"/>
    <w:rsid w:val="4624AA0C"/>
    <w:rsid w:val="46254142"/>
    <w:rsid w:val="4656B977"/>
    <w:rsid w:val="466D91EF"/>
    <w:rsid w:val="467E2391"/>
    <w:rsid w:val="46831509"/>
    <w:rsid w:val="4689956C"/>
    <w:rsid w:val="46971DD0"/>
    <w:rsid w:val="46A34AC3"/>
    <w:rsid w:val="46C17879"/>
    <w:rsid w:val="46CEC8CF"/>
    <w:rsid w:val="46CFBD54"/>
    <w:rsid w:val="46D1AA95"/>
    <w:rsid w:val="46D25214"/>
    <w:rsid w:val="46DA5111"/>
    <w:rsid w:val="46E3499D"/>
    <w:rsid w:val="46EDF2C6"/>
    <w:rsid w:val="46F1D882"/>
    <w:rsid w:val="46F5697E"/>
    <w:rsid w:val="470A9FEC"/>
    <w:rsid w:val="47233F2F"/>
    <w:rsid w:val="472861C6"/>
    <w:rsid w:val="4730665D"/>
    <w:rsid w:val="4732C1C3"/>
    <w:rsid w:val="47458A45"/>
    <w:rsid w:val="474D9F82"/>
    <w:rsid w:val="474F45DE"/>
    <w:rsid w:val="475D0EE5"/>
    <w:rsid w:val="475D3CDD"/>
    <w:rsid w:val="475E110B"/>
    <w:rsid w:val="476289CA"/>
    <w:rsid w:val="476A6EBB"/>
    <w:rsid w:val="476AF4FB"/>
    <w:rsid w:val="47809B38"/>
    <w:rsid w:val="478CC27A"/>
    <w:rsid w:val="478CF142"/>
    <w:rsid w:val="47989296"/>
    <w:rsid w:val="479D5A94"/>
    <w:rsid w:val="47A5BFA1"/>
    <w:rsid w:val="47AACAD5"/>
    <w:rsid w:val="47AC27BB"/>
    <w:rsid w:val="47D4FB73"/>
    <w:rsid w:val="47D97E3F"/>
    <w:rsid w:val="47E91994"/>
    <w:rsid w:val="47FA9F96"/>
    <w:rsid w:val="48155E31"/>
    <w:rsid w:val="481D0C17"/>
    <w:rsid w:val="48231788"/>
    <w:rsid w:val="48354A39"/>
    <w:rsid w:val="483A2385"/>
    <w:rsid w:val="484488E4"/>
    <w:rsid w:val="485D8DC3"/>
    <w:rsid w:val="485FEE06"/>
    <w:rsid w:val="4861EF16"/>
    <w:rsid w:val="48817F5B"/>
    <w:rsid w:val="489C63A6"/>
    <w:rsid w:val="489D0223"/>
    <w:rsid w:val="489F1640"/>
    <w:rsid w:val="48D272E5"/>
    <w:rsid w:val="48D85493"/>
    <w:rsid w:val="48D96468"/>
    <w:rsid w:val="48E8351F"/>
    <w:rsid w:val="48EA94A5"/>
    <w:rsid w:val="48EC8875"/>
    <w:rsid w:val="48F5689D"/>
    <w:rsid w:val="48F7FBF1"/>
    <w:rsid w:val="490AC8AF"/>
    <w:rsid w:val="490E3F1D"/>
    <w:rsid w:val="49364E42"/>
    <w:rsid w:val="493E5103"/>
    <w:rsid w:val="4945AD14"/>
    <w:rsid w:val="494D50AB"/>
    <w:rsid w:val="4952C87A"/>
    <w:rsid w:val="496652BD"/>
    <w:rsid w:val="496DF83A"/>
    <w:rsid w:val="496FEB56"/>
    <w:rsid w:val="4978091A"/>
    <w:rsid w:val="4985A4FD"/>
    <w:rsid w:val="49959A51"/>
    <w:rsid w:val="49C49F21"/>
    <w:rsid w:val="49C58720"/>
    <w:rsid w:val="49E0B527"/>
    <w:rsid w:val="49E5E9AA"/>
    <w:rsid w:val="49ED0781"/>
    <w:rsid w:val="49EE06CF"/>
    <w:rsid w:val="49FDE92E"/>
    <w:rsid w:val="4A1295A5"/>
    <w:rsid w:val="4A2564A7"/>
    <w:rsid w:val="4A2B89AA"/>
    <w:rsid w:val="4A39EA4F"/>
    <w:rsid w:val="4A3BDF84"/>
    <w:rsid w:val="4A525291"/>
    <w:rsid w:val="4A5B9E2F"/>
    <w:rsid w:val="4A689234"/>
    <w:rsid w:val="4A77A53F"/>
    <w:rsid w:val="4A7AC92F"/>
    <w:rsid w:val="4A7F048D"/>
    <w:rsid w:val="4A870D11"/>
    <w:rsid w:val="4A9250D2"/>
    <w:rsid w:val="4A9DABB5"/>
    <w:rsid w:val="4AA635E5"/>
    <w:rsid w:val="4AB7A38D"/>
    <w:rsid w:val="4AC0F615"/>
    <w:rsid w:val="4AD42A26"/>
    <w:rsid w:val="4AD4E7FC"/>
    <w:rsid w:val="4AD77953"/>
    <w:rsid w:val="4AD85909"/>
    <w:rsid w:val="4AE714CA"/>
    <w:rsid w:val="4AE72230"/>
    <w:rsid w:val="4AF18E31"/>
    <w:rsid w:val="4B040DB1"/>
    <w:rsid w:val="4B0679CA"/>
    <w:rsid w:val="4B098EF4"/>
    <w:rsid w:val="4B0E59F4"/>
    <w:rsid w:val="4B140AB9"/>
    <w:rsid w:val="4B1D6152"/>
    <w:rsid w:val="4B3C100D"/>
    <w:rsid w:val="4B3DABD3"/>
    <w:rsid w:val="4B44FD6E"/>
    <w:rsid w:val="4B4945E9"/>
    <w:rsid w:val="4B5EB0A3"/>
    <w:rsid w:val="4B61EA52"/>
    <w:rsid w:val="4B6240F3"/>
    <w:rsid w:val="4B64F302"/>
    <w:rsid w:val="4B6D10DD"/>
    <w:rsid w:val="4B8295BA"/>
    <w:rsid w:val="4B8DA9BF"/>
    <w:rsid w:val="4B94E5A9"/>
    <w:rsid w:val="4BA1BCC0"/>
    <w:rsid w:val="4BC1AEF1"/>
    <w:rsid w:val="4BD9062C"/>
    <w:rsid w:val="4BDC8A1A"/>
    <w:rsid w:val="4BF5A00E"/>
    <w:rsid w:val="4BFABA54"/>
    <w:rsid w:val="4BFCE4CE"/>
    <w:rsid w:val="4C0A5377"/>
    <w:rsid w:val="4C26D813"/>
    <w:rsid w:val="4C28562D"/>
    <w:rsid w:val="4C2AFB09"/>
    <w:rsid w:val="4C2C120F"/>
    <w:rsid w:val="4C364FCF"/>
    <w:rsid w:val="4C3F6306"/>
    <w:rsid w:val="4C4AAE55"/>
    <w:rsid w:val="4C518552"/>
    <w:rsid w:val="4C7B61AA"/>
    <w:rsid w:val="4C83C27D"/>
    <w:rsid w:val="4C9C5A38"/>
    <w:rsid w:val="4CA00823"/>
    <w:rsid w:val="4CAA44E8"/>
    <w:rsid w:val="4CB2E129"/>
    <w:rsid w:val="4CE6A472"/>
    <w:rsid w:val="4CEA19EC"/>
    <w:rsid w:val="4D0044FA"/>
    <w:rsid w:val="4D09B64B"/>
    <w:rsid w:val="4D10F4B5"/>
    <w:rsid w:val="4D17FEC9"/>
    <w:rsid w:val="4D37A408"/>
    <w:rsid w:val="4D37D6D9"/>
    <w:rsid w:val="4D39815F"/>
    <w:rsid w:val="4D4094DD"/>
    <w:rsid w:val="4D497EEA"/>
    <w:rsid w:val="4D52E649"/>
    <w:rsid w:val="4D63D3B0"/>
    <w:rsid w:val="4D63DCBD"/>
    <w:rsid w:val="4D6EC736"/>
    <w:rsid w:val="4D77AD1E"/>
    <w:rsid w:val="4D920327"/>
    <w:rsid w:val="4DA9645B"/>
    <w:rsid w:val="4DBE23F4"/>
    <w:rsid w:val="4DC2CD88"/>
    <w:rsid w:val="4DC671C9"/>
    <w:rsid w:val="4DCEDAAB"/>
    <w:rsid w:val="4DD1599B"/>
    <w:rsid w:val="4DD8D882"/>
    <w:rsid w:val="4DE34B7F"/>
    <w:rsid w:val="4DE77F57"/>
    <w:rsid w:val="4DE953CE"/>
    <w:rsid w:val="4DF28C07"/>
    <w:rsid w:val="4DFAC09E"/>
    <w:rsid w:val="4E02FB28"/>
    <w:rsid w:val="4E063BFF"/>
    <w:rsid w:val="4E06B0F7"/>
    <w:rsid w:val="4E159E89"/>
    <w:rsid w:val="4E1ADA98"/>
    <w:rsid w:val="4E41CCD1"/>
    <w:rsid w:val="4E41F1D2"/>
    <w:rsid w:val="4E4BB8CE"/>
    <w:rsid w:val="4E54FF25"/>
    <w:rsid w:val="4E5F334E"/>
    <w:rsid w:val="4E5FEE8F"/>
    <w:rsid w:val="4E7E31E6"/>
    <w:rsid w:val="4E7F05D1"/>
    <w:rsid w:val="4E9D95EB"/>
    <w:rsid w:val="4EB141AB"/>
    <w:rsid w:val="4EBAD512"/>
    <w:rsid w:val="4EBF3D0C"/>
    <w:rsid w:val="4EC08F49"/>
    <w:rsid w:val="4EC52B7A"/>
    <w:rsid w:val="4ED98AB4"/>
    <w:rsid w:val="4EDE918A"/>
    <w:rsid w:val="4EE25FCC"/>
    <w:rsid w:val="4EF4041A"/>
    <w:rsid w:val="4EF7E34D"/>
    <w:rsid w:val="4EFE2EE3"/>
    <w:rsid w:val="4EFF3489"/>
    <w:rsid w:val="4F062B69"/>
    <w:rsid w:val="4F1A84B5"/>
    <w:rsid w:val="4F1E0C24"/>
    <w:rsid w:val="4F37437F"/>
    <w:rsid w:val="4F3AEAC1"/>
    <w:rsid w:val="4F3E85CF"/>
    <w:rsid w:val="4F57113F"/>
    <w:rsid w:val="4F57651A"/>
    <w:rsid w:val="4F62A5B6"/>
    <w:rsid w:val="4F75D4D8"/>
    <w:rsid w:val="4F907701"/>
    <w:rsid w:val="4F9588FA"/>
    <w:rsid w:val="4F9C045E"/>
    <w:rsid w:val="4FBC325E"/>
    <w:rsid w:val="4FD30825"/>
    <w:rsid w:val="4FEF857D"/>
    <w:rsid w:val="4FF337DF"/>
    <w:rsid w:val="5003B47F"/>
    <w:rsid w:val="5004960E"/>
    <w:rsid w:val="500A360D"/>
    <w:rsid w:val="501B0E58"/>
    <w:rsid w:val="503035E0"/>
    <w:rsid w:val="503ADA5C"/>
    <w:rsid w:val="503E95FD"/>
    <w:rsid w:val="5055246E"/>
    <w:rsid w:val="5055DB1A"/>
    <w:rsid w:val="5071FE3C"/>
    <w:rsid w:val="50763A31"/>
    <w:rsid w:val="507992F0"/>
    <w:rsid w:val="507AC87A"/>
    <w:rsid w:val="508A7EAB"/>
    <w:rsid w:val="508BF7EB"/>
    <w:rsid w:val="508EA7FC"/>
    <w:rsid w:val="5094D111"/>
    <w:rsid w:val="50A1C354"/>
    <w:rsid w:val="50A8DDC8"/>
    <w:rsid w:val="50B71E60"/>
    <w:rsid w:val="50BEAA9B"/>
    <w:rsid w:val="50C7F573"/>
    <w:rsid w:val="50CB9B61"/>
    <w:rsid w:val="510597D8"/>
    <w:rsid w:val="511671DE"/>
    <w:rsid w:val="51182E16"/>
    <w:rsid w:val="511CC673"/>
    <w:rsid w:val="51252950"/>
    <w:rsid w:val="51264D7D"/>
    <w:rsid w:val="512A8F6F"/>
    <w:rsid w:val="512F86DF"/>
    <w:rsid w:val="51402ACF"/>
    <w:rsid w:val="51490787"/>
    <w:rsid w:val="51546DF2"/>
    <w:rsid w:val="515846F9"/>
    <w:rsid w:val="51586911"/>
    <w:rsid w:val="516DE878"/>
    <w:rsid w:val="51727A53"/>
    <w:rsid w:val="51738CF0"/>
    <w:rsid w:val="5173D488"/>
    <w:rsid w:val="51748CBE"/>
    <w:rsid w:val="5176E13C"/>
    <w:rsid w:val="517A5988"/>
    <w:rsid w:val="5189C33F"/>
    <w:rsid w:val="518E8165"/>
    <w:rsid w:val="519542D6"/>
    <w:rsid w:val="519B56DB"/>
    <w:rsid w:val="51A6066E"/>
    <w:rsid w:val="51B5769C"/>
    <w:rsid w:val="51B857CB"/>
    <w:rsid w:val="51BBD3D1"/>
    <w:rsid w:val="51C9BF89"/>
    <w:rsid w:val="51E17080"/>
    <w:rsid w:val="51E5B6D7"/>
    <w:rsid w:val="51E6F43F"/>
    <w:rsid w:val="51FF22A0"/>
    <w:rsid w:val="520712E1"/>
    <w:rsid w:val="5218682F"/>
    <w:rsid w:val="5227016A"/>
    <w:rsid w:val="522B3874"/>
    <w:rsid w:val="525D5CE3"/>
    <w:rsid w:val="52635463"/>
    <w:rsid w:val="526874C6"/>
    <w:rsid w:val="5273AF38"/>
    <w:rsid w:val="52788C31"/>
    <w:rsid w:val="528BF9C9"/>
    <w:rsid w:val="52A0C7FC"/>
    <w:rsid w:val="52A5232F"/>
    <w:rsid w:val="52A8BF3D"/>
    <w:rsid w:val="52AA8001"/>
    <w:rsid w:val="52C2CE52"/>
    <w:rsid w:val="52C2CF89"/>
    <w:rsid w:val="52C441A9"/>
    <w:rsid w:val="52D4B4AB"/>
    <w:rsid w:val="52D9B45E"/>
    <w:rsid w:val="52E221FD"/>
    <w:rsid w:val="52E55316"/>
    <w:rsid w:val="52E68248"/>
    <w:rsid w:val="5301A406"/>
    <w:rsid w:val="530A00E4"/>
    <w:rsid w:val="5320CBCC"/>
    <w:rsid w:val="53393F2D"/>
    <w:rsid w:val="5348E1AA"/>
    <w:rsid w:val="535DBBF9"/>
    <w:rsid w:val="535DEDFB"/>
    <w:rsid w:val="537C5D40"/>
    <w:rsid w:val="538233FC"/>
    <w:rsid w:val="5395F12B"/>
    <w:rsid w:val="539CAE7E"/>
    <w:rsid w:val="539FE3B1"/>
    <w:rsid w:val="53A05BF5"/>
    <w:rsid w:val="53A2789B"/>
    <w:rsid w:val="53B57CE1"/>
    <w:rsid w:val="53B802C5"/>
    <w:rsid w:val="53B9016D"/>
    <w:rsid w:val="53BA9D49"/>
    <w:rsid w:val="53BC8DBC"/>
    <w:rsid w:val="53C29066"/>
    <w:rsid w:val="53C32B0A"/>
    <w:rsid w:val="53C61296"/>
    <w:rsid w:val="53CC2320"/>
    <w:rsid w:val="53CC8496"/>
    <w:rsid w:val="53E81D3A"/>
    <w:rsid w:val="53FCDD68"/>
    <w:rsid w:val="5411E583"/>
    <w:rsid w:val="54182BEE"/>
    <w:rsid w:val="541B75F2"/>
    <w:rsid w:val="541F8CD3"/>
    <w:rsid w:val="54284133"/>
    <w:rsid w:val="542E0675"/>
    <w:rsid w:val="54411C77"/>
    <w:rsid w:val="5447B2C0"/>
    <w:rsid w:val="5453A04E"/>
    <w:rsid w:val="5458C376"/>
    <w:rsid w:val="545B68AA"/>
    <w:rsid w:val="545E8C11"/>
    <w:rsid w:val="5466EF92"/>
    <w:rsid w:val="546FC74D"/>
    <w:rsid w:val="5474D75C"/>
    <w:rsid w:val="548C4A85"/>
    <w:rsid w:val="5497D21D"/>
    <w:rsid w:val="5498872B"/>
    <w:rsid w:val="549A8D88"/>
    <w:rsid w:val="54AC8566"/>
    <w:rsid w:val="54BC8D76"/>
    <w:rsid w:val="54C196D2"/>
    <w:rsid w:val="54C84284"/>
    <w:rsid w:val="54CBE78E"/>
    <w:rsid w:val="54D35DF8"/>
    <w:rsid w:val="54D48758"/>
    <w:rsid w:val="54DC430B"/>
    <w:rsid w:val="54E12153"/>
    <w:rsid w:val="551943A3"/>
    <w:rsid w:val="551DF26B"/>
    <w:rsid w:val="555485C6"/>
    <w:rsid w:val="555CE5C9"/>
    <w:rsid w:val="5561846D"/>
    <w:rsid w:val="5563646F"/>
    <w:rsid w:val="55656D42"/>
    <w:rsid w:val="556926DB"/>
    <w:rsid w:val="5579ADB0"/>
    <w:rsid w:val="557D4A20"/>
    <w:rsid w:val="55814436"/>
    <w:rsid w:val="559D8DEA"/>
    <w:rsid w:val="55B3F0D9"/>
    <w:rsid w:val="55C27D27"/>
    <w:rsid w:val="55CD2316"/>
    <w:rsid w:val="55CE5BFF"/>
    <w:rsid w:val="55D6A004"/>
    <w:rsid w:val="55E00984"/>
    <w:rsid w:val="55E3B8BB"/>
    <w:rsid w:val="55E4FEEB"/>
    <w:rsid w:val="55E54474"/>
    <w:rsid w:val="55E91C3C"/>
    <w:rsid w:val="55FBAF64"/>
    <w:rsid w:val="55FDA553"/>
    <w:rsid w:val="5615E050"/>
    <w:rsid w:val="561D5906"/>
    <w:rsid w:val="562A2294"/>
    <w:rsid w:val="564AE57D"/>
    <w:rsid w:val="5656857D"/>
    <w:rsid w:val="566109B4"/>
    <w:rsid w:val="566F1E6A"/>
    <w:rsid w:val="56709BFD"/>
    <w:rsid w:val="5671F855"/>
    <w:rsid w:val="5673D9A8"/>
    <w:rsid w:val="5697D8AF"/>
    <w:rsid w:val="569DE411"/>
    <w:rsid w:val="56B19D89"/>
    <w:rsid w:val="56B61A7B"/>
    <w:rsid w:val="56BABAEC"/>
    <w:rsid w:val="56BB819E"/>
    <w:rsid w:val="56CDA8AF"/>
    <w:rsid w:val="56DB024B"/>
    <w:rsid w:val="56DC4E91"/>
    <w:rsid w:val="56E16F47"/>
    <w:rsid w:val="56F50D41"/>
    <w:rsid w:val="56F824CC"/>
    <w:rsid w:val="56FFBC6E"/>
    <w:rsid w:val="570BBF12"/>
    <w:rsid w:val="570CACBB"/>
    <w:rsid w:val="570EE2BF"/>
    <w:rsid w:val="5717882B"/>
    <w:rsid w:val="571F6A92"/>
    <w:rsid w:val="57263715"/>
    <w:rsid w:val="574EFBAF"/>
    <w:rsid w:val="574F9331"/>
    <w:rsid w:val="5753DA23"/>
    <w:rsid w:val="576AECCD"/>
    <w:rsid w:val="57704A2D"/>
    <w:rsid w:val="57817278"/>
    <w:rsid w:val="579A23C3"/>
    <w:rsid w:val="57A25C6C"/>
    <w:rsid w:val="57C0068B"/>
    <w:rsid w:val="57C0B2F0"/>
    <w:rsid w:val="57C0DA1D"/>
    <w:rsid w:val="57CD00E9"/>
    <w:rsid w:val="57F05C80"/>
    <w:rsid w:val="57FE0FC0"/>
    <w:rsid w:val="580F8F36"/>
    <w:rsid w:val="5811009C"/>
    <w:rsid w:val="581C0553"/>
    <w:rsid w:val="5821AAF0"/>
    <w:rsid w:val="58224DAE"/>
    <w:rsid w:val="5839182B"/>
    <w:rsid w:val="584A9FBB"/>
    <w:rsid w:val="5858FC10"/>
    <w:rsid w:val="585F9BB6"/>
    <w:rsid w:val="58674674"/>
    <w:rsid w:val="5869A0FE"/>
    <w:rsid w:val="586C2DBE"/>
    <w:rsid w:val="5873E6A4"/>
    <w:rsid w:val="5877ACCB"/>
    <w:rsid w:val="587BC7D7"/>
    <w:rsid w:val="588FE2E8"/>
    <w:rsid w:val="5895C348"/>
    <w:rsid w:val="589FA625"/>
    <w:rsid w:val="58A1D4F3"/>
    <w:rsid w:val="58B10A85"/>
    <w:rsid w:val="58C0223C"/>
    <w:rsid w:val="58CEAEB7"/>
    <w:rsid w:val="58D3EF05"/>
    <w:rsid w:val="58ED1B4F"/>
    <w:rsid w:val="58F2FCF0"/>
    <w:rsid w:val="58FF4C01"/>
    <w:rsid w:val="59047B71"/>
    <w:rsid w:val="59181E61"/>
    <w:rsid w:val="591D9300"/>
    <w:rsid w:val="592233BD"/>
    <w:rsid w:val="59232EB3"/>
    <w:rsid w:val="59239F3A"/>
    <w:rsid w:val="5925CEE6"/>
    <w:rsid w:val="592EAF49"/>
    <w:rsid w:val="593D51BA"/>
    <w:rsid w:val="594DA9C8"/>
    <w:rsid w:val="59502642"/>
    <w:rsid w:val="5953E453"/>
    <w:rsid w:val="595CDECB"/>
    <w:rsid w:val="596031B0"/>
    <w:rsid w:val="59607D1B"/>
    <w:rsid w:val="59700861"/>
    <w:rsid w:val="5970A0F2"/>
    <w:rsid w:val="597A205B"/>
    <w:rsid w:val="5983F15F"/>
    <w:rsid w:val="59976BA9"/>
    <w:rsid w:val="599CDEBF"/>
    <w:rsid w:val="599E79F5"/>
    <w:rsid w:val="59A17A68"/>
    <w:rsid w:val="59B7AC1A"/>
    <w:rsid w:val="59DC9A31"/>
    <w:rsid w:val="59F5DE35"/>
    <w:rsid w:val="59F664A2"/>
    <w:rsid w:val="5A044F99"/>
    <w:rsid w:val="5A134C6C"/>
    <w:rsid w:val="5A31833C"/>
    <w:rsid w:val="5A381A78"/>
    <w:rsid w:val="5A3912C0"/>
    <w:rsid w:val="5A4D57C3"/>
    <w:rsid w:val="5A50BA2E"/>
    <w:rsid w:val="5A5DDF5E"/>
    <w:rsid w:val="5A643B3B"/>
    <w:rsid w:val="5A674DCC"/>
    <w:rsid w:val="5A6D9017"/>
    <w:rsid w:val="5A7D5560"/>
    <w:rsid w:val="5A8A03BB"/>
    <w:rsid w:val="5A8A5738"/>
    <w:rsid w:val="5A8A8DDE"/>
    <w:rsid w:val="5A8DF9ED"/>
    <w:rsid w:val="5AA4FCBB"/>
    <w:rsid w:val="5AA8B377"/>
    <w:rsid w:val="5AB16D28"/>
    <w:rsid w:val="5AB83023"/>
    <w:rsid w:val="5ABA2A70"/>
    <w:rsid w:val="5ABF4B0A"/>
    <w:rsid w:val="5ACBBDC9"/>
    <w:rsid w:val="5AD01C45"/>
    <w:rsid w:val="5AE6BAAF"/>
    <w:rsid w:val="5AE83DA3"/>
    <w:rsid w:val="5AF1B3D1"/>
    <w:rsid w:val="5B00BE50"/>
    <w:rsid w:val="5B0398B3"/>
    <w:rsid w:val="5B08A2F9"/>
    <w:rsid w:val="5B0D7254"/>
    <w:rsid w:val="5B29DBB2"/>
    <w:rsid w:val="5B2FA75B"/>
    <w:rsid w:val="5B36D8EE"/>
    <w:rsid w:val="5B42063B"/>
    <w:rsid w:val="5B5993EA"/>
    <w:rsid w:val="5B5BB62A"/>
    <w:rsid w:val="5B5F1516"/>
    <w:rsid w:val="5B745689"/>
    <w:rsid w:val="5B7FF57B"/>
    <w:rsid w:val="5B8B8215"/>
    <w:rsid w:val="5B8DA923"/>
    <w:rsid w:val="5B8F2F6E"/>
    <w:rsid w:val="5B9140DE"/>
    <w:rsid w:val="5B9AD958"/>
    <w:rsid w:val="5BAF67BB"/>
    <w:rsid w:val="5BB1D85A"/>
    <w:rsid w:val="5BB83DDF"/>
    <w:rsid w:val="5BC04B59"/>
    <w:rsid w:val="5BC085FD"/>
    <w:rsid w:val="5BD9C525"/>
    <w:rsid w:val="5BF9E290"/>
    <w:rsid w:val="5C0A5B85"/>
    <w:rsid w:val="5C1B5E7A"/>
    <w:rsid w:val="5C1BF397"/>
    <w:rsid w:val="5C2C964D"/>
    <w:rsid w:val="5C2E67F6"/>
    <w:rsid w:val="5C49F8F8"/>
    <w:rsid w:val="5C524E72"/>
    <w:rsid w:val="5C64E90A"/>
    <w:rsid w:val="5C7CAD31"/>
    <w:rsid w:val="5C7E9424"/>
    <w:rsid w:val="5C8BE85B"/>
    <w:rsid w:val="5CAEBB0B"/>
    <w:rsid w:val="5CB1E155"/>
    <w:rsid w:val="5CB5F64A"/>
    <w:rsid w:val="5CB9C25A"/>
    <w:rsid w:val="5CCAC4AE"/>
    <w:rsid w:val="5CCDC7DB"/>
    <w:rsid w:val="5CF33AD4"/>
    <w:rsid w:val="5CF3DCD6"/>
    <w:rsid w:val="5D103249"/>
    <w:rsid w:val="5D10EB5F"/>
    <w:rsid w:val="5D160272"/>
    <w:rsid w:val="5D38F2A2"/>
    <w:rsid w:val="5D3921E0"/>
    <w:rsid w:val="5D50E8C5"/>
    <w:rsid w:val="5D760D69"/>
    <w:rsid w:val="5D78203C"/>
    <w:rsid w:val="5D9AC4E7"/>
    <w:rsid w:val="5DA29334"/>
    <w:rsid w:val="5DB39A9D"/>
    <w:rsid w:val="5DB56F37"/>
    <w:rsid w:val="5DD26E3E"/>
    <w:rsid w:val="5DEC5F6C"/>
    <w:rsid w:val="5DF0B104"/>
    <w:rsid w:val="5DF864C9"/>
    <w:rsid w:val="5DF88C07"/>
    <w:rsid w:val="5DFA5B4B"/>
    <w:rsid w:val="5E0168AF"/>
    <w:rsid w:val="5E029141"/>
    <w:rsid w:val="5E037E80"/>
    <w:rsid w:val="5E2DCCD5"/>
    <w:rsid w:val="5E345DAC"/>
    <w:rsid w:val="5E35389F"/>
    <w:rsid w:val="5E64BA93"/>
    <w:rsid w:val="5E6A7071"/>
    <w:rsid w:val="5E6FFC28"/>
    <w:rsid w:val="5E70C5E3"/>
    <w:rsid w:val="5E7D850D"/>
    <w:rsid w:val="5E7DE3D9"/>
    <w:rsid w:val="5E8FD133"/>
    <w:rsid w:val="5EA07069"/>
    <w:rsid w:val="5EBF4B01"/>
    <w:rsid w:val="5ECA9D71"/>
    <w:rsid w:val="5EE40335"/>
    <w:rsid w:val="5EEBE30A"/>
    <w:rsid w:val="5EEFF222"/>
    <w:rsid w:val="5F0FFAEC"/>
    <w:rsid w:val="5F1D9038"/>
    <w:rsid w:val="5F1E20D7"/>
    <w:rsid w:val="5F1FA785"/>
    <w:rsid w:val="5F25722B"/>
    <w:rsid w:val="5F27FA7E"/>
    <w:rsid w:val="5F28272D"/>
    <w:rsid w:val="5F2D9EE0"/>
    <w:rsid w:val="5F34EB37"/>
    <w:rsid w:val="5F563698"/>
    <w:rsid w:val="5F5E4A84"/>
    <w:rsid w:val="5F6276D7"/>
    <w:rsid w:val="5F7BC68C"/>
    <w:rsid w:val="5F9BC951"/>
    <w:rsid w:val="5F9E3437"/>
    <w:rsid w:val="5FA60779"/>
    <w:rsid w:val="5FA68011"/>
    <w:rsid w:val="5FBDA639"/>
    <w:rsid w:val="5FC7A403"/>
    <w:rsid w:val="5FCD483C"/>
    <w:rsid w:val="5FD21420"/>
    <w:rsid w:val="5FD7D95C"/>
    <w:rsid w:val="5FDAAE0C"/>
    <w:rsid w:val="6017329C"/>
    <w:rsid w:val="601C4F0F"/>
    <w:rsid w:val="604E1F97"/>
    <w:rsid w:val="60557B3D"/>
    <w:rsid w:val="605604C8"/>
    <w:rsid w:val="605B3831"/>
    <w:rsid w:val="605BA976"/>
    <w:rsid w:val="60626D7F"/>
    <w:rsid w:val="6074BC71"/>
    <w:rsid w:val="60783568"/>
    <w:rsid w:val="608AC960"/>
    <w:rsid w:val="608CFAC0"/>
    <w:rsid w:val="60A162B6"/>
    <w:rsid w:val="60A77D32"/>
    <w:rsid w:val="60CD5F30"/>
    <w:rsid w:val="60CEF9FE"/>
    <w:rsid w:val="60DB9C88"/>
    <w:rsid w:val="60DE112D"/>
    <w:rsid w:val="60EDDCE3"/>
    <w:rsid w:val="60EE745B"/>
    <w:rsid w:val="61074C98"/>
    <w:rsid w:val="611A9EC0"/>
    <w:rsid w:val="6128F7C6"/>
    <w:rsid w:val="61428843"/>
    <w:rsid w:val="6143C510"/>
    <w:rsid w:val="614654B0"/>
    <w:rsid w:val="614C6EC8"/>
    <w:rsid w:val="61561B6A"/>
    <w:rsid w:val="6168DB36"/>
    <w:rsid w:val="616EE11C"/>
    <w:rsid w:val="6173E8A8"/>
    <w:rsid w:val="618963FA"/>
    <w:rsid w:val="61A058F3"/>
    <w:rsid w:val="61A54E68"/>
    <w:rsid w:val="61B389CF"/>
    <w:rsid w:val="61D1E039"/>
    <w:rsid w:val="61D799E9"/>
    <w:rsid w:val="61F8B29D"/>
    <w:rsid w:val="620152FD"/>
    <w:rsid w:val="6201C07A"/>
    <w:rsid w:val="620866B2"/>
    <w:rsid w:val="6209CF6E"/>
    <w:rsid w:val="6213A577"/>
    <w:rsid w:val="62164C4D"/>
    <w:rsid w:val="62195B8A"/>
    <w:rsid w:val="6223EF7B"/>
    <w:rsid w:val="6241B993"/>
    <w:rsid w:val="6242BE17"/>
    <w:rsid w:val="624485B2"/>
    <w:rsid w:val="6293707C"/>
    <w:rsid w:val="62A78063"/>
    <w:rsid w:val="62A8C4ED"/>
    <w:rsid w:val="62B7D4FF"/>
    <w:rsid w:val="62BFCE0E"/>
    <w:rsid w:val="62C44B92"/>
    <w:rsid w:val="62E0176B"/>
    <w:rsid w:val="62E7CDC3"/>
    <w:rsid w:val="62EA50B9"/>
    <w:rsid w:val="62FF1BD8"/>
    <w:rsid w:val="63270F2A"/>
    <w:rsid w:val="6330659E"/>
    <w:rsid w:val="6348F2D8"/>
    <w:rsid w:val="63511565"/>
    <w:rsid w:val="6353F12D"/>
    <w:rsid w:val="635F1987"/>
    <w:rsid w:val="6380A689"/>
    <w:rsid w:val="6383E6A9"/>
    <w:rsid w:val="638DA32F"/>
    <w:rsid w:val="639EB360"/>
    <w:rsid w:val="63A8C156"/>
    <w:rsid w:val="63A8F242"/>
    <w:rsid w:val="63ADAFED"/>
    <w:rsid w:val="63C48FCC"/>
    <w:rsid w:val="63E1F748"/>
    <w:rsid w:val="63E60394"/>
    <w:rsid w:val="63E6B582"/>
    <w:rsid w:val="63E7C104"/>
    <w:rsid w:val="63F43DFD"/>
    <w:rsid w:val="63F4C0DB"/>
    <w:rsid w:val="63F8A6B7"/>
    <w:rsid w:val="640010C7"/>
    <w:rsid w:val="64227311"/>
    <w:rsid w:val="64385B3A"/>
    <w:rsid w:val="643DCB0C"/>
    <w:rsid w:val="6441B517"/>
    <w:rsid w:val="644378BC"/>
    <w:rsid w:val="646FEC0F"/>
    <w:rsid w:val="6481FA32"/>
    <w:rsid w:val="648612F3"/>
    <w:rsid w:val="64970D80"/>
    <w:rsid w:val="649812AA"/>
    <w:rsid w:val="64AF1A6F"/>
    <w:rsid w:val="64B98CE9"/>
    <w:rsid w:val="64C6A6A3"/>
    <w:rsid w:val="64CDF863"/>
    <w:rsid w:val="64DE1CC0"/>
    <w:rsid w:val="64E16B18"/>
    <w:rsid w:val="64F228F5"/>
    <w:rsid w:val="64F49CC0"/>
    <w:rsid w:val="64F63C5C"/>
    <w:rsid w:val="64F84E91"/>
    <w:rsid w:val="650EF939"/>
    <w:rsid w:val="6513391D"/>
    <w:rsid w:val="6514AFC7"/>
    <w:rsid w:val="651C066D"/>
    <w:rsid w:val="652169D1"/>
    <w:rsid w:val="6525D18B"/>
    <w:rsid w:val="652AB30D"/>
    <w:rsid w:val="6537A0FC"/>
    <w:rsid w:val="65380800"/>
    <w:rsid w:val="65384630"/>
    <w:rsid w:val="653FF622"/>
    <w:rsid w:val="654F0BE2"/>
    <w:rsid w:val="65781559"/>
    <w:rsid w:val="65826709"/>
    <w:rsid w:val="65828D5C"/>
    <w:rsid w:val="6584B9A5"/>
    <w:rsid w:val="6589ED16"/>
    <w:rsid w:val="658B66DF"/>
    <w:rsid w:val="658C7134"/>
    <w:rsid w:val="6593207F"/>
    <w:rsid w:val="65B4AFA0"/>
    <w:rsid w:val="65BA7A8F"/>
    <w:rsid w:val="65D8B706"/>
    <w:rsid w:val="65DD09A2"/>
    <w:rsid w:val="65E1167D"/>
    <w:rsid w:val="65F3B092"/>
    <w:rsid w:val="65FC2F01"/>
    <w:rsid w:val="66025109"/>
    <w:rsid w:val="660F1A29"/>
    <w:rsid w:val="66168818"/>
    <w:rsid w:val="662EAC43"/>
    <w:rsid w:val="6631CBC9"/>
    <w:rsid w:val="6657E307"/>
    <w:rsid w:val="665C85AE"/>
    <w:rsid w:val="66747455"/>
    <w:rsid w:val="6674D3A7"/>
    <w:rsid w:val="66803932"/>
    <w:rsid w:val="669546D6"/>
    <w:rsid w:val="6695804A"/>
    <w:rsid w:val="66A3D30F"/>
    <w:rsid w:val="66A89D43"/>
    <w:rsid w:val="66B67C55"/>
    <w:rsid w:val="66D2DF23"/>
    <w:rsid w:val="66E269C9"/>
    <w:rsid w:val="66E931B8"/>
    <w:rsid w:val="66ECC7E6"/>
    <w:rsid w:val="66F0BBB4"/>
    <w:rsid w:val="66F3E1FD"/>
    <w:rsid w:val="66F960A7"/>
    <w:rsid w:val="66FBDBD7"/>
    <w:rsid w:val="66FC6E99"/>
    <w:rsid w:val="6701ECEB"/>
    <w:rsid w:val="6705EB5B"/>
    <w:rsid w:val="6710F296"/>
    <w:rsid w:val="67238BBC"/>
    <w:rsid w:val="672BFAA3"/>
    <w:rsid w:val="6735FE5D"/>
    <w:rsid w:val="673CAF76"/>
    <w:rsid w:val="673CF849"/>
    <w:rsid w:val="674BED89"/>
    <w:rsid w:val="6784123A"/>
    <w:rsid w:val="678853A9"/>
    <w:rsid w:val="67BA88D9"/>
    <w:rsid w:val="67D37D73"/>
    <w:rsid w:val="67DCC1DA"/>
    <w:rsid w:val="67E0BCCB"/>
    <w:rsid w:val="6818C786"/>
    <w:rsid w:val="682CFFF3"/>
    <w:rsid w:val="683506D9"/>
    <w:rsid w:val="6839F626"/>
    <w:rsid w:val="683FB0BB"/>
    <w:rsid w:val="6860ED19"/>
    <w:rsid w:val="6862B75D"/>
    <w:rsid w:val="6865015C"/>
    <w:rsid w:val="686D63EB"/>
    <w:rsid w:val="686EEC88"/>
    <w:rsid w:val="6873E751"/>
    <w:rsid w:val="688199DE"/>
    <w:rsid w:val="688E91A2"/>
    <w:rsid w:val="68A05773"/>
    <w:rsid w:val="68A2CEDE"/>
    <w:rsid w:val="68ADD121"/>
    <w:rsid w:val="68B42583"/>
    <w:rsid w:val="68B793AB"/>
    <w:rsid w:val="68BAAAAF"/>
    <w:rsid w:val="68C645DC"/>
    <w:rsid w:val="68D08971"/>
    <w:rsid w:val="68DF37AA"/>
    <w:rsid w:val="68E73286"/>
    <w:rsid w:val="68FD4B68"/>
    <w:rsid w:val="690603DC"/>
    <w:rsid w:val="690D940C"/>
    <w:rsid w:val="6913F6AA"/>
    <w:rsid w:val="6914904A"/>
    <w:rsid w:val="69268BF4"/>
    <w:rsid w:val="692FB1BF"/>
    <w:rsid w:val="6933CCE4"/>
    <w:rsid w:val="69340ED8"/>
    <w:rsid w:val="6939D8FC"/>
    <w:rsid w:val="693B6F1E"/>
    <w:rsid w:val="693DFAD6"/>
    <w:rsid w:val="69679848"/>
    <w:rsid w:val="69889C4A"/>
    <w:rsid w:val="698F7D82"/>
    <w:rsid w:val="6992402C"/>
    <w:rsid w:val="69958C2F"/>
    <w:rsid w:val="69999411"/>
    <w:rsid w:val="69A1EB1E"/>
    <w:rsid w:val="69BBDD0D"/>
    <w:rsid w:val="69BF367D"/>
    <w:rsid w:val="69BF9D1C"/>
    <w:rsid w:val="69C4CB62"/>
    <w:rsid w:val="69C986C7"/>
    <w:rsid w:val="69CC9813"/>
    <w:rsid w:val="69D95359"/>
    <w:rsid w:val="69EF8BCE"/>
    <w:rsid w:val="69F403D1"/>
    <w:rsid w:val="6A0069FC"/>
    <w:rsid w:val="6A069B9D"/>
    <w:rsid w:val="6A11E6E2"/>
    <w:rsid w:val="6A160A9A"/>
    <w:rsid w:val="6A1A46B5"/>
    <w:rsid w:val="6A2188AC"/>
    <w:rsid w:val="6A3BDF24"/>
    <w:rsid w:val="6A423370"/>
    <w:rsid w:val="6A5B1919"/>
    <w:rsid w:val="6A6DFFC0"/>
    <w:rsid w:val="6A713C3E"/>
    <w:rsid w:val="6A75EEF9"/>
    <w:rsid w:val="6A809BE2"/>
    <w:rsid w:val="6A95684A"/>
    <w:rsid w:val="6ADA8C12"/>
    <w:rsid w:val="6ADCC519"/>
    <w:rsid w:val="6AE45D6B"/>
    <w:rsid w:val="6AE97701"/>
    <w:rsid w:val="6AF39F05"/>
    <w:rsid w:val="6AFAF98C"/>
    <w:rsid w:val="6B03A86C"/>
    <w:rsid w:val="6B0538E7"/>
    <w:rsid w:val="6B0891F5"/>
    <w:rsid w:val="6B0CC190"/>
    <w:rsid w:val="6B1CF0CD"/>
    <w:rsid w:val="6B497919"/>
    <w:rsid w:val="6B74BA6A"/>
    <w:rsid w:val="6B765ABE"/>
    <w:rsid w:val="6B7DD1CC"/>
    <w:rsid w:val="6B7F7BAD"/>
    <w:rsid w:val="6B9AB091"/>
    <w:rsid w:val="6BA46FD6"/>
    <w:rsid w:val="6BA84378"/>
    <w:rsid w:val="6BBAC6D6"/>
    <w:rsid w:val="6BC04264"/>
    <w:rsid w:val="6BC0581C"/>
    <w:rsid w:val="6BC69935"/>
    <w:rsid w:val="6BCDDDBE"/>
    <w:rsid w:val="6BDB59B5"/>
    <w:rsid w:val="6BEF1BB2"/>
    <w:rsid w:val="6BF03E95"/>
    <w:rsid w:val="6BF12364"/>
    <w:rsid w:val="6BF1881D"/>
    <w:rsid w:val="6BF89BFC"/>
    <w:rsid w:val="6C095208"/>
    <w:rsid w:val="6C0B61AE"/>
    <w:rsid w:val="6C0CB81B"/>
    <w:rsid w:val="6C2E7AE6"/>
    <w:rsid w:val="6C372545"/>
    <w:rsid w:val="6C442974"/>
    <w:rsid w:val="6C6914C6"/>
    <w:rsid w:val="6C8154C1"/>
    <w:rsid w:val="6C85A28A"/>
    <w:rsid w:val="6C9AE1BB"/>
    <w:rsid w:val="6C9B8ED8"/>
    <w:rsid w:val="6C9F66B2"/>
    <w:rsid w:val="6CD1AE04"/>
    <w:rsid w:val="6CD46769"/>
    <w:rsid w:val="6CDD4B49"/>
    <w:rsid w:val="6CEF4C30"/>
    <w:rsid w:val="6CF3FC9A"/>
    <w:rsid w:val="6CFF3C8C"/>
    <w:rsid w:val="6D1A4FFE"/>
    <w:rsid w:val="6D40B717"/>
    <w:rsid w:val="6D4394BE"/>
    <w:rsid w:val="6D754266"/>
    <w:rsid w:val="6DA77D72"/>
    <w:rsid w:val="6DAF3A33"/>
    <w:rsid w:val="6DB0742A"/>
    <w:rsid w:val="6DC393CB"/>
    <w:rsid w:val="6DCB3939"/>
    <w:rsid w:val="6DDAB22C"/>
    <w:rsid w:val="6DE47769"/>
    <w:rsid w:val="6DEC56EC"/>
    <w:rsid w:val="6DF339D5"/>
    <w:rsid w:val="6E0E3EE6"/>
    <w:rsid w:val="6E1F15A3"/>
    <w:rsid w:val="6E21E35B"/>
    <w:rsid w:val="6E2674AB"/>
    <w:rsid w:val="6E2789DF"/>
    <w:rsid w:val="6E332BCB"/>
    <w:rsid w:val="6E379EBC"/>
    <w:rsid w:val="6E3AB2E7"/>
    <w:rsid w:val="6E3E01FC"/>
    <w:rsid w:val="6E49E29F"/>
    <w:rsid w:val="6E4AF62A"/>
    <w:rsid w:val="6E4C2327"/>
    <w:rsid w:val="6E50911A"/>
    <w:rsid w:val="6E5463F8"/>
    <w:rsid w:val="6E555F1C"/>
    <w:rsid w:val="6E562323"/>
    <w:rsid w:val="6E72BA0E"/>
    <w:rsid w:val="6E879523"/>
    <w:rsid w:val="6EA34E12"/>
    <w:rsid w:val="6EA35088"/>
    <w:rsid w:val="6EA876B1"/>
    <w:rsid w:val="6EAA02D8"/>
    <w:rsid w:val="6EAA03E1"/>
    <w:rsid w:val="6EAFA287"/>
    <w:rsid w:val="6EC163E1"/>
    <w:rsid w:val="6EC61553"/>
    <w:rsid w:val="6ECD546D"/>
    <w:rsid w:val="6EE9C69D"/>
    <w:rsid w:val="6EF64256"/>
    <w:rsid w:val="6EFDAF50"/>
    <w:rsid w:val="6F03E37D"/>
    <w:rsid w:val="6F0731C5"/>
    <w:rsid w:val="6F225D1E"/>
    <w:rsid w:val="6F2760CF"/>
    <w:rsid w:val="6F367177"/>
    <w:rsid w:val="6F3D1BDD"/>
    <w:rsid w:val="6F434C6B"/>
    <w:rsid w:val="6F4AAEED"/>
    <w:rsid w:val="6F5415A9"/>
    <w:rsid w:val="6F54B32F"/>
    <w:rsid w:val="6F55E5D9"/>
    <w:rsid w:val="6F7B0BF3"/>
    <w:rsid w:val="6F8554C3"/>
    <w:rsid w:val="6F8D4143"/>
    <w:rsid w:val="6F97CDE4"/>
    <w:rsid w:val="6F98681B"/>
    <w:rsid w:val="6F9B3C2B"/>
    <w:rsid w:val="6FA146BE"/>
    <w:rsid w:val="6FA3DB90"/>
    <w:rsid w:val="6FB27E35"/>
    <w:rsid w:val="6FB6893B"/>
    <w:rsid w:val="6FC8F194"/>
    <w:rsid w:val="6FC9B334"/>
    <w:rsid w:val="6FD66FFC"/>
    <w:rsid w:val="6FED8B5E"/>
    <w:rsid w:val="6FF7A4AD"/>
    <w:rsid w:val="6FF890C7"/>
    <w:rsid w:val="6FF9F870"/>
    <w:rsid w:val="7006B1D8"/>
    <w:rsid w:val="70075FDE"/>
    <w:rsid w:val="70131E70"/>
    <w:rsid w:val="7019A6FE"/>
    <w:rsid w:val="70209BB0"/>
    <w:rsid w:val="7029BE10"/>
    <w:rsid w:val="703008D0"/>
    <w:rsid w:val="7031AA10"/>
    <w:rsid w:val="70340C3A"/>
    <w:rsid w:val="7049AB3C"/>
    <w:rsid w:val="704C192E"/>
    <w:rsid w:val="704E05C5"/>
    <w:rsid w:val="704F54D9"/>
    <w:rsid w:val="704F772E"/>
    <w:rsid w:val="705F1F2A"/>
    <w:rsid w:val="7067D950"/>
    <w:rsid w:val="7067F6DB"/>
    <w:rsid w:val="7082BD77"/>
    <w:rsid w:val="7084A9F9"/>
    <w:rsid w:val="708624D5"/>
    <w:rsid w:val="7087516A"/>
    <w:rsid w:val="708E3D4C"/>
    <w:rsid w:val="7095F4C6"/>
    <w:rsid w:val="709C936C"/>
    <w:rsid w:val="709D86DD"/>
    <w:rsid w:val="70A12C15"/>
    <w:rsid w:val="70A22281"/>
    <w:rsid w:val="70A29D26"/>
    <w:rsid w:val="70A3E021"/>
    <w:rsid w:val="70A87063"/>
    <w:rsid w:val="70BCB331"/>
    <w:rsid w:val="70BFFB78"/>
    <w:rsid w:val="70CD4453"/>
    <w:rsid w:val="70E7EEDC"/>
    <w:rsid w:val="710373C3"/>
    <w:rsid w:val="7119E846"/>
    <w:rsid w:val="7144207F"/>
    <w:rsid w:val="71521DD5"/>
    <w:rsid w:val="7152BF0C"/>
    <w:rsid w:val="71619AFA"/>
    <w:rsid w:val="7161FDBD"/>
    <w:rsid w:val="716D845C"/>
    <w:rsid w:val="718AF8F0"/>
    <w:rsid w:val="718C981F"/>
    <w:rsid w:val="71904AAA"/>
    <w:rsid w:val="719052D7"/>
    <w:rsid w:val="719CA65A"/>
    <w:rsid w:val="719D3BDF"/>
    <w:rsid w:val="71A59865"/>
    <w:rsid w:val="71BE851B"/>
    <w:rsid w:val="71CA26B0"/>
    <w:rsid w:val="71CF9BFF"/>
    <w:rsid w:val="71D762A4"/>
    <w:rsid w:val="71E166DF"/>
    <w:rsid w:val="71E47CE8"/>
    <w:rsid w:val="71E63123"/>
    <w:rsid w:val="71EFFD2B"/>
    <w:rsid w:val="71FAF2EC"/>
    <w:rsid w:val="7209AA6C"/>
    <w:rsid w:val="724C197B"/>
    <w:rsid w:val="72514A90"/>
    <w:rsid w:val="7258FED8"/>
    <w:rsid w:val="725BD747"/>
    <w:rsid w:val="727DE8B2"/>
    <w:rsid w:val="7282AED6"/>
    <w:rsid w:val="7285E7E0"/>
    <w:rsid w:val="728C7B88"/>
    <w:rsid w:val="7294A315"/>
    <w:rsid w:val="72BC9AE1"/>
    <w:rsid w:val="72BEA6BD"/>
    <w:rsid w:val="72C03F9A"/>
    <w:rsid w:val="72C0F252"/>
    <w:rsid w:val="72C627C4"/>
    <w:rsid w:val="72E12688"/>
    <w:rsid w:val="72E7A32D"/>
    <w:rsid w:val="72EEF495"/>
    <w:rsid w:val="72F23515"/>
    <w:rsid w:val="72F56442"/>
    <w:rsid w:val="7318970D"/>
    <w:rsid w:val="7326661C"/>
    <w:rsid w:val="7344EED0"/>
    <w:rsid w:val="735EF6C8"/>
    <w:rsid w:val="7362C192"/>
    <w:rsid w:val="73649723"/>
    <w:rsid w:val="73888582"/>
    <w:rsid w:val="738E10A3"/>
    <w:rsid w:val="738F37A6"/>
    <w:rsid w:val="7397BC96"/>
    <w:rsid w:val="73BEDFD5"/>
    <w:rsid w:val="73C9485B"/>
    <w:rsid w:val="73C964CB"/>
    <w:rsid w:val="73CE68F6"/>
    <w:rsid w:val="73CFB48C"/>
    <w:rsid w:val="73D6840D"/>
    <w:rsid w:val="73DED4A0"/>
    <w:rsid w:val="73E0A6E6"/>
    <w:rsid w:val="73E2B5CB"/>
    <w:rsid w:val="73FF8D8F"/>
    <w:rsid w:val="7402774F"/>
    <w:rsid w:val="740A8731"/>
    <w:rsid w:val="740D779E"/>
    <w:rsid w:val="74402FB0"/>
    <w:rsid w:val="74590139"/>
    <w:rsid w:val="7467A1DA"/>
    <w:rsid w:val="7471ECBF"/>
    <w:rsid w:val="747386D0"/>
    <w:rsid w:val="749F8237"/>
    <w:rsid w:val="74A48CE0"/>
    <w:rsid w:val="74ABE68C"/>
    <w:rsid w:val="74BE3232"/>
    <w:rsid w:val="74D5D415"/>
    <w:rsid w:val="74E0A103"/>
    <w:rsid w:val="74E15AB8"/>
    <w:rsid w:val="74E19FF9"/>
    <w:rsid w:val="74ED9460"/>
    <w:rsid w:val="74F06BC6"/>
    <w:rsid w:val="7512D8E6"/>
    <w:rsid w:val="751576F5"/>
    <w:rsid w:val="751E57CB"/>
    <w:rsid w:val="75217512"/>
    <w:rsid w:val="75271727"/>
    <w:rsid w:val="75442D75"/>
    <w:rsid w:val="756C994E"/>
    <w:rsid w:val="757698B0"/>
    <w:rsid w:val="757B7F57"/>
    <w:rsid w:val="7593E06F"/>
    <w:rsid w:val="75AF5641"/>
    <w:rsid w:val="75C3A537"/>
    <w:rsid w:val="75CA081A"/>
    <w:rsid w:val="75F43071"/>
    <w:rsid w:val="75F6D76F"/>
    <w:rsid w:val="761C4A8C"/>
    <w:rsid w:val="762A13E8"/>
    <w:rsid w:val="763732C9"/>
    <w:rsid w:val="76385AF8"/>
    <w:rsid w:val="7639595F"/>
    <w:rsid w:val="763A9ACA"/>
    <w:rsid w:val="763C2D89"/>
    <w:rsid w:val="76403852"/>
    <w:rsid w:val="764CB04D"/>
    <w:rsid w:val="7651FD18"/>
    <w:rsid w:val="76638387"/>
    <w:rsid w:val="766E8AC8"/>
    <w:rsid w:val="7676F025"/>
    <w:rsid w:val="7692E5FE"/>
    <w:rsid w:val="769963AD"/>
    <w:rsid w:val="76A7FFE8"/>
    <w:rsid w:val="76BAA49D"/>
    <w:rsid w:val="76BB0D99"/>
    <w:rsid w:val="76C4EAA2"/>
    <w:rsid w:val="76CC09EE"/>
    <w:rsid w:val="76D92379"/>
    <w:rsid w:val="76DB6EE3"/>
    <w:rsid w:val="76DBDD5E"/>
    <w:rsid w:val="76E6E2AB"/>
    <w:rsid w:val="76ED5062"/>
    <w:rsid w:val="76F4DF5D"/>
    <w:rsid w:val="76F50E95"/>
    <w:rsid w:val="76F60C8A"/>
    <w:rsid w:val="7716E67E"/>
    <w:rsid w:val="77199AC7"/>
    <w:rsid w:val="771EA06C"/>
    <w:rsid w:val="7724869D"/>
    <w:rsid w:val="772AAAB5"/>
    <w:rsid w:val="77422162"/>
    <w:rsid w:val="774CA016"/>
    <w:rsid w:val="777D8B74"/>
    <w:rsid w:val="777E101E"/>
    <w:rsid w:val="778A483F"/>
    <w:rsid w:val="77A25D89"/>
    <w:rsid w:val="77B3594D"/>
    <w:rsid w:val="77C28263"/>
    <w:rsid w:val="77C5F681"/>
    <w:rsid w:val="77CBABCC"/>
    <w:rsid w:val="77CF2D09"/>
    <w:rsid w:val="77E999F9"/>
    <w:rsid w:val="77EE65B3"/>
    <w:rsid w:val="77F00E0A"/>
    <w:rsid w:val="77F8747E"/>
    <w:rsid w:val="77F87F2F"/>
    <w:rsid w:val="7826420C"/>
    <w:rsid w:val="7867D88A"/>
    <w:rsid w:val="78776192"/>
    <w:rsid w:val="7886EBB4"/>
    <w:rsid w:val="78895E35"/>
    <w:rsid w:val="78A6D98F"/>
    <w:rsid w:val="78BE88E2"/>
    <w:rsid w:val="78E18351"/>
    <w:rsid w:val="78E78BA1"/>
    <w:rsid w:val="78E86FC8"/>
    <w:rsid w:val="78F0A99C"/>
    <w:rsid w:val="78F5FBFD"/>
    <w:rsid w:val="78F62C15"/>
    <w:rsid w:val="78F74BF6"/>
    <w:rsid w:val="78FB1B86"/>
    <w:rsid w:val="78FDD061"/>
    <w:rsid w:val="791902EE"/>
    <w:rsid w:val="79312E31"/>
    <w:rsid w:val="7935BE4F"/>
    <w:rsid w:val="7945CBC7"/>
    <w:rsid w:val="79488FAC"/>
    <w:rsid w:val="794BADEF"/>
    <w:rsid w:val="794FA4C4"/>
    <w:rsid w:val="795A5852"/>
    <w:rsid w:val="7964C4CF"/>
    <w:rsid w:val="79689C23"/>
    <w:rsid w:val="797004E5"/>
    <w:rsid w:val="79735B2C"/>
    <w:rsid w:val="7975D1A9"/>
    <w:rsid w:val="79A733A6"/>
    <w:rsid w:val="79AA16A8"/>
    <w:rsid w:val="79B7545F"/>
    <w:rsid w:val="79B88BA6"/>
    <w:rsid w:val="79C425F3"/>
    <w:rsid w:val="79CD19A0"/>
    <w:rsid w:val="79D750FD"/>
    <w:rsid w:val="79E4FC85"/>
    <w:rsid w:val="79E68050"/>
    <w:rsid w:val="79E68D85"/>
    <w:rsid w:val="79FC5F23"/>
    <w:rsid w:val="7A045143"/>
    <w:rsid w:val="7A093BBD"/>
    <w:rsid w:val="7A1985BE"/>
    <w:rsid w:val="7A1D389D"/>
    <w:rsid w:val="7A23C3F8"/>
    <w:rsid w:val="7A32A4E9"/>
    <w:rsid w:val="7A32E7BE"/>
    <w:rsid w:val="7A3BC27D"/>
    <w:rsid w:val="7A3D1483"/>
    <w:rsid w:val="7A533AC7"/>
    <w:rsid w:val="7A5DAA37"/>
    <w:rsid w:val="7A6EBCEC"/>
    <w:rsid w:val="7A6ECFBA"/>
    <w:rsid w:val="7A7FB6BD"/>
    <w:rsid w:val="7AABA17C"/>
    <w:rsid w:val="7AAEFC33"/>
    <w:rsid w:val="7ABFA496"/>
    <w:rsid w:val="7AC2589C"/>
    <w:rsid w:val="7ACDFE72"/>
    <w:rsid w:val="7AD62D76"/>
    <w:rsid w:val="7AE16637"/>
    <w:rsid w:val="7AE32714"/>
    <w:rsid w:val="7AE3639A"/>
    <w:rsid w:val="7AE54759"/>
    <w:rsid w:val="7AEA918A"/>
    <w:rsid w:val="7AFB03D5"/>
    <w:rsid w:val="7AFC533E"/>
    <w:rsid w:val="7B195A84"/>
    <w:rsid w:val="7B2797D6"/>
    <w:rsid w:val="7B298DFA"/>
    <w:rsid w:val="7B2B274B"/>
    <w:rsid w:val="7B3AEA30"/>
    <w:rsid w:val="7B3D4349"/>
    <w:rsid w:val="7B42BB7A"/>
    <w:rsid w:val="7B53DB26"/>
    <w:rsid w:val="7B5F3E9D"/>
    <w:rsid w:val="7B7880A3"/>
    <w:rsid w:val="7B8954AA"/>
    <w:rsid w:val="7B917A63"/>
    <w:rsid w:val="7B9D9F85"/>
    <w:rsid w:val="7B9F1FF3"/>
    <w:rsid w:val="7BA2A5D4"/>
    <w:rsid w:val="7BAC5ADA"/>
    <w:rsid w:val="7BBA62DF"/>
    <w:rsid w:val="7BBBA8B6"/>
    <w:rsid w:val="7BBCE169"/>
    <w:rsid w:val="7BBE6D8A"/>
    <w:rsid w:val="7BE60335"/>
    <w:rsid w:val="7BE71F5A"/>
    <w:rsid w:val="7BF10984"/>
    <w:rsid w:val="7BF70D53"/>
    <w:rsid w:val="7BFACC66"/>
    <w:rsid w:val="7C14C582"/>
    <w:rsid w:val="7C16EE76"/>
    <w:rsid w:val="7C25E1E8"/>
    <w:rsid w:val="7C301CDB"/>
    <w:rsid w:val="7C4FF83F"/>
    <w:rsid w:val="7C61DF0B"/>
    <w:rsid w:val="7C65CBC5"/>
    <w:rsid w:val="7C72D226"/>
    <w:rsid w:val="7C851C69"/>
    <w:rsid w:val="7C966736"/>
    <w:rsid w:val="7C9A5784"/>
    <w:rsid w:val="7CA725C2"/>
    <w:rsid w:val="7CBABE64"/>
    <w:rsid w:val="7CBB8387"/>
    <w:rsid w:val="7CCCFD9D"/>
    <w:rsid w:val="7CCE8D17"/>
    <w:rsid w:val="7CDC9FC6"/>
    <w:rsid w:val="7CDFCB85"/>
    <w:rsid w:val="7CE3AEF5"/>
    <w:rsid w:val="7CF0C811"/>
    <w:rsid w:val="7D01FF1E"/>
    <w:rsid w:val="7D081A24"/>
    <w:rsid w:val="7D09492E"/>
    <w:rsid w:val="7D1A76DA"/>
    <w:rsid w:val="7D26D393"/>
    <w:rsid w:val="7D28F55F"/>
    <w:rsid w:val="7D2E41D2"/>
    <w:rsid w:val="7D44078B"/>
    <w:rsid w:val="7D47B26C"/>
    <w:rsid w:val="7D4D1FD8"/>
    <w:rsid w:val="7D553721"/>
    <w:rsid w:val="7D55F157"/>
    <w:rsid w:val="7D6515E9"/>
    <w:rsid w:val="7D6D9137"/>
    <w:rsid w:val="7D6DDF67"/>
    <w:rsid w:val="7D707EBC"/>
    <w:rsid w:val="7D7F41B8"/>
    <w:rsid w:val="7D84B3B3"/>
    <w:rsid w:val="7DAF310F"/>
    <w:rsid w:val="7DAFF565"/>
    <w:rsid w:val="7DD52402"/>
    <w:rsid w:val="7DDCA3E5"/>
    <w:rsid w:val="7DEF2D33"/>
    <w:rsid w:val="7DEF8C73"/>
    <w:rsid w:val="7E03B676"/>
    <w:rsid w:val="7E042AD5"/>
    <w:rsid w:val="7E11F6A7"/>
    <w:rsid w:val="7E2D6331"/>
    <w:rsid w:val="7E3D0F17"/>
    <w:rsid w:val="7E3E94FA"/>
    <w:rsid w:val="7E407F7F"/>
    <w:rsid w:val="7E496372"/>
    <w:rsid w:val="7E4DE63B"/>
    <w:rsid w:val="7E5A7995"/>
    <w:rsid w:val="7E5BBB5E"/>
    <w:rsid w:val="7E684286"/>
    <w:rsid w:val="7E9C0CA3"/>
    <w:rsid w:val="7E9D706A"/>
    <w:rsid w:val="7E9E5489"/>
    <w:rsid w:val="7EA7344A"/>
    <w:rsid w:val="7EB42B59"/>
    <w:rsid w:val="7ED6582A"/>
    <w:rsid w:val="7EEAE616"/>
    <w:rsid w:val="7EF67F0C"/>
    <w:rsid w:val="7EF79721"/>
    <w:rsid w:val="7EFD4FDD"/>
    <w:rsid w:val="7F06C317"/>
    <w:rsid w:val="7F06F24B"/>
    <w:rsid w:val="7F16264C"/>
    <w:rsid w:val="7F190923"/>
    <w:rsid w:val="7F1B1F78"/>
    <w:rsid w:val="7F309F39"/>
    <w:rsid w:val="7F3DB901"/>
    <w:rsid w:val="7F43183D"/>
    <w:rsid w:val="7F45B273"/>
    <w:rsid w:val="7F4B2938"/>
    <w:rsid w:val="7F5D720E"/>
    <w:rsid w:val="7F62C9C8"/>
    <w:rsid w:val="7F65915B"/>
    <w:rsid w:val="7F8CA1A3"/>
    <w:rsid w:val="7F8E185B"/>
    <w:rsid w:val="7F963178"/>
    <w:rsid w:val="7F9796F9"/>
    <w:rsid w:val="7F9A39ED"/>
    <w:rsid w:val="7FB8C7CA"/>
    <w:rsid w:val="7FDD4FF1"/>
    <w:rsid w:val="7FDDABEF"/>
    <w:rsid w:val="7FE0822A"/>
    <w:rsid w:val="7FF6D384"/>
    <w:rsid w:val="7FF83DBB"/>
    <w:rsid w:val="7FFA52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299B7"/>
  <w14:defaultImageDpi w14:val="32767"/>
  <w15:chartTrackingRefBased/>
  <w15:docId w15:val="{4F351FCB-9AAC-4F79-8B82-AA9AD5A6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2"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F0083F"/>
    <w:pPr>
      <w:spacing w:before="20" w:after="20"/>
    </w:pPr>
    <w:rPr>
      <w:sz w:val="22"/>
    </w:rPr>
  </w:style>
  <w:style w:type="paragraph" w:styleId="Heading1">
    <w:name w:val="heading 1"/>
    <w:basedOn w:val="Normal"/>
    <w:next w:val="BodyText"/>
    <w:link w:val="Heading1Char"/>
    <w:qFormat/>
    <w:rsid w:val="00AB1288"/>
    <w:pPr>
      <w:keepNext/>
      <w:keepLines/>
      <w:pageBreakBefore/>
      <w:pBdr>
        <w:bottom w:val="single" w:sz="36" w:space="4" w:color="4B816E" w:themeColor="accent1"/>
      </w:pBdr>
      <w:spacing w:before="360" w:after="240"/>
      <w:outlineLvl w:val="0"/>
    </w:pPr>
    <w:rPr>
      <w:rFonts w:asciiTheme="majorHAnsi" w:hAnsiTheme="majorHAnsi"/>
      <w:b/>
      <w:noProof/>
      <w:color w:val="1E4854" w:themeColor="text2"/>
      <w:kern w:val="20"/>
      <w:sz w:val="48"/>
      <w:szCs w:val="44"/>
    </w:rPr>
  </w:style>
  <w:style w:type="paragraph" w:styleId="Heading2">
    <w:name w:val="heading 2"/>
    <w:basedOn w:val="Normal"/>
    <w:next w:val="BodyText"/>
    <w:link w:val="Heading2Char"/>
    <w:qFormat/>
    <w:rsid w:val="00AB1288"/>
    <w:pPr>
      <w:keepNext/>
      <w:keepLines/>
      <w:pBdr>
        <w:top w:val="single" w:sz="8" w:space="1" w:color="F2F2F2" w:themeColor="background1" w:themeShade="F2"/>
        <w:left w:val="single" w:sz="8" w:space="4" w:color="F2F2F2" w:themeColor="background1" w:themeShade="F2"/>
        <w:bottom w:val="single" w:sz="8" w:space="1" w:color="F2F2F2" w:themeColor="background1" w:themeShade="F2"/>
        <w:right w:val="single" w:sz="8" w:space="4" w:color="F2F2F2" w:themeColor="background1" w:themeShade="F2"/>
      </w:pBdr>
      <w:shd w:val="clear" w:color="auto" w:fill="F2F2F2" w:themeFill="background1" w:themeFillShade="F2"/>
      <w:spacing w:before="240" w:after="200"/>
      <w:outlineLvl w:val="1"/>
    </w:pPr>
    <w:rPr>
      <w:rFonts w:asciiTheme="majorHAnsi" w:eastAsia="Calibri" w:hAnsiTheme="majorHAnsi" w:cs="Calibri"/>
      <w:b/>
      <w:bCs/>
      <w:color w:val="1E4854" w:themeColor="text2"/>
      <w:sz w:val="40"/>
      <w:szCs w:val="36"/>
    </w:rPr>
  </w:style>
  <w:style w:type="paragraph" w:styleId="Heading3">
    <w:name w:val="heading 3"/>
    <w:basedOn w:val="Normal"/>
    <w:next w:val="BodyText"/>
    <w:link w:val="Heading3Char"/>
    <w:qFormat/>
    <w:rsid w:val="00AB1288"/>
    <w:pPr>
      <w:keepNext/>
      <w:keepLines/>
      <w:spacing w:before="240" w:after="200"/>
      <w:outlineLvl w:val="2"/>
    </w:pPr>
    <w:rPr>
      <w:rFonts w:asciiTheme="majorHAnsi" w:eastAsiaTheme="majorEastAsia" w:hAnsiTheme="majorHAnsi" w:cstheme="majorBidi"/>
      <w:b/>
      <w:color w:val="1E4854" w:themeColor="text2"/>
      <w:sz w:val="36"/>
      <w:szCs w:val="32"/>
    </w:rPr>
  </w:style>
  <w:style w:type="paragraph" w:styleId="Heading4">
    <w:name w:val="heading 4"/>
    <w:basedOn w:val="Normal"/>
    <w:next w:val="BodyText"/>
    <w:link w:val="Heading4Char"/>
    <w:qFormat/>
    <w:rsid w:val="001070EF"/>
    <w:pPr>
      <w:keepNext/>
      <w:keepLines/>
      <w:spacing w:before="240" w:after="160"/>
      <w:outlineLvl w:val="3"/>
    </w:pPr>
    <w:rPr>
      <w:b/>
      <w:bCs/>
      <w:caps/>
      <w:color w:val="4B816E" w:themeColor="accent1"/>
      <w:sz w:val="24"/>
      <w:szCs w:val="25"/>
    </w:rPr>
  </w:style>
  <w:style w:type="paragraph" w:styleId="Heading5">
    <w:name w:val="heading 5"/>
    <w:basedOn w:val="Normal"/>
    <w:next w:val="BodyText"/>
    <w:link w:val="Heading5Char"/>
    <w:unhideWhenUsed/>
    <w:rsid w:val="001070EF"/>
    <w:pPr>
      <w:keepNext/>
      <w:keepLines/>
      <w:spacing w:before="240" w:after="160"/>
      <w:outlineLvl w:val="4"/>
    </w:pPr>
    <w:rPr>
      <w:rFonts w:asciiTheme="majorHAnsi" w:eastAsiaTheme="majorEastAsia" w:hAnsiTheme="majorHAnsi" w:cstheme="majorBidi"/>
      <w:b/>
      <w:color w:val="1E4854" w:themeColor="text2"/>
      <w:sz w:val="24"/>
      <w:szCs w:val="20"/>
      <w:lang w:eastAsia="ja-JP"/>
    </w:rPr>
  </w:style>
  <w:style w:type="paragraph" w:styleId="Heading6">
    <w:name w:val="heading 6"/>
    <w:basedOn w:val="Normal"/>
    <w:next w:val="Normal"/>
    <w:link w:val="Heading6Char"/>
    <w:unhideWhenUsed/>
    <w:rsid w:val="001070EF"/>
    <w:pPr>
      <w:keepNext/>
      <w:keepLines/>
      <w:spacing w:before="240" w:after="160"/>
      <w:outlineLvl w:val="5"/>
    </w:pPr>
    <w:rPr>
      <w:rFonts w:asciiTheme="majorHAnsi" w:eastAsiaTheme="majorEastAsia" w:hAnsiTheme="majorHAnsi" w:cstheme="majorBidi"/>
      <w:i/>
      <w:color w:val="4B816E" w:themeColor="accent1"/>
      <w:sz w:val="24"/>
    </w:rPr>
  </w:style>
  <w:style w:type="paragraph" w:styleId="Heading7">
    <w:name w:val="heading 7"/>
    <w:basedOn w:val="Normal"/>
    <w:next w:val="BodyText"/>
    <w:link w:val="Heading7Char"/>
    <w:unhideWhenUsed/>
    <w:rsid w:val="001070EF"/>
    <w:pPr>
      <w:keepNext/>
      <w:keepLines/>
      <w:spacing w:before="240" w:after="160"/>
      <w:outlineLvl w:val="6"/>
    </w:pPr>
    <w:rPr>
      <w:rFonts w:asciiTheme="majorHAnsi" w:eastAsiaTheme="majorEastAsia" w:hAnsiTheme="majorHAnsi" w:cstheme="majorBidi"/>
      <w:iCs/>
      <w:color w:val="1E4854" w:themeColor="text2"/>
    </w:rPr>
  </w:style>
  <w:style w:type="paragraph" w:styleId="Heading8">
    <w:name w:val="heading 8"/>
    <w:basedOn w:val="Normal"/>
    <w:next w:val="BodyText"/>
    <w:link w:val="Heading8Char"/>
    <w:unhideWhenUsed/>
    <w:qFormat/>
    <w:rsid w:val="001070E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0144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5"/>
    <w:rsid w:val="00FD2743"/>
    <w:pPr>
      <w:tabs>
        <w:tab w:val="center" w:pos="4680"/>
        <w:tab w:val="right" w:pos="9360"/>
      </w:tabs>
      <w:spacing w:before="0" w:after="480"/>
      <w:contextualSpacing/>
    </w:pPr>
    <w:rPr>
      <w:b/>
      <w:bCs/>
      <w:noProof/>
      <w:color w:val="FFFFFF" w:themeColor="background1"/>
      <w:sz w:val="28"/>
      <w:szCs w:val="28"/>
    </w:rPr>
  </w:style>
  <w:style w:type="character" w:customStyle="1" w:styleId="HeaderChar">
    <w:name w:val="Header Char"/>
    <w:basedOn w:val="DefaultParagraphFont"/>
    <w:link w:val="Header"/>
    <w:uiPriority w:val="5"/>
    <w:rsid w:val="00FD2743"/>
    <w:rPr>
      <w:b/>
      <w:bCs/>
      <w:noProof/>
      <w:color w:val="FFFFFF" w:themeColor="background1"/>
      <w:sz w:val="28"/>
      <w:szCs w:val="28"/>
    </w:rPr>
  </w:style>
  <w:style w:type="paragraph" w:styleId="Footer">
    <w:name w:val="footer"/>
    <w:basedOn w:val="Normal"/>
    <w:link w:val="FooterChar"/>
    <w:uiPriority w:val="5"/>
    <w:rsid w:val="001A6CE4"/>
    <w:pPr>
      <w:tabs>
        <w:tab w:val="center" w:pos="4680"/>
        <w:tab w:val="right" w:pos="9360"/>
      </w:tabs>
      <w:spacing w:before="240" w:after="0"/>
      <w:ind w:right="360"/>
      <w:jc w:val="right"/>
    </w:pPr>
    <w:rPr>
      <w:noProof/>
      <w:color w:val="404040" w:themeColor="text1" w:themeTint="BF"/>
    </w:rPr>
  </w:style>
  <w:style w:type="character" w:customStyle="1" w:styleId="FooterChar">
    <w:name w:val="Footer Char"/>
    <w:basedOn w:val="DefaultParagraphFont"/>
    <w:link w:val="Footer"/>
    <w:uiPriority w:val="5"/>
    <w:rsid w:val="00D46CAA"/>
    <w:rPr>
      <w:noProof/>
      <w:color w:val="404040" w:themeColor="text1" w:themeTint="BF"/>
      <w:sz w:val="22"/>
    </w:rPr>
  </w:style>
  <w:style w:type="paragraph" w:styleId="BalloonText">
    <w:name w:val="Balloon Text"/>
    <w:basedOn w:val="Normal"/>
    <w:link w:val="BalloonTextChar"/>
    <w:uiPriority w:val="99"/>
    <w:semiHidden/>
    <w:unhideWhenUsed/>
    <w:rsid w:val="001105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05FB"/>
    <w:rPr>
      <w:rFonts w:ascii="Times New Roman" w:hAnsi="Times New Roman" w:cs="Times New Roman"/>
      <w:sz w:val="18"/>
      <w:szCs w:val="18"/>
    </w:rPr>
  </w:style>
  <w:style w:type="character" w:styleId="PageNumber">
    <w:name w:val="page number"/>
    <w:basedOn w:val="DefaultParagraphFont"/>
    <w:uiPriority w:val="99"/>
    <w:semiHidden/>
    <w:unhideWhenUsed/>
    <w:rsid w:val="001105FB"/>
  </w:style>
  <w:style w:type="paragraph" w:customStyle="1" w:styleId="Call-outBoxHeadingBloom">
    <w:name w:val="Call-out Box Heading Bloom"/>
    <w:basedOn w:val="Call-outBoxHeadingBright"/>
    <w:uiPriority w:val="3"/>
    <w:qFormat/>
    <w:rsid w:val="00EE1026"/>
    <w:pPr>
      <w:framePr w:wrap="around"/>
      <w:pBdr>
        <w:top w:val="single" w:sz="24" w:space="2" w:color="66588C" w:themeColor="accent2"/>
        <w:left w:val="single" w:sz="24" w:space="5" w:color="66588C" w:themeColor="accent2"/>
        <w:bottom w:val="single" w:sz="24" w:space="2" w:color="66588C" w:themeColor="accent2"/>
        <w:right w:val="single" w:sz="24" w:space="5" w:color="66588C" w:themeColor="accent2"/>
      </w:pBdr>
      <w:shd w:val="clear" w:color="auto" w:fill="66588C" w:themeFill="accent2"/>
    </w:pPr>
    <w:rPr>
      <w:color w:val="FFFFFF" w:themeColor="background1"/>
    </w:rPr>
  </w:style>
  <w:style w:type="character" w:styleId="CommentReference">
    <w:name w:val="annotation reference"/>
    <w:basedOn w:val="DefaultParagraphFont"/>
    <w:uiPriority w:val="99"/>
    <w:semiHidden/>
    <w:unhideWhenUsed/>
    <w:rsid w:val="001105FB"/>
    <w:rPr>
      <w:sz w:val="16"/>
    </w:rPr>
  </w:style>
  <w:style w:type="paragraph" w:customStyle="1" w:styleId="In-LineCenteredImage">
    <w:name w:val="In-Line Centered Image"/>
    <w:basedOn w:val="Normal"/>
    <w:next w:val="BodyAfter"/>
    <w:uiPriority w:val="2"/>
    <w:qFormat/>
    <w:rsid w:val="00D621AF"/>
    <w:pPr>
      <w:jc w:val="center"/>
    </w:pPr>
  </w:style>
  <w:style w:type="paragraph" w:customStyle="1" w:styleId="In-LineJustifiedImage">
    <w:name w:val="In-Line Justified Image"/>
    <w:basedOn w:val="Normal"/>
    <w:uiPriority w:val="2"/>
    <w:qFormat/>
    <w:rsid w:val="00D621AF"/>
  </w:style>
  <w:style w:type="paragraph" w:customStyle="1" w:styleId="Source">
    <w:name w:val="Source"/>
    <w:basedOn w:val="BodyAfter"/>
    <w:next w:val="BodyAfter"/>
    <w:uiPriority w:val="2"/>
    <w:qFormat/>
    <w:rsid w:val="00321339"/>
    <w:pPr>
      <w:spacing w:before="40"/>
    </w:pPr>
    <w:rPr>
      <w:bCs/>
      <w:i/>
      <w:sz w:val="20"/>
    </w:rPr>
  </w:style>
  <w:style w:type="character" w:customStyle="1" w:styleId="Heading1Char">
    <w:name w:val="Heading 1 Char"/>
    <w:basedOn w:val="DefaultParagraphFont"/>
    <w:link w:val="Heading1"/>
    <w:rsid w:val="00F46A26"/>
    <w:rPr>
      <w:rFonts w:asciiTheme="majorHAnsi" w:hAnsiTheme="majorHAnsi"/>
      <w:b/>
      <w:noProof/>
      <w:color w:val="1E4854" w:themeColor="text2"/>
      <w:kern w:val="20"/>
      <w:sz w:val="48"/>
      <w:szCs w:val="44"/>
    </w:rPr>
  </w:style>
  <w:style w:type="character" w:customStyle="1" w:styleId="Heading4Char">
    <w:name w:val="Heading 4 Char"/>
    <w:basedOn w:val="DefaultParagraphFont"/>
    <w:link w:val="Heading4"/>
    <w:rsid w:val="00933480"/>
    <w:rPr>
      <w:b/>
      <w:bCs/>
      <w:caps/>
      <w:color w:val="4B816E" w:themeColor="accent1"/>
      <w:szCs w:val="25"/>
    </w:rPr>
  </w:style>
  <w:style w:type="character" w:customStyle="1" w:styleId="Heading3Char">
    <w:name w:val="Heading 3 Char"/>
    <w:basedOn w:val="DefaultParagraphFont"/>
    <w:link w:val="Heading3"/>
    <w:rsid w:val="00933480"/>
    <w:rPr>
      <w:rFonts w:asciiTheme="majorHAnsi" w:eastAsiaTheme="majorEastAsia" w:hAnsiTheme="majorHAnsi" w:cstheme="majorBidi"/>
      <w:b/>
      <w:color w:val="1E4854" w:themeColor="text2"/>
      <w:sz w:val="36"/>
      <w:szCs w:val="32"/>
    </w:rPr>
  </w:style>
  <w:style w:type="character" w:customStyle="1" w:styleId="Heading5Char">
    <w:name w:val="Heading 5 Char"/>
    <w:basedOn w:val="DefaultParagraphFont"/>
    <w:link w:val="Heading5"/>
    <w:rsid w:val="00933480"/>
    <w:rPr>
      <w:rFonts w:asciiTheme="majorHAnsi" w:eastAsiaTheme="majorEastAsia" w:hAnsiTheme="majorHAnsi" w:cstheme="majorBidi"/>
      <w:b/>
      <w:color w:val="1E4854" w:themeColor="text2"/>
      <w:szCs w:val="20"/>
      <w:lang w:eastAsia="ja-JP"/>
    </w:rPr>
  </w:style>
  <w:style w:type="character" w:customStyle="1" w:styleId="Heading2Char">
    <w:name w:val="Heading 2 Char"/>
    <w:basedOn w:val="DefaultParagraphFont"/>
    <w:link w:val="Heading2"/>
    <w:rsid w:val="00933480"/>
    <w:rPr>
      <w:rFonts w:asciiTheme="majorHAnsi" w:eastAsia="Calibri" w:hAnsiTheme="majorHAnsi" w:cs="Calibri"/>
      <w:b/>
      <w:bCs/>
      <w:color w:val="1E4854" w:themeColor="text2"/>
      <w:sz w:val="40"/>
      <w:szCs w:val="36"/>
      <w:shd w:val="clear" w:color="auto" w:fill="F2F2F2" w:themeFill="background1" w:themeFillShade="F2"/>
    </w:rPr>
  </w:style>
  <w:style w:type="paragraph" w:styleId="ListBullet">
    <w:name w:val="List Bullet"/>
    <w:basedOn w:val="Normal"/>
    <w:uiPriority w:val="1"/>
    <w:rsid w:val="00891809"/>
    <w:pPr>
      <w:numPr>
        <w:numId w:val="1"/>
      </w:numPr>
    </w:pPr>
    <w:rPr>
      <w:kern w:val="20"/>
      <w:szCs w:val="20"/>
      <w:shd w:val="clear" w:color="auto" w:fill="FFFFFF"/>
      <w:lang w:eastAsia="ja-JP"/>
    </w:rPr>
  </w:style>
  <w:style w:type="paragraph" w:customStyle="1" w:styleId="BodyAfter">
    <w:name w:val="Body (After)"/>
    <w:basedOn w:val="Normal"/>
    <w:next w:val="BodyText"/>
    <w:link w:val="BodyAfterChar"/>
    <w:uiPriority w:val="1"/>
    <w:rsid w:val="0089538D"/>
    <w:pPr>
      <w:spacing w:before="320" w:after="240"/>
    </w:pPr>
    <w:rPr>
      <w:szCs w:val="21"/>
    </w:rPr>
  </w:style>
  <w:style w:type="character" w:customStyle="1" w:styleId="BodyAfterChar">
    <w:name w:val="Body (After) Char"/>
    <w:basedOn w:val="DefaultParagraphFont"/>
    <w:link w:val="BodyAfter"/>
    <w:uiPriority w:val="1"/>
    <w:rsid w:val="0089538D"/>
    <w:rPr>
      <w:sz w:val="22"/>
      <w:szCs w:val="21"/>
    </w:rPr>
  </w:style>
  <w:style w:type="paragraph" w:styleId="BodyTextIndent">
    <w:name w:val="Body Text Indent"/>
    <w:basedOn w:val="Normal"/>
    <w:link w:val="BodyTextIndentChar"/>
    <w:uiPriority w:val="99"/>
    <w:semiHidden/>
    <w:rsid w:val="00E43BC3"/>
    <w:pPr>
      <w:spacing w:before="40" w:after="120" w:line="254" w:lineRule="auto"/>
      <w:ind w:left="360"/>
    </w:pPr>
    <w:rPr>
      <w:rFonts w:ascii="Calibri Light" w:hAnsi="Calibri Light"/>
      <w:kern w:val="20"/>
      <w:szCs w:val="20"/>
      <w:lang w:eastAsia="ja-JP"/>
    </w:rPr>
  </w:style>
  <w:style w:type="character" w:customStyle="1" w:styleId="BodyTextIndentChar">
    <w:name w:val="Body Text Indent Char"/>
    <w:basedOn w:val="DefaultParagraphFont"/>
    <w:link w:val="BodyTextIndent"/>
    <w:uiPriority w:val="99"/>
    <w:semiHidden/>
    <w:rsid w:val="009E1EA6"/>
    <w:rPr>
      <w:rFonts w:ascii="Calibri Light" w:hAnsi="Calibri Light"/>
      <w:kern w:val="20"/>
      <w:sz w:val="22"/>
      <w:szCs w:val="20"/>
      <w:lang w:eastAsia="ja-JP"/>
    </w:rPr>
  </w:style>
  <w:style w:type="character" w:styleId="Hyperlink">
    <w:name w:val="Hyperlink"/>
    <w:basedOn w:val="DefaultParagraphFont"/>
    <w:uiPriority w:val="99"/>
    <w:qFormat/>
    <w:rsid w:val="00E43BC3"/>
    <w:rPr>
      <w:color w:val="2E7CA8" w:themeColor="hyperlink"/>
      <w:u w:val="single"/>
    </w:rPr>
  </w:style>
  <w:style w:type="paragraph" w:styleId="NoSpacing">
    <w:name w:val="No Spacing"/>
    <w:link w:val="NoSpacingChar"/>
    <w:uiPriority w:val="1"/>
    <w:qFormat/>
    <w:rsid w:val="00FC26B1"/>
    <w:rPr>
      <w:sz w:val="22"/>
      <w:szCs w:val="21"/>
      <w:lang w:eastAsia="ja-JP"/>
    </w:rPr>
  </w:style>
  <w:style w:type="character" w:customStyle="1" w:styleId="NoSpacingChar">
    <w:name w:val="No Spacing Char"/>
    <w:basedOn w:val="DefaultParagraphFont"/>
    <w:link w:val="NoSpacing"/>
    <w:uiPriority w:val="1"/>
    <w:rsid w:val="00FC26B1"/>
    <w:rPr>
      <w:sz w:val="22"/>
      <w:szCs w:val="21"/>
      <w:lang w:eastAsia="ja-JP"/>
    </w:rPr>
  </w:style>
  <w:style w:type="paragraph" w:styleId="ListParagraph">
    <w:name w:val="List Paragraph"/>
    <w:basedOn w:val="Normal"/>
    <w:link w:val="ListParagraphChar"/>
    <w:uiPriority w:val="34"/>
    <w:qFormat/>
    <w:rsid w:val="00A7581F"/>
    <w:pPr>
      <w:numPr>
        <w:numId w:val="4"/>
      </w:numPr>
      <w:spacing w:before="0" w:after="240"/>
    </w:pPr>
  </w:style>
  <w:style w:type="table" w:customStyle="1" w:styleId="SimpleTable">
    <w:name w:val="Simple Table"/>
    <w:basedOn w:val="TableNormal"/>
    <w:uiPriority w:val="99"/>
    <w:rsid w:val="00F30FE1"/>
    <w:pPr>
      <w:spacing w:before="20" w:after="20"/>
      <w:ind w:left="144" w:right="144"/>
    </w:pPr>
    <w:rPr>
      <w:sz w:val="20"/>
      <w:szCs w:val="20"/>
      <w:lang w:eastAsia="ja-JP"/>
    </w:rPr>
    <w:tblPr>
      <w:tblStyleRowBandSize w:val="1"/>
      <w:tblStyleColBandSize w:val="1"/>
    </w:tblPr>
    <w:tcPr>
      <w:shd w:val="clear" w:color="auto" w:fill="auto"/>
    </w:tcPr>
    <w:tblStylePr w:type="firstRow">
      <w:pPr>
        <w:wordWrap/>
        <w:jc w:val="left"/>
      </w:pPr>
      <w:rPr>
        <w:rFonts w:asciiTheme="minorHAnsi" w:hAnsiTheme="minorHAnsi"/>
        <w:b/>
        <w:caps w:val="0"/>
        <w:smallCaps w:val="0"/>
        <w:color w:val="auto"/>
        <w:sz w:val="22"/>
      </w:rPr>
      <w:tblPr/>
      <w:tcPr>
        <w:shd w:val="clear" w:color="auto" w:fill="F2F2F2" w:themeFill="background1" w:themeFillShade="F2"/>
      </w:tcPr>
    </w:tblStylePr>
    <w:tblStylePr w:type="lastRow">
      <w:pPr>
        <w:jc w:val="left"/>
      </w:pPr>
      <w:rPr>
        <w:rFonts w:asciiTheme="minorHAnsi" w:hAnsiTheme="minorHAnsi"/>
        <w:b/>
        <w:color w:val="auto"/>
        <w:sz w:val="20"/>
      </w:rPr>
      <w:tblPr/>
      <w:tcPr>
        <w:shd w:val="clear" w:color="auto" w:fill="F2F2F2" w:themeFill="background1" w:themeFillShade="F2"/>
      </w:tcPr>
    </w:tblStylePr>
    <w:tblStylePr w:type="firstCol">
      <w:pPr>
        <w:wordWrap/>
        <w:jc w:val="left"/>
      </w:pPr>
      <w:rPr>
        <w:rFonts w:asciiTheme="minorHAnsi" w:hAnsiTheme="minorHAnsi"/>
        <w:b/>
        <w:color w:val="auto"/>
        <w:sz w:val="22"/>
      </w:rPr>
      <w:tblPr/>
      <w:tcPr>
        <w:vAlign w:val="top"/>
      </w:tcPr>
    </w:tblStylePr>
    <w:tblStylePr w:type="lastCol">
      <w:pPr>
        <w:jc w:val="left"/>
      </w:pPr>
      <w:rPr>
        <w:rFonts w:asciiTheme="minorHAnsi" w:hAnsiTheme="minorHAnsi"/>
        <w:b/>
        <w:color w:val="auto"/>
        <w:sz w:val="20"/>
      </w:rPr>
      <w:tblPr/>
      <w:tcPr>
        <w:vAlign w:val="top"/>
      </w:tcPr>
    </w:tblStylePr>
    <w:tblStylePr w:type="band1Vert">
      <w:pPr>
        <w:jc w:val="left"/>
      </w:pPr>
      <w:tblPr/>
      <w:tcPr>
        <w:vAlign w:val="top"/>
      </w:tcPr>
    </w:tblStylePr>
    <w:tblStylePr w:type="band2Vert">
      <w:pPr>
        <w:jc w:val="left"/>
      </w:pPr>
      <w:tblPr/>
      <w:tcPr>
        <w:vAlign w:val="top"/>
      </w:tcPr>
    </w:tblStylePr>
    <w:tblStylePr w:type="band1Horz">
      <w:pPr>
        <w:jc w:val="left"/>
      </w:pPr>
    </w:tblStylePr>
    <w:tblStylePr w:type="band2Horz">
      <w:pPr>
        <w:jc w:val="left"/>
      </w:pPr>
      <w:tblPr/>
      <w:tcPr>
        <w:vAlign w:val="top"/>
      </w:tcPr>
    </w:tblStylePr>
  </w:style>
  <w:style w:type="paragraph" w:styleId="Subtitle">
    <w:name w:val="Subtitle"/>
    <w:basedOn w:val="Normal"/>
    <w:next w:val="DATEAUTHOR"/>
    <w:link w:val="SubtitleChar"/>
    <w:uiPriority w:val="4"/>
    <w:unhideWhenUsed/>
    <w:qFormat/>
    <w:rsid w:val="004B44F4"/>
    <w:pPr>
      <w:numPr>
        <w:ilvl w:val="1"/>
      </w:numPr>
      <w:spacing w:before="40" w:after="160" w:line="254" w:lineRule="auto"/>
      <w:ind w:left="360"/>
    </w:pPr>
    <w:rPr>
      <w:rFonts w:asciiTheme="majorHAnsi" w:eastAsiaTheme="majorEastAsia" w:hAnsiTheme="majorHAnsi" w:cstheme="majorBidi"/>
      <w:caps/>
      <w:color w:val="FFFFFF" w:themeColor="background1"/>
      <w:spacing w:val="12"/>
      <w:kern w:val="20"/>
      <w:sz w:val="32"/>
      <w:szCs w:val="36"/>
      <w:lang w:eastAsia="ja-JP"/>
    </w:rPr>
  </w:style>
  <w:style w:type="character" w:customStyle="1" w:styleId="SubtitleChar">
    <w:name w:val="Subtitle Char"/>
    <w:basedOn w:val="DefaultParagraphFont"/>
    <w:link w:val="Subtitle"/>
    <w:uiPriority w:val="4"/>
    <w:rsid w:val="004B44F4"/>
    <w:rPr>
      <w:rFonts w:asciiTheme="majorHAnsi" w:eastAsiaTheme="majorEastAsia" w:hAnsiTheme="majorHAnsi" w:cstheme="majorBidi"/>
      <w:caps/>
      <w:color w:val="FFFFFF" w:themeColor="background1"/>
      <w:spacing w:val="12"/>
      <w:kern w:val="20"/>
      <w:sz w:val="32"/>
      <w:szCs w:val="36"/>
      <w:lang w:eastAsia="ja-JP"/>
    </w:rPr>
  </w:style>
  <w:style w:type="paragraph" w:styleId="Title">
    <w:name w:val="Title"/>
    <w:basedOn w:val="Normal"/>
    <w:next w:val="Subtitle"/>
    <w:link w:val="TitleChar"/>
    <w:uiPriority w:val="4"/>
    <w:qFormat/>
    <w:rsid w:val="00CE783D"/>
    <w:pPr>
      <w:spacing w:before="8400"/>
      <w:ind w:left="360"/>
    </w:pPr>
    <w:rPr>
      <w:rFonts w:asciiTheme="majorHAnsi" w:eastAsiaTheme="majorEastAsia" w:hAnsiTheme="majorHAnsi" w:cstheme="majorBidi"/>
      <w:b/>
      <w:color w:val="1E4854" w:themeColor="text2"/>
      <w:spacing w:val="16"/>
      <w:kern w:val="28"/>
      <w:sz w:val="68"/>
      <w:szCs w:val="68"/>
      <w:lang w:eastAsia="ja-JP"/>
      <w14:ligatures w14:val="standardContextual"/>
    </w:rPr>
  </w:style>
  <w:style w:type="character" w:customStyle="1" w:styleId="TitleChar">
    <w:name w:val="Title Char"/>
    <w:basedOn w:val="DefaultParagraphFont"/>
    <w:link w:val="Title"/>
    <w:uiPriority w:val="4"/>
    <w:rsid w:val="00CE783D"/>
    <w:rPr>
      <w:rFonts w:asciiTheme="majorHAnsi" w:eastAsiaTheme="majorEastAsia" w:hAnsiTheme="majorHAnsi" w:cstheme="majorBidi"/>
      <w:b/>
      <w:color w:val="1E4854" w:themeColor="text2"/>
      <w:spacing w:val="16"/>
      <w:kern w:val="28"/>
      <w:sz w:val="68"/>
      <w:szCs w:val="68"/>
      <w:lang w:eastAsia="ja-JP"/>
      <w14:ligatures w14:val="standardContextual"/>
    </w:rPr>
  </w:style>
  <w:style w:type="paragraph" w:customStyle="1" w:styleId="DATEAUTHOR">
    <w:name w:val="DATE&amp;AUTHOR"/>
    <w:basedOn w:val="Subtitle"/>
    <w:next w:val="BodyText"/>
    <w:link w:val="DATEAUTHORChar"/>
    <w:uiPriority w:val="4"/>
    <w:qFormat/>
    <w:rsid w:val="004B44F4"/>
    <w:pPr>
      <w:spacing w:before="280"/>
    </w:pPr>
    <w:rPr>
      <w:b/>
      <w:color w:val="1E4854" w:themeColor="text2"/>
      <w:sz w:val="24"/>
      <w:szCs w:val="32"/>
    </w:rPr>
  </w:style>
  <w:style w:type="character" w:customStyle="1" w:styleId="DATEAUTHORChar">
    <w:name w:val="DATE&amp;AUTHOR Char"/>
    <w:basedOn w:val="SubtitleChar"/>
    <w:link w:val="DATEAUTHOR"/>
    <w:uiPriority w:val="4"/>
    <w:rsid w:val="004B44F4"/>
    <w:rPr>
      <w:rFonts w:asciiTheme="majorHAnsi" w:eastAsiaTheme="majorEastAsia" w:hAnsiTheme="majorHAnsi" w:cstheme="majorBidi"/>
      <w:b/>
      <w:caps/>
      <w:color w:val="1E4854" w:themeColor="text2"/>
      <w:spacing w:val="12"/>
      <w:kern w:val="20"/>
      <w:sz w:val="32"/>
      <w:szCs w:val="32"/>
      <w:lang w:eastAsia="ja-JP"/>
    </w:rPr>
  </w:style>
  <w:style w:type="table" w:styleId="TableGrid">
    <w:name w:val="Table Grid"/>
    <w:basedOn w:val="CascadiaGo-ToTable"/>
    <w:uiPriority w:val="39"/>
    <w:rsid w:val="00F30FE1"/>
    <w:tblPr/>
    <w:tblStylePr w:type="firstRow">
      <w:rPr>
        <w:b/>
        <w:color w:val="FFFFFF" w:themeColor="background1"/>
      </w:rPr>
      <w:tblPr/>
      <w:trPr>
        <w:cantSplit/>
        <w:tblHeader/>
      </w:trPr>
      <w:tcPr>
        <w:shd w:val="clear" w:color="auto" w:fill="1E4854" w:themeFill="text2"/>
      </w:tcPr>
    </w:tblStylePr>
    <w:tblStylePr w:type="lastRow">
      <w:rPr>
        <w:b/>
      </w:rPr>
      <w:tblPr/>
      <w:tcPr>
        <w:tcBorders>
          <w:top w:val="single" w:sz="18" w:space="0" w:color="1E4854" w:themeColor="text2"/>
        </w:tcBorders>
        <w:shd w:val="clear" w:color="auto" w:fill="F2F2F2" w:themeFill="background1" w:themeFillShade="F2"/>
      </w:tcPr>
    </w:tblStylePr>
    <w:tblStylePr w:type="firstCol">
      <w:rPr>
        <w:b/>
        <w:color w:val="auto"/>
      </w:rPr>
      <w:tblPr/>
      <w:tcPr>
        <w:shd w:val="clear" w:color="auto" w:fill="C4E1EA" w:themeFill="text2" w:themeFillTint="33"/>
      </w:tcPr>
    </w:tblStylePr>
    <w:tblStylePr w:type="lastCol">
      <w:rPr>
        <w:b/>
      </w:rPr>
      <w:tblPr/>
      <w:tcPr>
        <w:shd w:val="clear" w:color="auto" w:fill="C4E1EA" w:themeFill="text2" w:themeFillTint="33"/>
      </w:tcPr>
    </w:tblStylePr>
    <w:tblStylePr w:type="band2Vert">
      <w:tblPr/>
      <w:tcPr>
        <w:shd w:val="clear" w:color="auto" w:fill="E6E6E6"/>
      </w:tcPr>
    </w:tblStylePr>
    <w:tblStylePr w:type="band1Horz">
      <w:tblPr/>
      <w:tcPr>
        <w:shd w:val="clear" w:color="auto" w:fill="F2F2F2" w:themeFill="background1" w:themeFillShade="F2"/>
      </w:tcPr>
    </w:tblStylePr>
    <w:tblStylePr w:type="band2Horz">
      <w:tblPr/>
      <w:tcPr>
        <w:shd w:val="clear" w:color="auto" w:fill="FFFFFF" w:themeFill="background1"/>
      </w:tcPr>
    </w:tblStylePr>
    <w:tblStylePr w:type="neCell">
      <w:tblPr/>
      <w:tcPr>
        <w:shd w:val="clear" w:color="auto" w:fill="1E4854" w:themeFill="text2"/>
      </w:tcPr>
    </w:tblStylePr>
    <w:tblStylePr w:type="seCell">
      <w:tblPr/>
      <w:tcPr>
        <w:shd w:val="clear" w:color="auto" w:fill="C4E1EA" w:themeFill="text2" w:themeFillTint="33"/>
      </w:tcPr>
    </w:tblStylePr>
    <w:tblStylePr w:type="swCell">
      <w:rPr>
        <w:b/>
        <w:color w:val="auto"/>
      </w:rPr>
      <w:tblPr/>
      <w:tcPr>
        <w:shd w:val="clear" w:color="auto" w:fill="C4E1EA" w:themeFill="text2" w:themeFillTint="33"/>
      </w:tcPr>
    </w:tblStylePr>
  </w:style>
  <w:style w:type="table" w:customStyle="1" w:styleId="CascadiaGo-ToTable">
    <w:name w:val="Cascadia Go-To Table"/>
    <w:basedOn w:val="TableNormal"/>
    <w:uiPriority w:val="99"/>
    <w:rsid w:val="00F46A26"/>
    <w:tblPr>
      <w:tblStyleRowBandSize w:val="1"/>
      <w:tblStyleColBandSize w:val="1"/>
    </w:tblPr>
    <w:trPr>
      <w:cantSplit/>
      <w:tblHeader/>
    </w:trPr>
    <w:tcPr>
      <w:shd w:val="clear" w:color="auto" w:fill="F2F2F2" w:themeFill="background1" w:themeFillShade="F2"/>
      <w:vAlign w:val="center"/>
    </w:tcPr>
    <w:tblStylePr w:type="firstRow">
      <w:rPr>
        <w:b/>
        <w:color w:val="FFFFFF" w:themeColor="background1"/>
      </w:rPr>
    </w:tblStylePr>
    <w:tblStylePr w:type="lastRow">
      <w:rPr>
        <w:b/>
      </w:rPr>
    </w:tblStylePr>
    <w:tblStylePr w:type="firstCol">
      <w:rPr>
        <w:b/>
        <w:color w:val="auto"/>
      </w:rPr>
    </w:tblStylePr>
    <w:tblStylePr w:type="lastCol">
      <w:rPr>
        <w:b/>
      </w:rPr>
    </w:tblStylePr>
    <w:tblStylePr w:type="swCell">
      <w:rPr>
        <w:b/>
        <w:color w:val="auto"/>
      </w:rPr>
    </w:tblStylePr>
  </w:style>
  <w:style w:type="paragraph" w:styleId="CommentSubject">
    <w:name w:val="annotation subject"/>
    <w:basedOn w:val="Normal"/>
    <w:next w:val="Normal"/>
    <w:link w:val="CommentSubjectChar"/>
    <w:uiPriority w:val="99"/>
    <w:semiHidden/>
    <w:unhideWhenUsed/>
    <w:rsid w:val="004D34B3"/>
    <w:pPr>
      <w:spacing w:before="0" w:after="240"/>
    </w:pPr>
    <w:rPr>
      <w:b/>
      <w:bCs/>
      <w:sz w:val="20"/>
    </w:rPr>
  </w:style>
  <w:style w:type="character" w:customStyle="1" w:styleId="CommentSubjectChar">
    <w:name w:val="Comment Subject Char"/>
    <w:basedOn w:val="DefaultParagraphFont"/>
    <w:link w:val="CommentSubject"/>
    <w:uiPriority w:val="99"/>
    <w:semiHidden/>
    <w:rsid w:val="004D34B3"/>
    <w:rPr>
      <w:rFonts w:ascii="Calibri Light" w:hAnsi="Calibri Light"/>
      <w:b/>
      <w:bCs/>
      <w:kern w:val="20"/>
      <w:sz w:val="20"/>
      <w:szCs w:val="20"/>
      <w:lang w:eastAsia="ja-JP"/>
    </w:rPr>
  </w:style>
  <w:style w:type="table" w:styleId="ListTable3-Accent5">
    <w:name w:val="List Table 3 Accent 5"/>
    <w:basedOn w:val="TableNormal"/>
    <w:uiPriority w:val="48"/>
    <w:rsid w:val="00A92A05"/>
    <w:tblPr>
      <w:tblStyleRowBandSize w:val="1"/>
      <w:tblStyleColBandSize w:val="1"/>
      <w:tblBorders>
        <w:top w:val="single" w:sz="4" w:space="0" w:color="B4DC7F" w:themeColor="accent5"/>
        <w:left w:val="single" w:sz="4" w:space="0" w:color="B4DC7F" w:themeColor="accent5"/>
        <w:bottom w:val="single" w:sz="4" w:space="0" w:color="B4DC7F" w:themeColor="accent5"/>
        <w:right w:val="single" w:sz="4" w:space="0" w:color="B4DC7F" w:themeColor="accent5"/>
      </w:tblBorders>
    </w:tblPr>
    <w:tblStylePr w:type="firstRow">
      <w:rPr>
        <w:b/>
        <w:bCs/>
        <w:color w:val="FFFFFF" w:themeColor="background1"/>
      </w:rPr>
      <w:tblPr/>
      <w:tcPr>
        <w:shd w:val="clear" w:color="auto" w:fill="B4DC7F" w:themeFill="accent5"/>
      </w:tcPr>
    </w:tblStylePr>
    <w:tblStylePr w:type="lastRow">
      <w:rPr>
        <w:b/>
        <w:bCs/>
      </w:rPr>
      <w:tblPr/>
      <w:tcPr>
        <w:tcBorders>
          <w:top w:val="double" w:sz="4" w:space="0" w:color="B4DC7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4DC7F" w:themeColor="accent5"/>
          <w:right w:val="single" w:sz="4" w:space="0" w:color="B4DC7F" w:themeColor="accent5"/>
        </w:tcBorders>
      </w:tcPr>
    </w:tblStylePr>
    <w:tblStylePr w:type="band1Horz">
      <w:tblPr/>
      <w:tcPr>
        <w:tcBorders>
          <w:top w:val="single" w:sz="4" w:space="0" w:color="B4DC7F" w:themeColor="accent5"/>
          <w:bottom w:val="single" w:sz="4" w:space="0" w:color="B4DC7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DC7F" w:themeColor="accent5"/>
          <w:left w:val="nil"/>
        </w:tcBorders>
      </w:tcPr>
    </w:tblStylePr>
    <w:tblStylePr w:type="swCell">
      <w:tblPr/>
      <w:tcPr>
        <w:tcBorders>
          <w:top w:val="double" w:sz="4" w:space="0" w:color="B4DC7F" w:themeColor="accent5"/>
          <w:right w:val="nil"/>
        </w:tcBorders>
      </w:tcPr>
    </w:tblStylePr>
  </w:style>
  <w:style w:type="paragraph" w:styleId="Caption">
    <w:name w:val="caption"/>
    <w:basedOn w:val="Normal"/>
    <w:next w:val="BodyText"/>
    <w:uiPriority w:val="35"/>
    <w:qFormat/>
    <w:rsid w:val="00285B55"/>
    <w:pPr>
      <w:keepNext/>
      <w:keepLines/>
      <w:spacing w:before="320" w:after="200"/>
    </w:pPr>
    <w:rPr>
      <w:b/>
      <w:iCs/>
      <w:color w:val="1E4854" w:themeColor="text2"/>
      <w:sz w:val="20"/>
      <w:szCs w:val="18"/>
    </w:rPr>
  </w:style>
  <w:style w:type="paragraph" w:styleId="Revision">
    <w:name w:val="Revision"/>
    <w:hidden/>
    <w:uiPriority w:val="99"/>
    <w:semiHidden/>
    <w:rsid w:val="00560B60"/>
    <w:rPr>
      <w:sz w:val="20"/>
    </w:rPr>
  </w:style>
  <w:style w:type="paragraph" w:customStyle="1" w:styleId="SectionBreak">
    <w:name w:val="Section Break"/>
    <w:basedOn w:val="Heading1"/>
    <w:next w:val="Heading1"/>
    <w:uiPriority w:val="4"/>
    <w:qFormat/>
    <w:rsid w:val="00624BAB"/>
    <w:pPr>
      <w:framePr w:w="10051" w:wrap="notBeside" w:vAnchor="text" w:hAnchor="margin" w:y="1"/>
      <w:spacing w:before="6000"/>
      <w:jc w:val="right"/>
    </w:pPr>
  </w:style>
  <w:style w:type="paragraph" w:customStyle="1" w:styleId="Call-outBoxHeadingFresh">
    <w:name w:val="Call-out Box Heading Fresh"/>
    <w:basedOn w:val="Call-outBoxHeadingBloom"/>
    <w:uiPriority w:val="3"/>
    <w:qFormat/>
    <w:rsid w:val="00E76327"/>
    <w:pPr>
      <w:framePr w:wrap="around"/>
      <w:pBdr>
        <w:top w:val="single" w:sz="24" w:space="2" w:color="B4DC7F" w:themeColor="accent5"/>
        <w:left w:val="single" w:sz="24" w:space="5" w:color="B4DC7F" w:themeColor="accent5"/>
        <w:bottom w:val="single" w:sz="24" w:space="2" w:color="B4DC7F" w:themeColor="accent5"/>
        <w:right w:val="single" w:sz="24" w:space="5" w:color="B4DC7F" w:themeColor="accent5"/>
      </w:pBdr>
      <w:shd w:val="clear" w:color="auto" w:fill="B4DC7F" w:themeFill="accent5"/>
    </w:pPr>
    <w:rPr>
      <w:color w:val="1E4854" w:themeColor="text2"/>
    </w:rPr>
  </w:style>
  <w:style w:type="paragraph" w:styleId="FootnoteText">
    <w:name w:val="footnote text"/>
    <w:basedOn w:val="Normal"/>
    <w:link w:val="FootnoteTextChar"/>
    <w:uiPriority w:val="7"/>
    <w:qFormat/>
    <w:rsid w:val="00157BEA"/>
    <w:pPr>
      <w:spacing w:after="0"/>
    </w:pPr>
    <w:rPr>
      <w:sz w:val="20"/>
      <w:szCs w:val="20"/>
    </w:rPr>
  </w:style>
  <w:style w:type="character" w:customStyle="1" w:styleId="FootnoteTextChar">
    <w:name w:val="Footnote Text Char"/>
    <w:basedOn w:val="DefaultParagraphFont"/>
    <w:link w:val="FootnoteText"/>
    <w:uiPriority w:val="99"/>
    <w:rsid w:val="00157BEA"/>
    <w:rPr>
      <w:sz w:val="20"/>
      <w:szCs w:val="20"/>
    </w:rPr>
  </w:style>
  <w:style w:type="character" w:styleId="FootnoteReference">
    <w:name w:val="footnote reference"/>
    <w:basedOn w:val="DefaultParagraphFont"/>
    <w:uiPriority w:val="7"/>
    <w:rsid w:val="00157BEA"/>
    <w:rPr>
      <w:color w:val="4B816E" w:themeColor="accent1"/>
      <w:vertAlign w:val="superscript"/>
    </w:rPr>
  </w:style>
  <w:style w:type="character" w:styleId="FollowedHyperlink">
    <w:name w:val="FollowedHyperlink"/>
    <w:basedOn w:val="DefaultParagraphFont"/>
    <w:uiPriority w:val="99"/>
    <w:semiHidden/>
    <w:unhideWhenUsed/>
    <w:rsid w:val="00CE4F78"/>
    <w:rPr>
      <w:color w:val="2E7CA8" w:themeColor="followedHyperlink"/>
      <w:u w:val="single"/>
    </w:rPr>
  </w:style>
  <w:style w:type="paragraph" w:styleId="TOCHeading">
    <w:name w:val="TOC Heading"/>
    <w:aliases w:val="Preliminary (TOC) Heading"/>
    <w:basedOn w:val="Heading1"/>
    <w:next w:val="Normal"/>
    <w:uiPriority w:val="39"/>
    <w:unhideWhenUsed/>
    <w:qFormat/>
    <w:rsid w:val="001070EF"/>
    <w:pPr>
      <w:spacing w:line="259" w:lineRule="auto"/>
      <w:outlineLvl w:val="9"/>
    </w:pPr>
    <w:rPr>
      <w:rFonts w:eastAsiaTheme="majorEastAsia" w:cstheme="majorBidi"/>
      <w:noProof w:val="0"/>
      <w:kern w:val="0"/>
      <w:szCs w:val="32"/>
    </w:rPr>
  </w:style>
  <w:style w:type="paragraph" w:styleId="TOC1">
    <w:name w:val="toc 1"/>
    <w:basedOn w:val="Normal"/>
    <w:next w:val="Normal"/>
    <w:autoRedefine/>
    <w:uiPriority w:val="39"/>
    <w:unhideWhenUsed/>
    <w:rsid w:val="00A7581F"/>
    <w:pPr>
      <w:tabs>
        <w:tab w:val="right" w:leader="dot" w:pos="10070"/>
      </w:tabs>
      <w:spacing w:after="100"/>
    </w:pPr>
    <w:rPr>
      <w:b/>
      <w:bCs/>
      <w:noProof/>
      <w:color w:val="1E4854" w:themeColor="text2"/>
    </w:rPr>
  </w:style>
  <w:style w:type="paragraph" w:styleId="TOC2">
    <w:name w:val="toc 2"/>
    <w:basedOn w:val="Normal"/>
    <w:next w:val="Normal"/>
    <w:autoRedefine/>
    <w:uiPriority w:val="39"/>
    <w:unhideWhenUsed/>
    <w:rsid w:val="00F46317"/>
    <w:pPr>
      <w:tabs>
        <w:tab w:val="right" w:leader="dot" w:pos="10070"/>
      </w:tabs>
      <w:spacing w:after="100"/>
      <w:ind w:left="220"/>
    </w:pPr>
  </w:style>
  <w:style w:type="paragraph" w:styleId="TOC3">
    <w:name w:val="toc 3"/>
    <w:basedOn w:val="Normal"/>
    <w:next w:val="Normal"/>
    <w:autoRedefine/>
    <w:uiPriority w:val="39"/>
    <w:unhideWhenUsed/>
    <w:rsid w:val="00431C69"/>
    <w:pPr>
      <w:spacing w:after="100"/>
      <w:ind w:left="440"/>
    </w:pPr>
  </w:style>
  <w:style w:type="table" w:styleId="GridTable1Light-Accent1">
    <w:name w:val="Grid Table 1 Light Accent 1"/>
    <w:basedOn w:val="TableNormal"/>
    <w:uiPriority w:val="46"/>
    <w:rsid w:val="000C228C"/>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f0">
    <w:name w:val="pf0"/>
    <w:basedOn w:val="Normal"/>
    <w:uiPriority w:val="99"/>
    <w:rsid w:val="00157BEA"/>
    <w:pPr>
      <w:spacing w:before="100" w:beforeAutospacing="1" w:after="100" w:afterAutospacing="1"/>
    </w:pPr>
    <w:rPr>
      <w:rFonts w:ascii="Times New Roman" w:eastAsia="Times New Roman" w:hAnsi="Times New Roman" w:cs="Times New Roman"/>
      <w:sz w:val="24"/>
    </w:rPr>
  </w:style>
  <w:style w:type="paragraph" w:styleId="BodyText">
    <w:name w:val="Body Text"/>
    <w:basedOn w:val="Normal"/>
    <w:link w:val="BodyTextChar"/>
    <w:uiPriority w:val="1"/>
    <w:rsid w:val="00F30FE1"/>
    <w:pPr>
      <w:spacing w:before="240" w:after="240"/>
    </w:pPr>
  </w:style>
  <w:style w:type="character" w:customStyle="1" w:styleId="BodyTextChar">
    <w:name w:val="Body Text Char"/>
    <w:basedOn w:val="DefaultParagraphFont"/>
    <w:link w:val="BodyText"/>
    <w:uiPriority w:val="1"/>
    <w:rsid w:val="00F30FE1"/>
    <w:rPr>
      <w:sz w:val="22"/>
    </w:rPr>
  </w:style>
  <w:style w:type="character" w:customStyle="1" w:styleId="Heading6Char">
    <w:name w:val="Heading 6 Char"/>
    <w:basedOn w:val="DefaultParagraphFont"/>
    <w:link w:val="Heading6"/>
    <w:rsid w:val="00933480"/>
    <w:rPr>
      <w:rFonts w:asciiTheme="majorHAnsi" w:eastAsiaTheme="majorEastAsia" w:hAnsiTheme="majorHAnsi" w:cstheme="majorBidi"/>
      <w:i/>
      <w:color w:val="4B816E" w:themeColor="accent1"/>
    </w:rPr>
  </w:style>
  <w:style w:type="table" w:styleId="ListTable4-Accent1">
    <w:name w:val="List Table 4 Accent 1"/>
    <w:basedOn w:val="TableNormal"/>
    <w:uiPriority w:val="49"/>
    <w:rsid w:val="00A87696"/>
    <w:tblPr>
      <w:tblStyleRowBandSize w:val="1"/>
      <w:tblStyleColBandSize w:val="1"/>
    </w:tblPr>
    <w:tcPr>
      <w:tcBorders>
        <w:left w:val="single" w:sz="4" w:space="0" w:color="4B816E" w:themeColor="accent1"/>
        <w:right w:val="single" w:sz="4" w:space="0" w:color="4B816E" w:themeColor="accent1"/>
      </w:tcBorders>
      <w:shd w:val="clear" w:color="auto" w:fill="D8E8E2"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3-Accent1">
    <w:name w:val="List Table 3 Accent 1"/>
    <w:basedOn w:val="TableNormal"/>
    <w:uiPriority w:val="48"/>
    <w:rsid w:val="00A87696"/>
    <w:tblPr>
      <w:tblStyleRowBandSize w:val="1"/>
      <w:tblStyleColBandSize w:val="1"/>
    </w:tblPr>
    <w:tcPr>
      <w:tcBorders>
        <w:top w:val="single" w:sz="4" w:space="0" w:color="4B816E" w:themeColor="accent1"/>
        <w:bottom w:val="single" w:sz="4" w:space="0" w:color="4B816E" w:themeColor="accent1"/>
        <w:right w:val="single" w:sz="4" w:space="0" w:color="4B816E" w:themeColor="accent1"/>
      </w:tcBorders>
    </w:tcPr>
    <w:tblStylePr w:type="firstRow">
      <w:rPr>
        <w:b/>
        <w:bCs/>
        <w:color w:val="FFFFFF" w:themeColor="background1"/>
      </w:rPr>
      <w:tblPr/>
      <w:tcPr>
        <w:shd w:val="clear" w:color="auto" w:fill="4B816E" w:themeFill="accent1"/>
      </w:tcPr>
    </w:tblStylePr>
    <w:tblStylePr w:type="lastRow">
      <w:rPr>
        <w:b/>
        <w:bCs/>
      </w:rPr>
      <w:tblPr/>
      <w:tcPr>
        <w:tcBorders>
          <w:top w:val="double" w:sz="4" w:space="0" w:color="4B81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816E" w:themeColor="accent1"/>
          <w:left w:val="nil"/>
        </w:tcBorders>
      </w:tcPr>
    </w:tblStylePr>
    <w:tblStylePr w:type="swCell">
      <w:tblPr/>
      <w:tcPr>
        <w:tcBorders>
          <w:top w:val="double" w:sz="4" w:space="0" w:color="4B816E" w:themeColor="accent1"/>
          <w:right w:val="nil"/>
        </w:tcBorders>
      </w:tcPr>
    </w:tblStylePr>
  </w:style>
  <w:style w:type="table" w:styleId="GridTable4-Accent1">
    <w:name w:val="Grid Table 4 Accent 1"/>
    <w:aliases w:val="Custom RainScaping Table"/>
    <w:basedOn w:val="TableNormal"/>
    <w:uiPriority w:val="49"/>
    <w:rsid w:val="00044C48"/>
    <w:pPr>
      <w:keepNext/>
      <w:keepLines/>
      <w:spacing w:before="40" w:after="40"/>
    </w:pPr>
    <w:tblPr>
      <w:tblStyleRowBandSize w:val="1"/>
      <w:tblStyleColBandSize w:val="1"/>
    </w:tblPr>
    <w:tcPr>
      <w:tcBorders>
        <w:top w:val="single" w:sz="4" w:space="0" w:color="386052" w:themeColor="accent1" w:themeShade="BF"/>
        <w:left w:val="single" w:sz="4" w:space="0" w:color="386052" w:themeColor="accent1" w:themeShade="BF"/>
        <w:bottom w:val="single" w:sz="4" w:space="0" w:color="386052" w:themeColor="accent1" w:themeShade="BF"/>
        <w:right w:val="single" w:sz="4" w:space="0" w:color="386052" w:themeColor="accent1" w:themeShade="BF"/>
      </w:tcBorders>
      <w:shd w:val="clear" w:color="auto" w:fill="DFDCE9" w:themeFill="accent2" w:themeFillTint="33"/>
    </w:tcPr>
    <w:tblStylePr w:type="firstRow">
      <w:pPr>
        <w:jc w:val="left"/>
      </w:pPr>
      <w:rPr>
        <w:b/>
        <w:bCs/>
        <w:color w:val="FFFFFF" w:themeColor="background1"/>
      </w:rPr>
      <w:tblPr/>
      <w:trPr>
        <w:tblHeader/>
      </w:trPr>
      <w:tcPr>
        <w:tcBorders>
          <w:top w:val="single" w:sz="4" w:space="0" w:color="386052" w:themeColor="accent1" w:themeShade="BF"/>
          <w:left w:val="single" w:sz="4" w:space="0" w:color="386052" w:themeColor="accent1" w:themeShade="BF"/>
          <w:bottom w:val="single" w:sz="4" w:space="0" w:color="386052" w:themeColor="accent1" w:themeShade="BF"/>
          <w:right w:val="single" w:sz="4" w:space="0" w:color="386052" w:themeColor="accent1" w:themeShade="BF"/>
          <w:insideH w:val="single" w:sz="4" w:space="0" w:color="386052" w:themeColor="accent1" w:themeShade="BF"/>
          <w:insideV w:val="single" w:sz="4" w:space="0" w:color="386052" w:themeColor="accent1" w:themeShade="BF"/>
        </w:tcBorders>
        <w:shd w:val="clear" w:color="auto" w:fill="4B816E" w:themeFill="accent1"/>
        <w:vAlign w:val="center"/>
      </w:tcPr>
    </w:tblStylePr>
    <w:tblStylePr w:type="lastRow">
      <w:rPr>
        <w:b/>
        <w:bCs/>
      </w:rPr>
      <w:tblPr/>
      <w:tcPr>
        <w:tcBorders>
          <w:top w:val="single" w:sz="24" w:space="0" w:color="4B816E" w:themeColor="accent1"/>
        </w:tcBorders>
        <w:shd w:val="clear" w:color="auto" w:fill="C0B9D3" w:themeFill="accent2" w:themeFillTint="66"/>
      </w:tcPr>
    </w:tblStylePr>
    <w:tblStylePr w:type="firstCol">
      <w:rPr>
        <w:b/>
        <w:bCs/>
      </w:rPr>
    </w:tblStylePr>
    <w:tblStylePr w:type="lastCol">
      <w:pPr>
        <w:jc w:val="left"/>
      </w:pPr>
      <w:rPr>
        <w:b/>
        <w:bCs/>
        <w:color w:val="FFFFFF" w:themeColor="background1"/>
      </w:rPr>
    </w:tblStylePr>
  </w:style>
  <w:style w:type="table" w:customStyle="1" w:styleId="ShowyBright">
    <w:name w:val="Showy Bright"/>
    <w:basedOn w:val="CascadiaGo-ToTable"/>
    <w:uiPriority w:val="99"/>
    <w:rsid w:val="0043368E"/>
    <w:rPr>
      <w:color w:val="1E4854" w:themeColor="text2"/>
    </w:rPr>
    <w:tblPr/>
    <w:tcPr>
      <w:shd w:val="clear" w:color="auto" w:fill="FFFFFF" w:themeFill="background1"/>
    </w:tcPr>
    <w:tblStylePr w:type="firstRow">
      <w:rPr>
        <w:b/>
        <w:color w:val="1E4854" w:themeColor="text2"/>
      </w:rPr>
      <w:tblPr/>
      <w:trPr>
        <w:cantSplit/>
        <w:tblHeader/>
      </w:trPr>
      <w:tcPr>
        <w:shd w:val="clear" w:color="auto" w:fill="F6E27F" w:themeFill="background2"/>
      </w:tcPr>
    </w:tblStylePr>
    <w:tblStylePr w:type="lastRow">
      <w:rPr>
        <w:b/>
      </w:rPr>
      <w:tblPr/>
      <w:tcPr>
        <w:tcBorders>
          <w:top w:val="single" w:sz="24" w:space="0" w:color="1E4854" w:themeColor="text2"/>
        </w:tcBorders>
        <w:shd w:val="clear" w:color="auto" w:fill="FDF9E5" w:themeFill="background2" w:themeFillTint="33"/>
      </w:tcPr>
    </w:tblStylePr>
    <w:tblStylePr w:type="firstCol">
      <w:rPr>
        <w:b/>
        <w:color w:val="1E4854" w:themeColor="text2"/>
      </w:rPr>
      <w:tblPr/>
      <w:tcPr>
        <w:shd w:val="clear" w:color="auto" w:fill="FDF9E5" w:themeFill="background2" w:themeFillTint="33"/>
      </w:tcPr>
    </w:tblStylePr>
    <w:tblStylePr w:type="lastCol">
      <w:rPr>
        <w:b/>
        <w:color w:val="1E4854" w:themeColor="text2"/>
      </w:rPr>
      <w:tblPr/>
      <w:tcPr>
        <w:shd w:val="clear" w:color="auto" w:fill="FDF9E5" w:themeFill="background2" w:themeFillTint="33"/>
      </w:tcPr>
    </w:tblStylePr>
    <w:tblStylePr w:type="band2Vert">
      <w:tblPr/>
      <w:tcPr>
        <w:shd w:val="clear" w:color="auto" w:fill="FDF9E5" w:themeFill="background2" w:themeFillTint="33"/>
      </w:tcPr>
    </w:tblStylePr>
    <w:tblStylePr w:type="seCell">
      <w:pPr>
        <w:jc w:val="left"/>
      </w:pPr>
    </w:tblStylePr>
    <w:tblStylePr w:type="swCell">
      <w:rPr>
        <w:b/>
        <w:color w:val="auto"/>
      </w:rPr>
    </w:tblStylePr>
  </w:style>
  <w:style w:type="table" w:customStyle="1" w:styleId="ShowyBloom">
    <w:name w:val="Showy Bloom"/>
    <w:basedOn w:val="ShowyBright"/>
    <w:uiPriority w:val="99"/>
    <w:rsid w:val="00F46A26"/>
    <w:tblPr/>
    <w:tblStylePr w:type="firstRow">
      <w:rPr>
        <w:b/>
        <w:color w:val="FFFFFF" w:themeColor="background1"/>
      </w:rPr>
      <w:tblPr/>
      <w:trPr>
        <w:cantSplit/>
        <w:tblHeader/>
      </w:trPr>
      <w:tcPr>
        <w:shd w:val="clear" w:color="auto" w:fill="AB9AD9" w:themeFill="accent3"/>
      </w:tcPr>
    </w:tblStylePr>
    <w:tblStylePr w:type="lastRow">
      <w:rPr>
        <w:b/>
        <w:color w:val="1E4854" w:themeColor="text2"/>
      </w:rPr>
      <w:tblPr/>
      <w:tcPr>
        <w:tcBorders>
          <w:top w:val="single" w:sz="24" w:space="0" w:color="1E4854" w:themeColor="text2"/>
        </w:tcBorders>
        <w:shd w:val="clear" w:color="auto" w:fill="EDEAF7" w:themeFill="accent3" w:themeFillTint="33"/>
      </w:tcPr>
    </w:tblStylePr>
    <w:tblStylePr w:type="firstCol">
      <w:rPr>
        <w:b/>
        <w:color w:val="auto"/>
      </w:rPr>
      <w:tblPr/>
      <w:tcPr>
        <w:shd w:val="clear" w:color="auto" w:fill="EDEAF7" w:themeFill="accent3" w:themeFillTint="33"/>
      </w:tcPr>
    </w:tblStylePr>
    <w:tblStylePr w:type="lastCol">
      <w:rPr>
        <w:b/>
        <w:color w:val="1E4854" w:themeColor="text2"/>
      </w:rPr>
      <w:tblPr/>
      <w:tcPr>
        <w:shd w:val="clear" w:color="auto" w:fill="EDEAF7" w:themeFill="accent3" w:themeFillTint="33"/>
      </w:tcPr>
    </w:tblStylePr>
    <w:tblStylePr w:type="band1Vert">
      <w:tblPr/>
      <w:tcPr>
        <w:shd w:val="clear" w:color="auto" w:fill="FFFFFF" w:themeFill="background1"/>
      </w:tcPr>
    </w:tblStylePr>
    <w:tblStylePr w:type="band2Vert">
      <w:tblPr/>
      <w:tcPr>
        <w:shd w:val="clear" w:color="auto" w:fill="EDEAF7" w:themeFill="accent3" w:themeFillTint="33"/>
      </w:tcPr>
    </w:tblStylePr>
    <w:tblStylePr w:type="band1Horz">
      <w:tblPr/>
      <w:tcPr>
        <w:shd w:val="clear" w:color="auto" w:fill="F2F2F2" w:themeFill="background1" w:themeFillShade="F2"/>
      </w:tcPr>
    </w:tblStylePr>
    <w:tblStylePr w:type="band2Horz">
      <w:tblPr/>
      <w:tcPr>
        <w:shd w:val="clear" w:color="auto" w:fill="EDEAF7" w:themeFill="accent3" w:themeFillTint="33"/>
      </w:tcPr>
    </w:tblStylePr>
    <w:tblStylePr w:type="seCell">
      <w:pPr>
        <w:jc w:val="left"/>
      </w:pPr>
    </w:tblStylePr>
    <w:tblStylePr w:type="swCell">
      <w:rPr>
        <w:b/>
        <w:color w:val="auto"/>
      </w:rPr>
    </w:tblStylePr>
  </w:style>
  <w:style w:type="paragraph" w:styleId="CommentText">
    <w:name w:val="annotation text"/>
    <w:basedOn w:val="Normal"/>
    <w:link w:val="CommentTextChar"/>
    <w:uiPriority w:val="99"/>
    <w:unhideWhenUsed/>
    <w:rsid w:val="00B32323"/>
    <w:rPr>
      <w:sz w:val="20"/>
      <w:szCs w:val="20"/>
    </w:rPr>
  </w:style>
  <w:style w:type="table" w:styleId="GridTable5Dark-Accent1">
    <w:name w:val="Grid Table 5 Dark Accent 1"/>
    <w:basedOn w:val="TableNormal"/>
    <w:uiPriority w:val="50"/>
    <w:rsid w:val="00383A90"/>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8E8E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81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816E" w:themeFill="accent1"/>
      </w:tcPr>
    </w:tblStylePr>
    <w:tblStylePr w:type="firstCol">
      <w:rPr>
        <w:b/>
        <w:bCs/>
        <w:color w:val="FFFFFF" w:themeColor="background1"/>
      </w:rPr>
    </w:tblStylePr>
    <w:tblStylePr w:type="lastCol">
      <w:rPr>
        <w:b/>
        <w:bCs/>
        <w:color w:val="FFFFFF" w:themeColor="background1"/>
      </w:rPr>
    </w:tblStylePr>
  </w:style>
  <w:style w:type="character" w:customStyle="1" w:styleId="CommentTextChar">
    <w:name w:val="Comment Text Char"/>
    <w:basedOn w:val="DefaultParagraphFont"/>
    <w:link w:val="CommentText"/>
    <w:uiPriority w:val="99"/>
    <w:rsid w:val="00B32323"/>
    <w:rPr>
      <w:sz w:val="20"/>
      <w:szCs w:val="20"/>
    </w:rPr>
  </w:style>
  <w:style w:type="table" w:styleId="ListTable3-Accent2">
    <w:name w:val="List Table 3 Accent 2"/>
    <w:basedOn w:val="TableNormal"/>
    <w:uiPriority w:val="48"/>
    <w:rsid w:val="00FC3D7A"/>
    <w:tblPr>
      <w:tblStyleRowBandSize w:val="1"/>
      <w:tblStyleColBandSize w:val="1"/>
    </w:tblPr>
    <w:tcPr>
      <w:tcBorders>
        <w:top w:val="single" w:sz="4" w:space="0" w:color="66588C" w:themeColor="accent2"/>
        <w:bottom w:val="single" w:sz="4" w:space="0" w:color="66588C" w:themeColor="accent2"/>
        <w:right w:val="single" w:sz="4" w:space="0" w:color="66588C" w:themeColor="accent2"/>
      </w:tcBorders>
    </w:tcPr>
    <w:tblStylePr w:type="firstRow">
      <w:rPr>
        <w:b/>
        <w:bCs/>
        <w:color w:val="FFFFFF" w:themeColor="background1"/>
      </w:rPr>
      <w:tblPr/>
      <w:tcPr>
        <w:shd w:val="clear" w:color="auto" w:fill="66588C" w:themeFill="accent2"/>
      </w:tcPr>
    </w:tblStylePr>
    <w:tblStylePr w:type="lastRow">
      <w:rPr>
        <w:b/>
        <w:bCs/>
      </w:rPr>
      <w:tblPr/>
      <w:tcPr>
        <w:tcBorders>
          <w:top w:val="double" w:sz="4" w:space="0" w:color="6658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588C" w:themeColor="accent2"/>
          <w:left w:val="nil"/>
        </w:tcBorders>
      </w:tcPr>
    </w:tblStylePr>
    <w:tblStylePr w:type="swCell">
      <w:tblPr/>
      <w:tcPr>
        <w:tcBorders>
          <w:top w:val="double" w:sz="4" w:space="0" w:color="66588C" w:themeColor="accent2"/>
          <w:right w:val="nil"/>
        </w:tcBorders>
      </w:tcPr>
    </w:tblStylePr>
  </w:style>
  <w:style w:type="paragraph" w:customStyle="1" w:styleId="CoverLetterDate">
    <w:name w:val="Cover Letter Date"/>
    <w:basedOn w:val="NoSpacing"/>
    <w:uiPriority w:val="99"/>
    <w:qFormat/>
    <w:rsid w:val="00FD2743"/>
    <w:pPr>
      <w:keepNext/>
      <w:keepLines/>
      <w:pageBreakBefore/>
    </w:pPr>
  </w:style>
  <w:style w:type="table" w:customStyle="1" w:styleId="ShowyFresh">
    <w:name w:val="Showy Fresh"/>
    <w:basedOn w:val="ShowyBright"/>
    <w:uiPriority w:val="99"/>
    <w:rsid w:val="0043368E"/>
    <w:tblPr/>
    <w:tblStylePr w:type="firstRow">
      <w:rPr>
        <w:b/>
        <w:color w:val="1E4854" w:themeColor="text2"/>
      </w:rPr>
      <w:tblPr/>
      <w:trPr>
        <w:cantSplit/>
        <w:tblHeader/>
      </w:trPr>
      <w:tcPr>
        <w:shd w:val="clear" w:color="auto" w:fill="B4DC7F" w:themeFill="accent5"/>
      </w:tcPr>
    </w:tblStylePr>
    <w:tblStylePr w:type="lastRow">
      <w:rPr>
        <w:b/>
      </w:rPr>
      <w:tblPr/>
      <w:tcPr>
        <w:tcBorders>
          <w:top w:val="single" w:sz="24" w:space="0" w:color="1E4854" w:themeColor="text2"/>
        </w:tcBorders>
        <w:shd w:val="clear" w:color="auto" w:fill="EFF8E5" w:themeFill="accent5" w:themeFillTint="33"/>
      </w:tcPr>
    </w:tblStylePr>
    <w:tblStylePr w:type="firstCol">
      <w:rPr>
        <w:b/>
        <w:color w:val="auto"/>
      </w:rPr>
      <w:tblPr/>
      <w:tcPr>
        <w:shd w:val="clear" w:color="auto" w:fill="EFF8E5" w:themeFill="accent5" w:themeFillTint="33"/>
      </w:tcPr>
    </w:tblStylePr>
    <w:tblStylePr w:type="lastCol">
      <w:rPr>
        <w:b/>
        <w:color w:val="1E4854" w:themeColor="text2"/>
      </w:rPr>
      <w:tblPr/>
      <w:tcPr>
        <w:shd w:val="clear" w:color="auto" w:fill="EFF8E5" w:themeFill="accent5" w:themeFillTint="33"/>
      </w:tcPr>
    </w:tblStylePr>
    <w:tblStylePr w:type="band1Vert">
      <w:tblPr/>
      <w:tcPr>
        <w:shd w:val="clear" w:color="auto" w:fill="FFFFFF" w:themeFill="background1"/>
      </w:tcPr>
    </w:tblStylePr>
    <w:tblStylePr w:type="band2Vert">
      <w:tblPr/>
      <w:tcPr>
        <w:shd w:val="clear" w:color="auto" w:fill="EFF8E5" w:themeFill="accent5" w:themeFillTint="33"/>
      </w:tcPr>
    </w:tblStylePr>
    <w:tblStylePr w:type="band1Horz">
      <w:tblPr/>
      <w:tcPr>
        <w:shd w:val="clear" w:color="auto" w:fill="FFFFFF" w:themeFill="background1"/>
      </w:tcPr>
    </w:tblStylePr>
    <w:tblStylePr w:type="band2Horz">
      <w:tblPr/>
      <w:tcPr>
        <w:shd w:val="clear" w:color="auto" w:fill="EFF8E5" w:themeFill="accent5" w:themeFillTint="33"/>
      </w:tcPr>
    </w:tblStylePr>
    <w:tblStylePr w:type="seCell">
      <w:pPr>
        <w:jc w:val="left"/>
      </w:pPr>
    </w:tblStylePr>
    <w:tblStylePr w:type="swCell">
      <w:rPr>
        <w:b/>
        <w:color w:val="auto"/>
      </w:rPr>
    </w:tblStylePr>
  </w:style>
  <w:style w:type="table" w:styleId="GridTable4-Accent2">
    <w:name w:val="Grid Table 4 Accent 2"/>
    <w:basedOn w:val="TableNormal"/>
    <w:uiPriority w:val="49"/>
    <w:rsid w:val="009F6DA7"/>
    <w:tblPr>
      <w:tblStyleColBandSize w:val="1"/>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customStyle="1" w:styleId="In-LineCall-outFresh">
    <w:name w:val="In-Line Call-out Fresh"/>
    <w:basedOn w:val="In-LineCall-outBloom"/>
    <w:uiPriority w:val="2"/>
    <w:qFormat/>
    <w:rsid w:val="00A144B9"/>
    <w:pPr>
      <w:pBdr>
        <w:left w:val="single" w:sz="48" w:space="4" w:color="B4DC7F" w:themeColor="accent5"/>
      </w:pBdr>
      <w:shd w:val="clear" w:color="auto" w:fill="EFF8E5" w:themeFill="accent5" w:themeFillTint="33"/>
    </w:pPr>
  </w:style>
  <w:style w:type="character" w:customStyle="1" w:styleId="Heading7Char">
    <w:name w:val="Heading 7 Char"/>
    <w:basedOn w:val="DefaultParagraphFont"/>
    <w:link w:val="Heading7"/>
    <w:rsid w:val="00933480"/>
    <w:rPr>
      <w:rFonts w:asciiTheme="majorHAnsi" w:eastAsiaTheme="majorEastAsia" w:hAnsiTheme="majorHAnsi" w:cstheme="majorBidi"/>
      <w:iCs/>
      <w:color w:val="1E4854" w:themeColor="text2"/>
      <w:sz w:val="22"/>
    </w:rPr>
  </w:style>
  <w:style w:type="paragraph" w:customStyle="1" w:styleId="In-LineCall-outBright">
    <w:name w:val="In-Line Call-out Bright"/>
    <w:basedOn w:val="In-LineCall-outBloom"/>
    <w:uiPriority w:val="2"/>
    <w:qFormat/>
    <w:rsid w:val="00A144B9"/>
    <w:pPr>
      <w:pBdr>
        <w:left w:val="single" w:sz="48" w:space="4" w:color="F6E27F" w:themeColor="background2"/>
      </w:pBdr>
      <w:shd w:val="clear" w:color="auto" w:fill="FDF9E5" w:themeFill="background2" w:themeFillTint="33"/>
    </w:pPr>
  </w:style>
  <w:style w:type="paragraph" w:customStyle="1" w:styleId="Call-outBoxBodyBloom">
    <w:name w:val="Call-out Box Body Bloom"/>
    <w:basedOn w:val="Call-outBoxBodyBright"/>
    <w:uiPriority w:val="3"/>
    <w:qFormat/>
    <w:rsid w:val="00EE1026"/>
    <w:pPr>
      <w:framePr w:wrap="around"/>
      <w:pBdr>
        <w:top w:val="single" w:sz="24" w:space="2" w:color="EDEAF7" w:themeColor="accent3" w:themeTint="33"/>
        <w:left w:val="single" w:sz="24" w:space="5" w:color="EDEAF7" w:themeColor="accent3" w:themeTint="33"/>
        <w:bottom w:val="single" w:sz="24" w:space="2" w:color="EDEAF7" w:themeColor="accent3" w:themeTint="33"/>
        <w:right w:val="single" w:sz="24" w:space="5" w:color="EDEAF7" w:themeColor="accent3" w:themeTint="33"/>
      </w:pBdr>
      <w:shd w:val="clear" w:color="auto" w:fill="EDEAF7" w:themeFill="accent3" w:themeFillTint="33"/>
    </w:pPr>
  </w:style>
  <w:style w:type="paragraph" w:styleId="TOC4">
    <w:name w:val="toc 4"/>
    <w:basedOn w:val="Normal"/>
    <w:next w:val="Normal"/>
    <w:autoRedefine/>
    <w:uiPriority w:val="6"/>
    <w:unhideWhenUsed/>
    <w:rsid w:val="002154EE"/>
    <w:pPr>
      <w:spacing w:after="100"/>
      <w:ind w:left="660"/>
    </w:pPr>
  </w:style>
  <w:style w:type="paragraph" w:styleId="TOC5">
    <w:name w:val="toc 5"/>
    <w:basedOn w:val="Normal"/>
    <w:next w:val="Normal"/>
    <w:autoRedefine/>
    <w:uiPriority w:val="6"/>
    <w:unhideWhenUsed/>
    <w:rsid w:val="009A1142"/>
    <w:pPr>
      <w:spacing w:before="0" w:after="100" w:line="259" w:lineRule="auto"/>
      <w:ind w:left="880"/>
    </w:pPr>
    <w:rPr>
      <w:rFonts w:eastAsiaTheme="minorEastAsia"/>
      <w:kern w:val="2"/>
      <w:szCs w:val="22"/>
      <w14:ligatures w14:val="standardContextual"/>
    </w:rPr>
  </w:style>
  <w:style w:type="paragraph" w:styleId="TOC6">
    <w:name w:val="toc 6"/>
    <w:basedOn w:val="Normal"/>
    <w:next w:val="Normal"/>
    <w:autoRedefine/>
    <w:uiPriority w:val="6"/>
    <w:unhideWhenUsed/>
    <w:rsid w:val="009A1142"/>
    <w:pPr>
      <w:spacing w:before="0" w:after="100" w:line="259" w:lineRule="auto"/>
      <w:ind w:left="1100"/>
    </w:pPr>
    <w:rPr>
      <w:rFonts w:eastAsiaTheme="minorEastAsia"/>
      <w:kern w:val="2"/>
      <w:szCs w:val="22"/>
      <w14:ligatures w14:val="standardContextual"/>
    </w:rPr>
  </w:style>
  <w:style w:type="paragraph" w:styleId="TOC7">
    <w:name w:val="toc 7"/>
    <w:basedOn w:val="Normal"/>
    <w:next w:val="Normal"/>
    <w:autoRedefine/>
    <w:uiPriority w:val="6"/>
    <w:unhideWhenUsed/>
    <w:rsid w:val="009A1142"/>
    <w:pPr>
      <w:spacing w:before="0" w:after="100" w:line="259" w:lineRule="auto"/>
      <w:ind w:left="1320"/>
    </w:pPr>
    <w:rPr>
      <w:rFonts w:eastAsiaTheme="minorEastAsia"/>
      <w:kern w:val="2"/>
      <w:szCs w:val="22"/>
      <w14:ligatures w14:val="standardContextual"/>
    </w:rPr>
  </w:style>
  <w:style w:type="paragraph" w:styleId="TOC8">
    <w:name w:val="toc 8"/>
    <w:basedOn w:val="Normal"/>
    <w:next w:val="Normal"/>
    <w:autoRedefine/>
    <w:uiPriority w:val="6"/>
    <w:unhideWhenUsed/>
    <w:rsid w:val="009A1142"/>
    <w:pPr>
      <w:spacing w:before="0" w:after="100" w:line="259" w:lineRule="auto"/>
      <w:ind w:left="1540"/>
    </w:pPr>
    <w:rPr>
      <w:rFonts w:eastAsiaTheme="minorEastAsia"/>
      <w:kern w:val="2"/>
      <w:szCs w:val="22"/>
      <w14:ligatures w14:val="standardContextual"/>
    </w:rPr>
  </w:style>
  <w:style w:type="paragraph" w:styleId="TOC9">
    <w:name w:val="toc 9"/>
    <w:basedOn w:val="Normal"/>
    <w:next w:val="Normal"/>
    <w:autoRedefine/>
    <w:uiPriority w:val="6"/>
    <w:unhideWhenUsed/>
    <w:rsid w:val="009A1142"/>
    <w:pPr>
      <w:spacing w:before="0" w:after="100" w:line="259" w:lineRule="auto"/>
      <w:ind w:left="1760"/>
    </w:pPr>
    <w:rPr>
      <w:rFonts w:eastAsiaTheme="minorEastAsia"/>
      <w:kern w:val="2"/>
      <w:szCs w:val="22"/>
      <w14:ligatures w14:val="standardContextual"/>
    </w:rPr>
  </w:style>
  <w:style w:type="paragraph" w:styleId="EndnoteText">
    <w:name w:val="endnote text"/>
    <w:basedOn w:val="Normal"/>
    <w:link w:val="EndnoteTextChar"/>
    <w:uiPriority w:val="7"/>
    <w:semiHidden/>
    <w:unhideWhenUsed/>
    <w:rsid w:val="009A1142"/>
    <w:pPr>
      <w:spacing w:before="0" w:after="0"/>
    </w:pPr>
    <w:rPr>
      <w:sz w:val="20"/>
      <w:szCs w:val="20"/>
    </w:rPr>
  </w:style>
  <w:style w:type="character" w:customStyle="1" w:styleId="EndnoteTextChar">
    <w:name w:val="Endnote Text Char"/>
    <w:basedOn w:val="DefaultParagraphFont"/>
    <w:link w:val="EndnoteText"/>
    <w:uiPriority w:val="7"/>
    <w:semiHidden/>
    <w:rsid w:val="00D621AF"/>
    <w:rPr>
      <w:sz w:val="20"/>
      <w:szCs w:val="20"/>
    </w:rPr>
  </w:style>
  <w:style w:type="character" w:styleId="EndnoteReference">
    <w:name w:val="endnote reference"/>
    <w:basedOn w:val="DefaultParagraphFont"/>
    <w:uiPriority w:val="7"/>
    <w:semiHidden/>
    <w:unhideWhenUsed/>
    <w:rsid w:val="009A1142"/>
    <w:rPr>
      <w:vertAlign w:val="superscript"/>
    </w:rPr>
  </w:style>
  <w:style w:type="paragraph" w:customStyle="1" w:styleId="Call-outBoxBulletBloom">
    <w:name w:val="Call-out Box Bullet Bloom"/>
    <w:basedOn w:val="Call-outBoxBulletBright"/>
    <w:uiPriority w:val="3"/>
    <w:qFormat/>
    <w:rsid w:val="00D46CAA"/>
    <w:pPr>
      <w:framePr w:wrap="around"/>
      <w:pBdr>
        <w:top w:val="single" w:sz="24" w:space="2" w:color="EDEAF7" w:themeColor="accent3" w:themeTint="33"/>
        <w:left w:val="single" w:sz="24" w:space="5" w:color="EDEAF7" w:themeColor="accent3" w:themeTint="33"/>
        <w:bottom w:val="single" w:sz="24" w:space="2" w:color="EDEAF7" w:themeColor="accent3" w:themeTint="33"/>
        <w:right w:val="single" w:sz="24" w:space="5" w:color="EDEAF7" w:themeColor="accent3" w:themeTint="33"/>
      </w:pBdr>
      <w:shd w:val="clear" w:color="auto" w:fill="EDEAF7" w:themeFill="accent3" w:themeFillTint="33"/>
    </w:pPr>
  </w:style>
  <w:style w:type="paragraph" w:customStyle="1" w:styleId="Call-outBoxBodyFresh">
    <w:name w:val="Call-out Box Body Fresh"/>
    <w:basedOn w:val="Call-outBoxBodyBloom"/>
    <w:uiPriority w:val="3"/>
    <w:qFormat/>
    <w:rsid w:val="00D46CAA"/>
    <w:pPr>
      <w:framePr w:wrap="around"/>
      <w:pBdr>
        <w:top w:val="single" w:sz="24" w:space="2" w:color="EFF8E5" w:themeColor="accent5" w:themeTint="33"/>
        <w:left w:val="single" w:sz="24" w:space="5" w:color="EFF8E5" w:themeColor="accent5" w:themeTint="33"/>
        <w:bottom w:val="single" w:sz="24" w:space="2" w:color="EFF8E5" w:themeColor="accent5" w:themeTint="33"/>
        <w:right w:val="single" w:sz="24" w:space="5" w:color="EFF8E5" w:themeColor="accent5" w:themeTint="33"/>
      </w:pBdr>
      <w:shd w:val="clear" w:color="auto" w:fill="EFF8E5" w:themeFill="accent5" w:themeFillTint="33"/>
    </w:pPr>
  </w:style>
  <w:style w:type="paragraph" w:styleId="TableofFigures">
    <w:name w:val="table of figures"/>
    <w:basedOn w:val="Normal"/>
    <w:next w:val="BodyAfter"/>
    <w:uiPriority w:val="6"/>
    <w:rsid w:val="0050192A"/>
    <w:pPr>
      <w:tabs>
        <w:tab w:val="left" w:pos="360"/>
        <w:tab w:val="right" w:leader="dot" w:pos="10070"/>
      </w:tabs>
      <w:spacing w:after="100"/>
      <w:ind w:left="360" w:hanging="360"/>
    </w:pPr>
    <w:rPr>
      <w:noProof/>
    </w:rPr>
  </w:style>
  <w:style w:type="paragraph" w:customStyle="1" w:styleId="Call-outBoxBulletFresh">
    <w:name w:val="Call-out Box Bullet Fresh"/>
    <w:basedOn w:val="Call-outBoxBulletBloom"/>
    <w:uiPriority w:val="3"/>
    <w:qFormat/>
    <w:rsid w:val="00D46CAA"/>
    <w:pPr>
      <w:framePr w:wrap="around"/>
      <w:pBdr>
        <w:top w:val="single" w:sz="24" w:space="2" w:color="EFF8E5" w:themeColor="accent5" w:themeTint="33"/>
        <w:left w:val="single" w:sz="24" w:space="5" w:color="EFF8E5" w:themeColor="accent5" w:themeTint="33"/>
        <w:bottom w:val="single" w:sz="24" w:space="2" w:color="EFF8E5" w:themeColor="accent5" w:themeTint="33"/>
        <w:right w:val="single" w:sz="24" w:space="5" w:color="EFF8E5" w:themeColor="accent5" w:themeTint="33"/>
      </w:pBdr>
      <w:shd w:val="clear" w:color="auto" w:fill="EFF8E5" w:themeFill="accent5" w:themeFillTint="33"/>
    </w:pPr>
  </w:style>
  <w:style w:type="paragraph" w:customStyle="1" w:styleId="Logo">
    <w:name w:val="Logo"/>
    <w:basedOn w:val="BodyText"/>
    <w:uiPriority w:val="99"/>
    <w:qFormat/>
    <w:rsid w:val="004B44F4"/>
    <w:pPr>
      <w:framePr w:wrap="around" w:vAnchor="page" w:hAnchor="text" w:y="12961" w:anchorLock="1"/>
      <w:spacing w:before="480"/>
    </w:pPr>
    <w:rPr>
      <w:noProof/>
      <w:lang w:eastAsia="ja-JP"/>
    </w:rPr>
  </w:style>
  <w:style w:type="paragraph" w:customStyle="1" w:styleId="Tablebullet">
    <w:name w:val="Table bullet"/>
    <w:basedOn w:val="ListBullet"/>
    <w:uiPriority w:val="1"/>
    <w:qFormat/>
    <w:rsid w:val="00627301"/>
    <w:pPr>
      <w:ind w:left="216" w:hanging="216"/>
    </w:pPr>
    <w:rPr>
      <w:bCs/>
      <w:shd w:val="clear" w:color="auto" w:fill="auto"/>
    </w:rPr>
  </w:style>
  <w:style w:type="paragraph" w:customStyle="1" w:styleId="In-LineCall-outBloom">
    <w:name w:val="In-Line Call-out Bloom"/>
    <w:basedOn w:val="Normal"/>
    <w:next w:val="BodyText"/>
    <w:uiPriority w:val="2"/>
    <w:qFormat/>
    <w:rsid w:val="00FC26B1"/>
    <w:pPr>
      <w:keepNext/>
      <w:keepLines/>
      <w:pBdr>
        <w:left w:val="single" w:sz="48" w:space="4" w:color="AB9AD9" w:themeColor="accent3"/>
        <w:right w:val="single" w:sz="24" w:space="5" w:color="F7FCF2"/>
      </w:pBdr>
      <w:shd w:val="clear" w:color="auto" w:fill="EDEAF7" w:themeFill="accent3" w:themeFillTint="33"/>
      <w:spacing w:before="240" w:after="240"/>
      <w:ind w:left="144"/>
    </w:pPr>
    <w:rPr>
      <w:rFonts w:eastAsia="Calibri" w:cs="Calibri"/>
      <w:color w:val="1E4854" w:themeColor="text2"/>
      <w:sz w:val="24"/>
      <w:szCs w:val="22"/>
    </w:rPr>
  </w:style>
  <w:style w:type="paragraph" w:customStyle="1" w:styleId="Call-outBoxHeadingBright">
    <w:name w:val="Call-out Box Heading Bright"/>
    <w:basedOn w:val="Normal"/>
    <w:link w:val="Call-outBoxHeadingBrightChar"/>
    <w:uiPriority w:val="3"/>
    <w:qFormat/>
    <w:rsid w:val="00EE1026"/>
    <w:pPr>
      <w:framePr w:w="2880" w:hSpace="288" w:vSpace="288" w:wrap="around" w:vAnchor="page" w:hAnchor="margin" w:xAlign="right" w:yAlign="center"/>
      <w:pBdr>
        <w:top w:val="single" w:sz="24" w:space="2" w:color="F6E27F" w:themeColor="background2"/>
        <w:left w:val="single" w:sz="24" w:space="5" w:color="F6E27F" w:themeColor="background2"/>
        <w:bottom w:val="single" w:sz="24" w:space="2" w:color="F6E27F" w:themeColor="background2"/>
        <w:right w:val="single" w:sz="24" w:space="5" w:color="F6E27F" w:themeColor="background2"/>
      </w:pBdr>
      <w:shd w:val="clear" w:color="auto" w:fill="F6E27F" w:themeFill="background2"/>
      <w:spacing w:before="0" w:after="0"/>
    </w:pPr>
    <w:rPr>
      <w:rFonts w:asciiTheme="majorHAnsi" w:eastAsia="Calibri" w:hAnsiTheme="majorHAnsi" w:cs="Calibri"/>
      <w:b/>
      <w:color w:val="1E4854" w:themeColor="text2"/>
      <w:szCs w:val="22"/>
    </w:rPr>
  </w:style>
  <w:style w:type="character" w:customStyle="1" w:styleId="Call-outBoxHeadingBrightChar">
    <w:name w:val="Call-out Box Heading Bright Char"/>
    <w:basedOn w:val="DefaultParagraphFont"/>
    <w:link w:val="Call-outBoxHeadingBright"/>
    <w:uiPriority w:val="3"/>
    <w:rsid w:val="00EE1026"/>
    <w:rPr>
      <w:rFonts w:asciiTheme="majorHAnsi" w:eastAsia="Calibri" w:hAnsiTheme="majorHAnsi" w:cs="Calibri"/>
      <w:b/>
      <w:color w:val="1E4854" w:themeColor="text2"/>
      <w:sz w:val="22"/>
      <w:szCs w:val="22"/>
      <w:shd w:val="clear" w:color="auto" w:fill="F6E27F" w:themeFill="background2"/>
    </w:rPr>
  </w:style>
  <w:style w:type="paragraph" w:customStyle="1" w:styleId="Call-outBoxBodyBright">
    <w:name w:val="Call-out Box Body Bright"/>
    <w:basedOn w:val="Call-outBoxHeadingBright"/>
    <w:link w:val="Call-outBoxBodyBrightChar"/>
    <w:uiPriority w:val="3"/>
    <w:qFormat/>
    <w:rsid w:val="00EE1026"/>
    <w:pPr>
      <w:framePr w:wrap="around"/>
      <w:pBdr>
        <w:top w:val="single" w:sz="24" w:space="2" w:color="FDF9E5" w:themeColor="background2" w:themeTint="33"/>
        <w:left w:val="single" w:sz="24" w:space="5" w:color="FDF9E5" w:themeColor="background2" w:themeTint="33"/>
        <w:bottom w:val="single" w:sz="24" w:space="2" w:color="FDF9E5" w:themeColor="background2" w:themeTint="33"/>
        <w:right w:val="single" w:sz="24" w:space="5" w:color="FDF9E5" w:themeColor="background2" w:themeTint="33"/>
      </w:pBdr>
      <w:shd w:val="clear" w:color="auto" w:fill="FDF9E5" w:themeFill="background2" w:themeFillTint="33"/>
      <w:spacing w:after="120"/>
    </w:pPr>
    <w:rPr>
      <w:rFonts w:asciiTheme="minorHAnsi" w:hAnsiTheme="minorHAnsi"/>
      <w:b w:val="0"/>
    </w:rPr>
  </w:style>
  <w:style w:type="character" w:customStyle="1" w:styleId="Call-outBoxBodyBrightChar">
    <w:name w:val="Call-out Box Body Bright Char"/>
    <w:basedOn w:val="Call-outBoxHeadingBrightChar"/>
    <w:link w:val="Call-outBoxBodyBright"/>
    <w:uiPriority w:val="3"/>
    <w:rsid w:val="00EE1026"/>
    <w:rPr>
      <w:rFonts w:asciiTheme="majorHAnsi" w:eastAsia="Calibri" w:hAnsiTheme="majorHAnsi" w:cs="Calibri"/>
      <w:b w:val="0"/>
      <w:color w:val="1E4854" w:themeColor="text2"/>
      <w:sz w:val="22"/>
      <w:szCs w:val="22"/>
      <w:shd w:val="clear" w:color="auto" w:fill="FDF9E5" w:themeFill="background2" w:themeFillTint="33"/>
    </w:rPr>
  </w:style>
  <w:style w:type="paragraph" w:customStyle="1" w:styleId="Call-outBoxBulletBright">
    <w:name w:val="Call-out Box Bullet Bright"/>
    <w:basedOn w:val="Call-outBoxBodyBright"/>
    <w:link w:val="Call-outBoxBulletBrightChar"/>
    <w:uiPriority w:val="3"/>
    <w:qFormat/>
    <w:rsid w:val="00CD1A76"/>
    <w:pPr>
      <w:framePr w:wrap="around"/>
      <w:numPr>
        <w:numId w:val="2"/>
      </w:numPr>
      <w:spacing w:before="120"/>
      <w:ind w:left="360"/>
      <w:contextualSpacing/>
    </w:pPr>
  </w:style>
  <w:style w:type="character" w:customStyle="1" w:styleId="Call-outBoxBulletBrightChar">
    <w:name w:val="Call-out Box Bullet Bright Char"/>
    <w:basedOn w:val="Call-outBoxBodyBrightChar"/>
    <w:link w:val="Call-outBoxBulletBright"/>
    <w:uiPriority w:val="3"/>
    <w:rsid w:val="00D46CAA"/>
    <w:rPr>
      <w:rFonts w:asciiTheme="majorHAnsi" w:eastAsia="Calibri" w:hAnsiTheme="majorHAnsi" w:cs="Calibri"/>
      <w:b w:val="0"/>
      <w:color w:val="1E4854" w:themeColor="text2"/>
      <w:sz w:val="22"/>
      <w:szCs w:val="22"/>
      <w:shd w:val="clear" w:color="auto" w:fill="FDF9E5" w:themeFill="background2" w:themeFillTint="33"/>
    </w:rPr>
  </w:style>
  <w:style w:type="table" w:styleId="GridTable3-Accent6">
    <w:name w:val="Grid Table 3 Accent 6"/>
    <w:basedOn w:val="TableNormal"/>
    <w:uiPriority w:val="48"/>
    <w:rsid w:val="00AC2757"/>
    <w:tblPr>
      <w:tblStyleRowBandSize w:val="1"/>
      <w:tblStyleColBandSize w:val="1"/>
    </w:tblPr>
    <w:tcPr>
      <w:tcBorders>
        <w:top w:val="nil"/>
        <w:bottom w:val="nil"/>
        <w:right w:val="nil"/>
      </w:tcBorders>
      <w:shd w:val="clear" w:color="auto" w:fill="F7E9E0"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StylePr>
    <w:tblStylePr w:type="neCell">
      <w:tblPr/>
      <w:tcPr>
        <w:tcBorders>
          <w:bottom w:val="single" w:sz="4" w:space="0" w:color="E8BFA4" w:themeColor="accent6" w:themeTint="99"/>
        </w:tcBorders>
      </w:tcPr>
    </w:tblStylePr>
    <w:tblStylePr w:type="nwCell">
      <w:tblPr/>
      <w:tcPr>
        <w:tcBorders>
          <w:bottom w:val="single" w:sz="4" w:space="0" w:color="E8BFA4" w:themeColor="accent6" w:themeTint="99"/>
        </w:tcBorders>
      </w:tcPr>
    </w:tblStylePr>
    <w:tblStylePr w:type="seCell">
      <w:tblPr/>
      <w:tcPr>
        <w:tcBorders>
          <w:top w:val="single" w:sz="4" w:space="0" w:color="E8BFA4" w:themeColor="accent6" w:themeTint="99"/>
        </w:tcBorders>
      </w:tcPr>
    </w:tblStylePr>
    <w:tblStylePr w:type="swCell">
      <w:tblPr/>
      <w:tcPr>
        <w:tcBorders>
          <w:top w:val="single" w:sz="4" w:space="0" w:color="E8BFA4" w:themeColor="accent6" w:themeTint="99"/>
        </w:tcBorders>
      </w:tcPr>
    </w:tblStylePr>
  </w:style>
  <w:style w:type="table" w:styleId="GridTable6Colorful">
    <w:name w:val="Grid Table 6 Colorful"/>
    <w:basedOn w:val="TableNormal"/>
    <w:uiPriority w:val="51"/>
    <w:rsid w:val="00AC2757"/>
    <w:rPr>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paragraph" w:styleId="Bibliography">
    <w:name w:val="Bibliography"/>
    <w:basedOn w:val="Normal"/>
    <w:next w:val="Normal"/>
    <w:uiPriority w:val="5"/>
    <w:semiHidden/>
    <w:unhideWhenUsed/>
    <w:rsid w:val="00801447"/>
  </w:style>
  <w:style w:type="paragraph" w:styleId="BlockText">
    <w:name w:val="Block Text"/>
    <w:basedOn w:val="Normal"/>
    <w:uiPriority w:val="99"/>
    <w:semiHidden/>
    <w:unhideWhenUsed/>
    <w:rsid w:val="00801447"/>
    <w:pPr>
      <w:pBdr>
        <w:top w:val="single" w:sz="2" w:space="10" w:color="4B816E" w:themeColor="accent1"/>
        <w:left w:val="single" w:sz="2" w:space="10" w:color="4B816E" w:themeColor="accent1"/>
        <w:bottom w:val="single" w:sz="2" w:space="10" w:color="4B816E" w:themeColor="accent1"/>
        <w:right w:val="single" w:sz="2" w:space="10" w:color="4B816E" w:themeColor="accent1"/>
      </w:pBdr>
      <w:ind w:left="1152" w:right="1152"/>
    </w:pPr>
    <w:rPr>
      <w:rFonts w:eastAsiaTheme="minorEastAsia"/>
      <w:i/>
      <w:iCs/>
      <w:color w:val="4B816E" w:themeColor="accent1"/>
    </w:rPr>
  </w:style>
  <w:style w:type="paragraph" w:styleId="BodyText3">
    <w:name w:val="Body Text 3"/>
    <w:basedOn w:val="Normal"/>
    <w:link w:val="BodyText3Char"/>
    <w:uiPriority w:val="99"/>
    <w:semiHidden/>
    <w:rsid w:val="00801447"/>
    <w:pPr>
      <w:spacing w:after="120"/>
    </w:pPr>
    <w:rPr>
      <w:sz w:val="16"/>
      <w:szCs w:val="16"/>
    </w:rPr>
  </w:style>
  <w:style w:type="character" w:customStyle="1" w:styleId="BodyText3Char">
    <w:name w:val="Body Text 3 Char"/>
    <w:basedOn w:val="DefaultParagraphFont"/>
    <w:link w:val="BodyText3"/>
    <w:uiPriority w:val="99"/>
    <w:semiHidden/>
    <w:rsid w:val="009E1EA6"/>
    <w:rPr>
      <w:sz w:val="16"/>
      <w:szCs w:val="16"/>
    </w:rPr>
  </w:style>
  <w:style w:type="paragraph" w:styleId="BodyTextFirstIndent">
    <w:name w:val="Body Text First Indent"/>
    <w:basedOn w:val="BodyText"/>
    <w:link w:val="BodyTextFirstIndentChar"/>
    <w:uiPriority w:val="99"/>
    <w:semiHidden/>
    <w:rsid w:val="00801447"/>
    <w:pPr>
      <w:spacing w:after="20"/>
      <w:ind w:firstLine="360"/>
    </w:pPr>
  </w:style>
  <w:style w:type="character" w:customStyle="1" w:styleId="BodyTextFirstIndentChar">
    <w:name w:val="Body Text First Indent Char"/>
    <w:basedOn w:val="BodyTextChar"/>
    <w:link w:val="BodyTextFirstIndent"/>
    <w:uiPriority w:val="99"/>
    <w:semiHidden/>
    <w:rsid w:val="009E1EA6"/>
    <w:rPr>
      <w:sz w:val="22"/>
    </w:rPr>
  </w:style>
  <w:style w:type="paragraph" w:styleId="BodyTextFirstIndent2">
    <w:name w:val="Body Text First Indent 2"/>
    <w:basedOn w:val="BodyTextIndent"/>
    <w:link w:val="BodyTextFirstIndent2Char"/>
    <w:uiPriority w:val="99"/>
    <w:semiHidden/>
    <w:rsid w:val="00801447"/>
    <w:pPr>
      <w:spacing w:before="20" w:after="20" w:line="240" w:lineRule="auto"/>
      <w:ind w:firstLine="360"/>
    </w:pPr>
    <w:rPr>
      <w:rFonts w:asciiTheme="minorHAnsi" w:hAnsiTheme="minorHAnsi"/>
      <w:kern w:val="0"/>
      <w:szCs w:val="24"/>
      <w:lang w:eastAsia="en-US"/>
    </w:rPr>
  </w:style>
  <w:style w:type="character" w:customStyle="1" w:styleId="BodyTextFirstIndent2Char">
    <w:name w:val="Body Text First Indent 2 Char"/>
    <w:basedOn w:val="BodyTextIndentChar"/>
    <w:link w:val="BodyTextFirstIndent2"/>
    <w:uiPriority w:val="99"/>
    <w:semiHidden/>
    <w:rsid w:val="009E1EA6"/>
    <w:rPr>
      <w:rFonts w:ascii="Calibri Light" w:hAnsi="Calibri Light"/>
      <w:kern w:val="20"/>
      <w:sz w:val="22"/>
      <w:szCs w:val="20"/>
      <w:lang w:eastAsia="ja-JP"/>
    </w:rPr>
  </w:style>
  <w:style w:type="paragraph" w:styleId="BodyTextIndent2">
    <w:name w:val="Body Text Indent 2"/>
    <w:basedOn w:val="Normal"/>
    <w:link w:val="BodyTextIndent2Char"/>
    <w:uiPriority w:val="99"/>
    <w:semiHidden/>
    <w:rsid w:val="00801447"/>
    <w:pPr>
      <w:spacing w:after="120" w:line="480" w:lineRule="auto"/>
      <w:ind w:left="360"/>
    </w:pPr>
  </w:style>
  <w:style w:type="character" w:customStyle="1" w:styleId="BodyTextIndent2Char">
    <w:name w:val="Body Text Indent 2 Char"/>
    <w:basedOn w:val="DefaultParagraphFont"/>
    <w:link w:val="BodyTextIndent2"/>
    <w:uiPriority w:val="99"/>
    <w:semiHidden/>
    <w:rsid w:val="009E1EA6"/>
    <w:rPr>
      <w:sz w:val="22"/>
    </w:rPr>
  </w:style>
  <w:style w:type="paragraph" w:styleId="BodyTextIndent3">
    <w:name w:val="Body Text Indent 3"/>
    <w:basedOn w:val="Normal"/>
    <w:link w:val="BodyTextIndent3Char"/>
    <w:uiPriority w:val="99"/>
    <w:semiHidden/>
    <w:rsid w:val="0080144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E1EA6"/>
    <w:rPr>
      <w:sz w:val="16"/>
      <w:szCs w:val="16"/>
    </w:rPr>
  </w:style>
  <w:style w:type="paragraph" w:styleId="Closing">
    <w:name w:val="Closing"/>
    <w:basedOn w:val="Normal"/>
    <w:link w:val="ClosingChar"/>
    <w:uiPriority w:val="99"/>
    <w:semiHidden/>
    <w:unhideWhenUsed/>
    <w:rsid w:val="00801447"/>
    <w:pPr>
      <w:spacing w:before="0" w:after="0"/>
      <w:ind w:left="4320"/>
    </w:pPr>
  </w:style>
  <w:style w:type="character" w:customStyle="1" w:styleId="ClosingChar">
    <w:name w:val="Closing Char"/>
    <w:basedOn w:val="DefaultParagraphFont"/>
    <w:link w:val="Closing"/>
    <w:uiPriority w:val="99"/>
    <w:semiHidden/>
    <w:rsid w:val="00801447"/>
    <w:rPr>
      <w:sz w:val="22"/>
    </w:rPr>
  </w:style>
  <w:style w:type="paragraph" w:styleId="Date">
    <w:name w:val="Date"/>
    <w:basedOn w:val="Normal"/>
    <w:next w:val="Normal"/>
    <w:link w:val="DateChar"/>
    <w:uiPriority w:val="99"/>
    <w:semiHidden/>
    <w:unhideWhenUsed/>
    <w:rsid w:val="00801447"/>
  </w:style>
  <w:style w:type="character" w:customStyle="1" w:styleId="DateChar">
    <w:name w:val="Date Char"/>
    <w:basedOn w:val="DefaultParagraphFont"/>
    <w:link w:val="Date"/>
    <w:uiPriority w:val="99"/>
    <w:semiHidden/>
    <w:rsid w:val="00801447"/>
    <w:rPr>
      <w:sz w:val="22"/>
    </w:rPr>
  </w:style>
  <w:style w:type="paragraph" w:styleId="DocumentMap">
    <w:name w:val="Document Map"/>
    <w:basedOn w:val="Normal"/>
    <w:link w:val="DocumentMapChar"/>
    <w:uiPriority w:val="99"/>
    <w:semiHidden/>
    <w:unhideWhenUsed/>
    <w:rsid w:val="0080144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01447"/>
    <w:rPr>
      <w:rFonts w:ascii="Segoe UI" w:hAnsi="Segoe UI" w:cs="Segoe UI"/>
      <w:sz w:val="16"/>
      <w:szCs w:val="16"/>
    </w:rPr>
  </w:style>
  <w:style w:type="paragraph" w:styleId="E-mailSignature">
    <w:name w:val="E-mail Signature"/>
    <w:basedOn w:val="Normal"/>
    <w:link w:val="E-mailSignatureChar"/>
    <w:uiPriority w:val="99"/>
    <w:semiHidden/>
    <w:unhideWhenUsed/>
    <w:rsid w:val="00801447"/>
    <w:pPr>
      <w:spacing w:before="0" w:after="0"/>
    </w:pPr>
  </w:style>
  <w:style w:type="character" w:customStyle="1" w:styleId="E-mailSignatureChar">
    <w:name w:val="E-mail Signature Char"/>
    <w:basedOn w:val="DefaultParagraphFont"/>
    <w:link w:val="E-mailSignature"/>
    <w:uiPriority w:val="99"/>
    <w:semiHidden/>
    <w:rsid w:val="00801447"/>
    <w:rPr>
      <w:sz w:val="22"/>
    </w:rPr>
  </w:style>
  <w:style w:type="paragraph" w:styleId="EnvelopeAddress">
    <w:name w:val="envelope address"/>
    <w:basedOn w:val="Normal"/>
    <w:uiPriority w:val="99"/>
    <w:semiHidden/>
    <w:unhideWhenUsed/>
    <w:rsid w:val="00801447"/>
    <w:pPr>
      <w:framePr w:w="7920" w:h="1980" w:hRule="exact" w:hSpace="180" w:wrap="auto" w:hAnchor="page" w:xAlign="center" w:yAlign="bottom"/>
      <w:spacing w:before="0"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01447"/>
    <w:pPr>
      <w:spacing w:before="0" w:after="0"/>
    </w:pPr>
    <w:rPr>
      <w:rFonts w:asciiTheme="majorHAnsi" w:eastAsiaTheme="majorEastAsia" w:hAnsiTheme="majorHAnsi" w:cstheme="majorBidi"/>
      <w:sz w:val="20"/>
      <w:szCs w:val="20"/>
    </w:rPr>
  </w:style>
  <w:style w:type="character" w:customStyle="1" w:styleId="Heading8Char">
    <w:name w:val="Heading 8 Char"/>
    <w:basedOn w:val="DefaultParagraphFont"/>
    <w:link w:val="Heading8"/>
    <w:rsid w:val="004D34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D34B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01447"/>
    <w:pPr>
      <w:spacing w:before="0" w:after="0"/>
    </w:pPr>
    <w:rPr>
      <w:i/>
      <w:iCs/>
    </w:rPr>
  </w:style>
  <w:style w:type="character" w:customStyle="1" w:styleId="HTMLAddressChar">
    <w:name w:val="HTML Address Char"/>
    <w:basedOn w:val="DefaultParagraphFont"/>
    <w:link w:val="HTMLAddress"/>
    <w:uiPriority w:val="99"/>
    <w:semiHidden/>
    <w:rsid w:val="00801447"/>
    <w:rPr>
      <w:i/>
      <w:iCs/>
      <w:sz w:val="22"/>
    </w:rPr>
  </w:style>
  <w:style w:type="paragraph" w:styleId="HTMLPreformatted">
    <w:name w:val="HTML Preformatted"/>
    <w:basedOn w:val="Normal"/>
    <w:link w:val="HTMLPreformattedChar"/>
    <w:uiPriority w:val="99"/>
    <w:semiHidden/>
    <w:unhideWhenUsed/>
    <w:rsid w:val="00801447"/>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01447"/>
    <w:rPr>
      <w:rFonts w:ascii="Consolas" w:hAnsi="Consolas"/>
      <w:sz w:val="20"/>
      <w:szCs w:val="20"/>
    </w:rPr>
  </w:style>
  <w:style w:type="paragraph" w:styleId="Index1">
    <w:name w:val="index 1"/>
    <w:basedOn w:val="Normal"/>
    <w:next w:val="Normal"/>
    <w:autoRedefine/>
    <w:uiPriority w:val="99"/>
    <w:semiHidden/>
    <w:unhideWhenUsed/>
    <w:rsid w:val="00801447"/>
    <w:pPr>
      <w:spacing w:before="0" w:after="0"/>
      <w:ind w:left="220" w:hanging="220"/>
    </w:pPr>
  </w:style>
  <w:style w:type="paragraph" w:styleId="Index2">
    <w:name w:val="index 2"/>
    <w:basedOn w:val="Normal"/>
    <w:next w:val="Normal"/>
    <w:autoRedefine/>
    <w:uiPriority w:val="99"/>
    <w:semiHidden/>
    <w:unhideWhenUsed/>
    <w:rsid w:val="00801447"/>
    <w:pPr>
      <w:spacing w:before="0" w:after="0"/>
      <w:ind w:left="440" w:hanging="220"/>
    </w:pPr>
  </w:style>
  <w:style w:type="paragraph" w:styleId="Index3">
    <w:name w:val="index 3"/>
    <w:basedOn w:val="Normal"/>
    <w:next w:val="Normal"/>
    <w:autoRedefine/>
    <w:uiPriority w:val="99"/>
    <w:semiHidden/>
    <w:unhideWhenUsed/>
    <w:rsid w:val="00801447"/>
    <w:pPr>
      <w:spacing w:before="0" w:after="0"/>
      <w:ind w:left="660" w:hanging="220"/>
    </w:pPr>
  </w:style>
  <w:style w:type="paragraph" w:styleId="Index4">
    <w:name w:val="index 4"/>
    <w:basedOn w:val="Normal"/>
    <w:next w:val="Normal"/>
    <w:autoRedefine/>
    <w:uiPriority w:val="99"/>
    <w:semiHidden/>
    <w:unhideWhenUsed/>
    <w:rsid w:val="00801447"/>
    <w:pPr>
      <w:spacing w:before="0" w:after="0"/>
      <w:ind w:left="880" w:hanging="220"/>
    </w:pPr>
  </w:style>
  <w:style w:type="paragraph" w:styleId="Index5">
    <w:name w:val="index 5"/>
    <w:basedOn w:val="Normal"/>
    <w:next w:val="Normal"/>
    <w:autoRedefine/>
    <w:uiPriority w:val="99"/>
    <w:semiHidden/>
    <w:unhideWhenUsed/>
    <w:rsid w:val="00801447"/>
    <w:pPr>
      <w:spacing w:before="0" w:after="0"/>
      <w:ind w:left="1100" w:hanging="220"/>
    </w:pPr>
  </w:style>
  <w:style w:type="paragraph" w:styleId="Index6">
    <w:name w:val="index 6"/>
    <w:basedOn w:val="Normal"/>
    <w:next w:val="Normal"/>
    <w:autoRedefine/>
    <w:uiPriority w:val="99"/>
    <w:semiHidden/>
    <w:unhideWhenUsed/>
    <w:rsid w:val="00801447"/>
    <w:pPr>
      <w:spacing w:before="0" w:after="0"/>
      <w:ind w:left="1320" w:hanging="220"/>
    </w:pPr>
  </w:style>
  <w:style w:type="paragraph" w:styleId="Index7">
    <w:name w:val="index 7"/>
    <w:basedOn w:val="Normal"/>
    <w:next w:val="Normal"/>
    <w:autoRedefine/>
    <w:uiPriority w:val="99"/>
    <w:semiHidden/>
    <w:unhideWhenUsed/>
    <w:rsid w:val="00801447"/>
    <w:pPr>
      <w:spacing w:before="0" w:after="0"/>
      <w:ind w:left="1540" w:hanging="220"/>
    </w:pPr>
  </w:style>
  <w:style w:type="paragraph" w:styleId="Index8">
    <w:name w:val="index 8"/>
    <w:basedOn w:val="Normal"/>
    <w:next w:val="Normal"/>
    <w:autoRedefine/>
    <w:uiPriority w:val="99"/>
    <w:semiHidden/>
    <w:unhideWhenUsed/>
    <w:rsid w:val="00801447"/>
    <w:pPr>
      <w:spacing w:before="0" w:after="0"/>
      <w:ind w:left="1760" w:hanging="220"/>
    </w:pPr>
  </w:style>
  <w:style w:type="paragraph" w:styleId="Index9">
    <w:name w:val="index 9"/>
    <w:basedOn w:val="Normal"/>
    <w:next w:val="Normal"/>
    <w:autoRedefine/>
    <w:uiPriority w:val="99"/>
    <w:semiHidden/>
    <w:unhideWhenUsed/>
    <w:rsid w:val="00801447"/>
    <w:pPr>
      <w:spacing w:before="0" w:after="0"/>
      <w:ind w:left="1980" w:hanging="220"/>
    </w:pPr>
  </w:style>
  <w:style w:type="paragraph" w:styleId="IndexHeading">
    <w:name w:val="index heading"/>
    <w:basedOn w:val="Normal"/>
    <w:next w:val="Index1"/>
    <w:uiPriority w:val="99"/>
    <w:semiHidden/>
    <w:unhideWhenUsed/>
    <w:rsid w:val="00801447"/>
    <w:rPr>
      <w:rFonts w:asciiTheme="majorHAnsi" w:eastAsiaTheme="majorEastAsia" w:hAnsiTheme="majorHAnsi" w:cstheme="majorBidi"/>
      <w:b/>
      <w:bCs/>
    </w:rPr>
  </w:style>
  <w:style w:type="paragraph" w:styleId="IntenseQuote">
    <w:name w:val="Intense Quote"/>
    <w:basedOn w:val="Normal"/>
    <w:next w:val="Normal"/>
    <w:link w:val="IntenseQuoteChar"/>
    <w:uiPriority w:val="99"/>
    <w:semiHidden/>
    <w:rsid w:val="00801447"/>
    <w:pPr>
      <w:pBdr>
        <w:top w:val="single" w:sz="4" w:space="10" w:color="4B816E" w:themeColor="accent1"/>
        <w:bottom w:val="single" w:sz="4" w:space="10" w:color="4B816E" w:themeColor="accent1"/>
      </w:pBdr>
      <w:spacing w:before="360" w:after="360"/>
      <w:ind w:left="864" w:right="864"/>
      <w:jc w:val="center"/>
    </w:pPr>
    <w:rPr>
      <w:i/>
      <w:iCs/>
      <w:color w:val="4B816E" w:themeColor="accent1"/>
    </w:rPr>
  </w:style>
  <w:style w:type="character" w:customStyle="1" w:styleId="IntenseQuoteChar">
    <w:name w:val="Intense Quote Char"/>
    <w:basedOn w:val="DefaultParagraphFont"/>
    <w:link w:val="IntenseQuote"/>
    <w:uiPriority w:val="99"/>
    <w:semiHidden/>
    <w:rsid w:val="009E1EA6"/>
    <w:rPr>
      <w:i/>
      <w:iCs/>
      <w:color w:val="4B816E" w:themeColor="accent1"/>
      <w:sz w:val="22"/>
    </w:rPr>
  </w:style>
  <w:style w:type="paragraph" w:styleId="List2">
    <w:name w:val="List 2"/>
    <w:basedOn w:val="Normal"/>
    <w:uiPriority w:val="99"/>
    <w:semiHidden/>
    <w:unhideWhenUsed/>
    <w:rsid w:val="00801447"/>
    <w:pPr>
      <w:ind w:left="720" w:hanging="360"/>
      <w:contextualSpacing/>
    </w:pPr>
  </w:style>
  <w:style w:type="paragraph" w:styleId="List3">
    <w:name w:val="List 3"/>
    <w:basedOn w:val="Normal"/>
    <w:uiPriority w:val="99"/>
    <w:semiHidden/>
    <w:unhideWhenUsed/>
    <w:rsid w:val="00801447"/>
    <w:pPr>
      <w:ind w:left="1080" w:hanging="360"/>
      <w:contextualSpacing/>
    </w:pPr>
  </w:style>
  <w:style w:type="paragraph" w:styleId="List4">
    <w:name w:val="List 4"/>
    <w:basedOn w:val="Normal"/>
    <w:uiPriority w:val="99"/>
    <w:semiHidden/>
    <w:unhideWhenUsed/>
    <w:rsid w:val="00801447"/>
    <w:pPr>
      <w:ind w:left="1440" w:hanging="360"/>
      <w:contextualSpacing/>
    </w:pPr>
  </w:style>
  <w:style w:type="paragraph" w:styleId="List5">
    <w:name w:val="List 5"/>
    <w:basedOn w:val="Normal"/>
    <w:uiPriority w:val="99"/>
    <w:semiHidden/>
    <w:unhideWhenUsed/>
    <w:rsid w:val="00801447"/>
    <w:pPr>
      <w:ind w:left="1800" w:hanging="360"/>
      <w:contextualSpacing/>
    </w:pPr>
  </w:style>
  <w:style w:type="paragraph" w:styleId="ListBullet2">
    <w:name w:val="List Bullet 2"/>
    <w:basedOn w:val="Normal"/>
    <w:uiPriority w:val="1"/>
    <w:unhideWhenUsed/>
    <w:rsid w:val="00157BEA"/>
    <w:pPr>
      <w:numPr>
        <w:ilvl w:val="1"/>
        <w:numId w:val="5"/>
      </w:numPr>
    </w:pPr>
  </w:style>
  <w:style w:type="paragraph" w:styleId="ListBullet3">
    <w:name w:val="List Bullet 3"/>
    <w:basedOn w:val="Normal"/>
    <w:uiPriority w:val="1"/>
    <w:unhideWhenUsed/>
    <w:rsid w:val="00157BEA"/>
    <w:pPr>
      <w:numPr>
        <w:ilvl w:val="2"/>
        <w:numId w:val="1"/>
      </w:numPr>
    </w:pPr>
  </w:style>
  <w:style w:type="paragraph" w:styleId="ListBullet4">
    <w:name w:val="List Bullet 4"/>
    <w:basedOn w:val="Normal"/>
    <w:uiPriority w:val="1"/>
    <w:semiHidden/>
    <w:unhideWhenUsed/>
    <w:rsid w:val="00801447"/>
    <w:pPr>
      <w:numPr>
        <w:ilvl w:val="3"/>
        <w:numId w:val="1"/>
      </w:numPr>
      <w:contextualSpacing/>
    </w:pPr>
  </w:style>
  <w:style w:type="paragraph" w:styleId="ListBullet5">
    <w:name w:val="List Bullet 5"/>
    <w:basedOn w:val="Normal"/>
    <w:uiPriority w:val="1"/>
    <w:semiHidden/>
    <w:unhideWhenUsed/>
    <w:rsid w:val="00801447"/>
    <w:pPr>
      <w:numPr>
        <w:ilvl w:val="4"/>
        <w:numId w:val="1"/>
      </w:numPr>
      <w:contextualSpacing/>
    </w:pPr>
  </w:style>
  <w:style w:type="paragraph" w:styleId="ListContinue">
    <w:name w:val="List Continue"/>
    <w:basedOn w:val="Normal"/>
    <w:uiPriority w:val="99"/>
    <w:semiHidden/>
    <w:unhideWhenUsed/>
    <w:rsid w:val="00801447"/>
    <w:pPr>
      <w:spacing w:after="120"/>
      <w:ind w:left="360"/>
      <w:contextualSpacing/>
    </w:pPr>
  </w:style>
  <w:style w:type="paragraph" w:styleId="ListContinue2">
    <w:name w:val="List Continue 2"/>
    <w:basedOn w:val="Normal"/>
    <w:uiPriority w:val="99"/>
    <w:semiHidden/>
    <w:unhideWhenUsed/>
    <w:rsid w:val="00801447"/>
    <w:pPr>
      <w:spacing w:after="120"/>
      <w:ind w:left="720"/>
      <w:contextualSpacing/>
    </w:pPr>
  </w:style>
  <w:style w:type="paragraph" w:styleId="ListContinue3">
    <w:name w:val="List Continue 3"/>
    <w:basedOn w:val="Normal"/>
    <w:uiPriority w:val="99"/>
    <w:semiHidden/>
    <w:unhideWhenUsed/>
    <w:rsid w:val="00801447"/>
    <w:pPr>
      <w:spacing w:after="120"/>
      <w:ind w:left="1080"/>
      <w:contextualSpacing/>
    </w:pPr>
  </w:style>
  <w:style w:type="paragraph" w:styleId="ListContinue4">
    <w:name w:val="List Continue 4"/>
    <w:basedOn w:val="Normal"/>
    <w:uiPriority w:val="99"/>
    <w:semiHidden/>
    <w:unhideWhenUsed/>
    <w:rsid w:val="00801447"/>
    <w:pPr>
      <w:spacing w:after="120"/>
      <w:ind w:left="1440"/>
      <w:contextualSpacing/>
    </w:pPr>
  </w:style>
  <w:style w:type="paragraph" w:styleId="ListContinue5">
    <w:name w:val="List Continue 5"/>
    <w:basedOn w:val="Normal"/>
    <w:uiPriority w:val="99"/>
    <w:semiHidden/>
    <w:unhideWhenUsed/>
    <w:rsid w:val="00801447"/>
    <w:pPr>
      <w:spacing w:after="120"/>
      <w:ind w:left="1800"/>
      <w:contextualSpacing/>
    </w:pPr>
  </w:style>
  <w:style w:type="paragraph" w:styleId="ListNumber">
    <w:name w:val="List Number"/>
    <w:basedOn w:val="Normal"/>
    <w:uiPriority w:val="1"/>
    <w:qFormat/>
    <w:rsid w:val="004B01A7"/>
    <w:pPr>
      <w:numPr>
        <w:numId w:val="3"/>
      </w:numPr>
      <w:contextualSpacing/>
    </w:pPr>
  </w:style>
  <w:style w:type="paragraph" w:styleId="ListNumber2">
    <w:name w:val="List Number 2"/>
    <w:basedOn w:val="Normal"/>
    <w:uiPriority w:val="1"/>
    <w:unhideWhenUsed/>
    <w:rsid w:val="004B01A7"/>
    <w:pPr>
      <w:numPr>
        <w:ilvl w:val="1"/>
        <w:numId w:val="3"/>
      </w:numPr>
      <w:contextualSpacing/>
    </w:pPr>
  </w:style>
  <w:style w:type="paragraph" w:styleId="ListNumber3">
    <w:name w:val="List Number 3"/>
    <w:basedOn w:val="Normal"/>
    <w:uiPriority w:val="1"/>
    <w:unhideWhenUsed/>
    <w:rsid w:val="004B01A7"/>
    <w:pPr>
      <w:numPr>
        <w:ilvl w:val="2"/>
        <w:numId w:val="3"/>
      </w:numPr>
      <w:contextualSpacing/>
    </w:pPr>
  </w:style>
  <w:style w:type="paragraph" w:styleId="ListNumber4">
    <w:name w:val="List Number 4"/>
    <w:basedOn w:val="Normal"/>
    <w:uiPriority w:val="1"/>
    <w:semiHidden/>
    <w:unhideWhenUsed/>
    <w:rsid w:val="00801447"/>
    <w:pPr>
      <w:numPr>
        <w:ilvl w:val="3"/>
        <w:numId w:val="3"/>
      </w:numPr>
      <w:contextualSpacing/>
    </w:pPr>
  </w:style>
  <w:style w:type="paragraph" w:styleId="ListNumber5">
    <w:name w:val="List Number 5"/>
    <w:basedOn w:val="Normal"/>
    <w:uiPriority w:val="1"/>
    <w:semiHidden/>
    <w:unhideWhenUsed/>
    <w:rsid w:val="00801447"/>
    <w:pPr>
      <w:numPr>
        <w:ilvl w:val="4"/>
        <w:numId w:val="3"/>
      </w:numPr>
      <w:contextualSpacing/>
    </w:pPr>
  </w:style>
  <w:style w:type="paragraph" w:styleId="MacroText">
    <w:name w:val="macro"/>
    <w:link w:val="MacroTextChar"/>
    <w:uiPriority w:val="99"/>
    <w:semiHidden/>
    <w:unhideWhenUsed/>
    <w:rsid w:val="00801447"/>
    <w:pPr>
      <w:tabs>
        <w:tab w:val="left" w:pos="480"/>
        <w:tab w:val="left" w:pos="960"/>
        <w:tab w:val="left" w:pos="1440"/>
        <w:tab w:val="left" w:pos="1920"/>
        <w:tab w:val="left" w:pos="2400"/>
        <w:tab w:val="left" w:pos="2880"/>
        <w:tab w:val="left" w:pos="3360"/>
        <w:tab w:val="left" w:pos="3840"/>
        <w:tab w:val="left" w:pos="4320"/>
      </w:tabs>
      <w:spacing w:before="20"/>
    </w:pPr>
    <w:rPr>
      <w:rFonts w:ascii="Consolas" w:hAnsi="Consolas"/>
      <w:sz w:val="20"/>
      <w:szCs w:val="20"/>
    </w:rPr>
  </w:style>
  <w:style w:type="character" w:customStyle="1" w:styleId="MacroTextChar">
    <w:name w:val="Macro Text Char"/>
    <w:basedOn w:val="DefaultParagraphFont"/>
    <w:link w:val="MacroText"/>
    <w:uiPriority w:val="99"/>
    <w:semiHidden/>
    <w:rsid w:val="00801447"/>
    <w:rPr>
      <w:rFonts w:ascii="Consolas" w:hAnsi="Consolas"/>
      <w:sz w:val="20"/>
      <w:szCs w:val="20"/>
    </w:rPr>
  </w:style>
  <w:style w:type="paragraph" w:styleId="MessageHeader">
    <w:name w:val="Message Header"/>
    <w:basedOn w:val="Normal"/>
    <w:link w:val="MessageHeaderChar"/>
    <w:uiPriority w:val="99"/>
    <w:semiHidden/>
    <w:unhideWhenUsed/>
    <w:rsid w:val="00801447"/>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01447"/>
    <w:rPr>
      <w:rFonts w:asciiTheme="majorHAnsi" w:eastAsiaTheme="majorEastAsia" w:hAnsiTheme="majorHAnsi" w:cstheme="majorBidi"/>
      <w:shd w:val="pct20" w:color="auto" w:fill="auto"/>
    </w:rPr>
  </w:style>
  <w:style w:type="paragraph" w:styleId="Quote">
    <w:name w:val="Quote"/>
    <w:basedOn w:val="Normal"/>
    <w:next w:val="Normal"/>
    <w:link w:val="QuoteChar"/>
    <w:uiPriority w:val="99"/>
    <w:semiHidden/>
    <w:rsid w:val="0080144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9E1EA6"/>
    <w:rPr>
      <w:i/>
      <w:iCs/>
      <w:color w:val="404040" w:themeColor="text1" w:themeTint="BF"/>
      <w:sz w:val="22"/>
    </w:rPr>
  </w:style>
  <w:style w:type="paragraph" w:styleId="Salutation">
    <w:name w:val="Salutation"/>
    <w:basedOn w:val="Normal"/>
    <w:next w:val="Normal"/>
    <w:link w:val="SalutationChar"/>
    <w:uiPriority w:val="99"/>
    <w:semiHidden/>
    <w:unhideWhenUsed/>
    <w:rsid w:val="00801447"/>
  </w:style>
  <w:style w:type="character" w:customStyle="1" w:styleId="SalutationChar">
    <w:name w:val="Salutation Char"/>
    <w:basedOn w:val="DefaultParagraphFont"/>
    <w:link w:val="Salutation"/>
    <w:uiPriority w:val="99"/>
    <w:semiHidden/>
    <w:rsid w:val="00801447"/>
    <w:rPr>
      <w:sz w:val="22"/>
    </w:rPr>
  </w:style>
  <w:style w:type="paragraph" w:styleId="Signature">
    <w:name w:val="Signature"/>
    <w:basedOn w:val="Normal"/>
    <w:link w:val="SignatureChar"/>
    <w:uiPriority w:val="99"/>
    <w:semiHidden/>
    <w:unhideWhenUsed/>
    <w:rsid w:val="00801447"/>
    <w:pPr>
      <w:spacing w:before="0" w:after="0"/>
      <w:ind w:left="4320"/>
    </w:pPr>
  </w:style>
  <w:style w:type="character" w:customStyle="1" w:styleId="SignatureChar">
    <w:name w:val="Signature Char"/>
    <w:basedOn w:val="DefaultParagraphFont"/>
    <w:link w:val="Signature"/>
    <w:uiPriority w:val="99"/>
    <w:semiHidden/>
    <w:rsid w:val="00801447"/>
    <w:rPr>
      <w:sz w:val="22"/>
    </w:rPr>
  </w:style>
  <w:style w:type="paragraph" w:styleId="TableofAuthorities">
    <w:name w:val="table of authorities"/>
    <w:basedOn w:val="Normal"/>
    <w:next w:val="Normal"/>
    <w:uiPriority w:val="99"/>
    <w:semiHidden/>
    <w:unhideWhenUsed/>
    <w:rsid w:val="00801447"/>
    <w:pPr>
      <w:spacing w:after="0"/>
      <w:ind w:left="220" w:hanging="220"/>
    </w:pPr>
  </w:style>
  <w:style w:type="paragraph" w:styleId="TOAHeading">
    <w:name w:val="toa heading"/>
    <w:basedOn w:val="Normal"/>
    <w:next w:val="Normal"/>
    <w:uiPriority w:val="99"/>
    <w:semiHidden/>
    <w:unhideWhenUsed/>
    <w:rsid w:val="00801447"/>
    <w:pPr>
      <w:spacing w:before="120"/>
    </w:pPr>
    <w:rPr>
      <w:rFonts w:asciiTheme="majorHAnsi" w:eastAsiaTheme="majorEastAsia" w:hAnsiTheme="majorHAnsi" w:cstheme="majorBidi"/>
      <w:b/>
      <w:bCs/>
      <w:sz w:val="24"/>
    </w:rPr>
  </w:style>
  <w:style w:type="character" w:styleId="Mention">
    <w:name w:val="Mention"/>
    <w:basedOn w:val="DefaultParagraphFont"/>
    <w:uiPriority w:val="99"/>
    <w:unhideWhenUsed/>
    <w:rsid w:val="00467213"/>
    <w:rPr>
      <w:color w:val="2B579A"/>
      <w:shd w:val="clear" w:color="auto" w:fill="E1DFDD"/>
    </w:rPr>
  </w:style>
  <w:style w:type="character" w:styleId="UnresolvedMention">
    <w:name w:val="Unresolved Mention"/>
    <w:basedOn w:val="DefaultParagraphFont"/>
    <w:uiPriority w:val="99"/>
    <w:semiHidden/>
    <w:unhideWhenUsed/>
    <w:rsid w:val="00A1299C"/>
    <w:rPr>
      <w:color w:val="605E5C"/>
      <w:shd w:val="clear" w:color="auto" w:fill="E1DFDD"/>
    </w:rPr>
  </w:style>
  <w:style w:type="paragraph" w:customStyle="1" w:styleId="BodyTextAfter">
    <w:name w:val="Body Text After"/>
    <w:basedOn w:val="BodyText"/>
    <w:next w:val="BodyText"/>
    <w:autoRedefine/>
    <w:qFormat/>
    <w:rsid w:val="00EC1994"/>
    <w:pPr>
      <w:spacing w:before="280" w:line="259" w:lineRule="auto"/>
    </w:pPr>
    <w:rPr>
      <w:noProof/>
      <w:szCs w:val="22"/>
    </w:rPr>
  </w:style>
  <w:style w:type="character" w:customStyle="1" w:styleId="ListParagraphChar">
    <w:name w:val="List Paragraph Char"/>
    <w:basedOn w:val="DefaultParagraphFont"/>
    <w:link w:val="ListParagraph"/>
    <w:uiPriority w:val="34"/>
    <w:rsid w:val="002001F2"/>
    <w:rPr>
      <w:sz w:val="22"/>
    </w:rPr>
  </w:style>
  <w:style w:type="table" w:styleId="GridTable4-Accent4">
    <w:name w:val="Grid Table 4 Accent 4"/>
    <w:basedOn w:val="TableNormal"/>
    <w:uiPriority w:val="49"/>
    <w:rsid w:val="008E067C"/>
    <w:tblPr>
      <w:tblStyleColBandSize w:val="1"/>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customStyle="1" w:styleId="TableContentSmall">
    <w:name w:val="Table Content (Small)"/>
    <w:basedOn w:val="Normal"/>
    <w:uiPriority w:val="7"/>
    <w:qFormat/>
    <w:rsid w:val="000B599D"/>
    <w:pPr>
      <w:spacing w:before="0" w:after="0" w:line="259" w:lineRule="auto"/>
    </w:pPr>
    <w:rPr>
      <w:rFonts w:ascii="Roboto" w:hAnsi="Roboto"/>
      <w:color w:val="000000" w:themeColor="text1"/>
      <w:sz w:val="16"/>
      <w:szCs w:val="20"/>
    </w:rPr>
  </w:style>
  <w:style w:type="paragraph" w:customStyle="1" w:styleId="Bodycopy1">
    <w:name w:val="Body copy 1"/>
    <w:link w:val="Bodycopy1Char"/>
    <w:autoRedefine/>
    <w:uiPriority w:val="2"/>
    <w:qFormat/>
    <w:rsid w:val="00814D19"/>
    <w:pPr>
      <w:spacing w:after="240" w:line="259" w:lineRule="auto"/>
    </w:pPr>
    <w:rPr>
      <w:color w:val="000000" w:themeColor="text1"/>
      <w:sz w:val="22"/>
      <w:szCs w:val="22"/>
    </w:rPr>
  </w:style>
  <w:style w:type="character" w:customStyle="1" w:styleId="Bodycopy1Char">
    <w:name w:val="Body copy 1 Char"/>
    <w:basedOn w:val="DefaultParagraphFont"/>
    <w:link w:val="Bodycopy1"/>
    <w:uiPriority w:val="2"/>
    <w:rsid w:val="00814D19"/>
    <w:rPr>
      <w:color w:val="000000" w:themeColor="text1"/>
      <w:sz w:val="22"/>
      <w:szCs w:val="22"/>
    </w:rPr>
  </w:style>
  <w:style w:type="character" w:customStyle="1" w:styleId="BOLD">
    <w:name w:val="BOLD"/>
    <w:uiPriority w:val="6"/>
    <w:qFormat/>
    <w:rsid w:val="005A44A2"/>
    <w:rPr>
      <w:b/>
    </w:rPr>
  </w:style>
  <w:style w:type="character" w:customStyle="1" w:styleId="ITALIC">
    <w:name w:val="ITALIC"/>
    <w:uiPriority w:val="6"/>
    <w:qFormat/>
    <w:rsid w:val="005A44A2"/>
    <w:rPr>
      <w:i/>
    </w:rPr>
  </w:style>
  <w:style w:type="paragraph" w:customStyle="1" w:styleId="ProgramName">
    <w:name w:val="Program Name"/>
    <w:uiPriority w:val="5"/>
    <w:qFormat/>
    <w:rsid w:val="005A44A2"/>
    <w:pPr>
      <w:spacing w:line="192" w:lineRule="auto"/>
      <w:textboxTightWrap w:val="allLines"/>
    </w:pPr>
    <w:rPr>
      <w:rFonts w:ascii="Roboto" w:hAnsi="Roboto"/>
      <w:b/>
      <w:caps/>
      <w:color w:val="1E4854" w:themeColor="text2"/>
      <w:sz w:val="20"/>
      <w:szCs w:val="22"/>
    </w:rPr>
  </w:style>
  <w:style w:type="paragraph" w:customStyle="1" w:styleId="TableContentSmallAlignCentered">
    <w:name w:val="Table Content (Small Align Centered)"/>
    <w:basedOn w:val="TableContentSmall"/>
    <w:uiPriority w:val="7"/>
    <w:qFormat/>
    <w:rsid w:val="005A44A2"/>
    <w:pPr>
      <w:spacing w:line="240" w:lineRule="auto"/>
      <w:jc w:val="center"/>
    </w:pPr>
  </w:style>
  <w:style w:type="paragraph" w:customStyle="1" w:styleId="TableContentWhiteSmall">
    <w:name w:val="Table Content White (Small)"/>
    <w:basedOn w:val="TableContentSmall"/>
    <w:uiPriority w:val="7"/>
    <w:qFormat/>
    <w:rsid w:val="005A44A2"/>
    <w:rPr>
      <w:color w:val="FFFFFF" w:themeColor="background1"/>
    </w:rPr>
  </w:style>
  <w:style w:type="paragraph" w:customStyle="1" w:styleId="SingleBullet">
    <w:name w:val="Single Bullet"/>
    <w:basedOn w:val="Normal"/>
    <w:autoRedefine/>
    <w:uiPriority w:val="11"/>
    <w:qFormat/>
    <w:rsid w:val="00D879B5"/>
    <w:pPr>
      <w:numPr>
        <w:numId w:val="14"/>
      </w:numPr>
      <w:spacing w:before="0" w:after="160" w:line="259" w:lineRule="auto"/>
      <w:ind w:left="360"/>
      <w:contextualSpacing/>
    </w:pPr>
    <w:rPr>
      <w:color w:val="000000" w:themeColor="text1"/>
      <w:szCs w:val="22"/>
    </w:rPr>
  </w:style>
  <w:style w:type="table" w:customStyle="1" w:styleId="TableORANGE">
    <w:name w:val="Table (ORANGE)"/>
    <w:basedOn w:val="TableNormal"/>
    <w:uiPriority w:val="99"/>
    <w:rsid w:val="00020BA9"/>
    <w:rPr>
      <w:rFonts w:ascii="Roboto" w:hAnsi="Roboto"/>
      <w:color w:val="000000" w:themeColor="text1"/>
      <w:sz w:val="18"/>
      <w:szCs w:val="22"/>
    </w:rPr>
    <w:tblPr>
      <w:tblStyleRowBandSize w:val="1"/>
      <w:tblStyleColBandSize w:val="1"/>
    </w:tblPr>
    <w:tcPr>
      <w:tcBorders>
        <w:top w:val="single" w:sz="2" w:space="0" w:color="F3DA5C" w:themeColor="background2" w:themeShade="E6"/>
        <w:left w:val="single" w:sz="2" w:space="0" w:color="F3DA5C" w:themeColor="background2" w:themeShade="E6"/>
        <w:bottom w:val="single" w:sz="2" w:space="0" w:color="F3DA5C" w:themeColor="background2" w:themeShade="E6"/>
        <w:right w:val="single" w:sz="2" w:space="0" w:color="F3DA5C" w:themeColor="background2" w:themeShade="E6"/>
        <w:insideH w:val="nil"/>
        <w:insideV w:val="nil"/>
        <w:tl2br w:val="nil"/>
        <w:tr2bl w:val="nil"/>
      </w:tcBorders>
      <w:vAlign w:val="center"/>
    </w:tcPr>
    <w:tblStylePr w:type="firstRow">
      <w:rPr>
        <w:b/>
        <w:color w:val="FFFFFF" w:themeColor="background1"/>
      </w:rPr>
      <w:tblPr/>
      <w:trPr>
        <w:tblHeader/>
      </w:trPr>
      <w:tcPr>
        <w:tcBorders>
          <w:top w:val="single" w:sz="4" w:space="0" w:color="66588C" w:themeColor="accent2"/>
          <w:left w:val="single" w:sz="4" w:space="0" w:color="66588C" w:themeColor="accent2"/>
          <w:bottom w:val="nil"/>
          <w:right w:val="single" w:sz="4" w:space="0" w:color="66588C" w:themeColor="accent2"/>
          <w:insideH w:val="single" w:sz="6" w:space="0" w:color="B4DC7F" w:themeColor="accent5"/>
          <w:insideV w:val="single" w:sz="12" w:space="0" w:color="FFFFFF" w:themeColor="background1"/>
          <w:tl2br w:val="nil"/>
          <w:tr2bl w:val="nil"/>
        </w:tcBorders>
        <w:shd w:val="clear" w:color="auto" w:fill="66588C" w:themeFill="accent2"/>
        <w:vAlign w:val="bottom"/>
      </w:tcPr>
    </w:tblStylePr>
    <w:tblStylePr w:type="lastRow">
      <w:rPr>
        <w:b/>
      </w:rPr>
      <w:tblPr/>
      <w:tcPr>
        <w:tcBorders>
          <w:top w:val="single" w:sz="18" w:space="0" w:color="66588C" w:themeColor="accent2"/>
          <w:left w:val="nil"/>
          <w:bottom w:val="single" w:sz="18" w:space="0" w:color="66588C" w:themeColor="accent2"/>
          <w:right w:val="nil"/>
          <w:insideH w:val="nil"/>
          <w:insideV w:val="nil"/>
          <w:tl2br w:val="nil"/>
          <w:tr2bl w:val="nil"/>
        </w:tcBorders>
      </w:tcPr>
    </w:tblStylePr>
    <w:tblStylePr w:type="firstCol">
      <w:rPr>
        <w:b/>
      </w:rPr>
    </w:tblStylePr>
    <w:tblStylePr w:type="lastCol">
      <w:rPr>
        <w:b/>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2Vert">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single" w:sz="4" w:space="0" w:color="F3DA5C" w:themeColor="background2" w:themeShade="E6"/>
          <w:left w:val="single" w:sz="4" w:space="0" w:color="F3DA5C" w:themeColor="background2" w:themeShade="E6"/>
          <w:bottom w:val="single" w:sz="4" w:space="0" w:color="F3DA5C" w:themeColor="background2" w:themeShade="E6"/>
          <w:right w:val="single" w:sz="4" w:space="0" w:color="F3DA5C" w:themeColor="background2" w:themeShade="E6"/>
          <w:insideH w:val="nil"/>
          <w:insideV w:val="single" w:sz="12" w:space="0" w:color="66588C" w:themeColor="accent2"/>
          <w:tl2br w:val="nil"/>
          <w:tr2bl w:val="nil"/>
        </w:tcBorders>
        <w:shd w:val="clear" w:color="auto" w:fill="F2F2F2" w:themeFill="background1" w:themeFillShade="F2"/>
      </w:tcPr>
    </w:tblStylePr>
  </w:style>
  <w:style w:type="character" w:customStyle="1" w:styleId="Subscript">
    <w:name w:val="Subscript"/>
    <w:uiPriority w:val="6"/>
    <w:qFormat/>
    <w:rsid w:val="005A44A2"/>
    <w:rPr>
      <w:vertAlign w:val="subscript"/>
    </w:rPr>
  </w:style>
  <w:style w:type="paragraph" w:customStyle="1" w:styleId="Default">
    <w:name w:val="Default"/>
    <w:rsid w:val="00DC48EA"/>
    <w:pPr>
      <w:autoSpaceDE w:val="0"/>
      <w:autoSpaceDN w:val="0"/>
      <w:adjustRightInd w:val="0"/>
    </w:pPr>
    <w:rPr>
      <w:rFonts w:ascii="Gadugi" w:hAnsi="Gadugi" w:cs="Gadugi"/>
      <w:color w:val="000000"/>
    </w:rPr>
  </w:style>
  <w:style w:type="table" w:styleId="GridTable1Light">
    <w:name w:val="Grid Table 1 Light"/>
    <w:basedOn w:val="TableNormal"/>
    <w:uiPriority w:val="46"/>
    <w:rsid w:val="00AA19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ocumentName">
    <w:name w:val="Document Name"/>
    <w:next w:val="Bodycopy1"/>
    <w:link w:val="DocumentNameChar"/>
    <w:uiPriority w:val="3"/>
    <w:qFormat/>
    <w:rsid w:val="00F71B18"/>
    <w:pPr>
      <w:spacing w:after="160" w:line="259" w:lineRule="auto"/>
    </w:pPr>
    <w:rPr>
      <w:rFonts w:ascii="Roboto" w:hAnsi="Roboto"/>
      <w:caps/>
      <w:color w:val="000000" w:themeColor="text1"/>
      <w:sz w:val="20"/>
    </w:rPr>
  </w:style>
  <w:style w:type="character" w:customStyle="1" w:styleId="DocumentNameChar">
    <w:name w:val="Document Name Char"/>
    <w:basedOn w:val="DefaultParagraphFont"/>
    <w:link w:val="DocumentName"/>
    <w:uiPriority w:val="3"/>
    <w:rsid w:val="00F71B18"/>
    <w:rPr>
      <w:rFonts w:ascii="Roboto" w:hAnsi="Roboto"/>
      <w:caps/>
      <w:color w:val="000000" w:themeColor="text1"/>
      <w:sz w:val="20"/>
    </w:rPr>
  </w:style>
  <w:style w:type="paragraph" w:customStyle="1" w:styleId="WingdingsCentered">
    <w:name w:val="Wingdings Centered"/>
    <w:basedOn w:val="Normal"/>
    <w:uiPriority w:val="13"/>
    <w:qFormat/>
    <w:rsid w:val="00F71B18"/>
    <w:pPr>
      <w:spacing w:before="0" w:after="160" w:line="259" w:lineRule="auto"/>
      <w:jc w:val="center"/>
    </w:pPr>
    <w:rPr>
      <w:rFonts w:ascii="Wingdings" w:hAnsi="Wingdings"/>
      <w:color w:val="1E4854" w:themeColor="text2"/>
      <w:sz w:val="24"/>
      <w:szCs w:val="22"/>
    </w:rPr>
  </w:style>
  <w:style w:type="paragraph" w:styleId="BodyText2">
    <w:name w:val="Body Text 2"/>
    <w:basedOn w:val="Normal"/>
    <w:link w:val="BodyText2Char"/>
    <w:uiPriority w:val="99"/>
    <w:semiHidden/>
    <w:unhideWhenUsed/>
    <w:rsid w:val="003E59A1"/>
    <w:pPr>
      <w:spacing w:after="120" w:line="480" w:lineRule="auto"/>
    </w:pPr>
  </w:style>
  <w:style w:type="character" w:customStyle="1" w:styleId="BodyText2Char">
    <w:name w:val="Body Text 2 Char"/>
    <w:basedOn w:val="DefaultParagraphFont"/>
    <w:link w:val="BodyText2"/>
    <w:uiPriority w:val="99"/>
    <w:semiHidden/>
    <w:rsid w:val="003E59A1"/>
    <w:rPr>
      <w:sz w:val="22"/>
    </w:rPr>
  </w:style>
  <w:style w:type="paragraph" w:styleId="List">
    <w:name w:val="List"/>
    <w:basedOn w:val="Normal"/>
    <w:uiPriority w:val="99"/>
    <w:semiHidden/>
    <w:unhideWhenUsed/>
    <w:rsid w:val="003E59A1"/>
    <w:pPr>
      <w:ind w:left="360" w:hanging="360"/>
      <w:contextualSpacing/>
    </w:pPr>
  </w:style>
  <w:style w:type="paragraph" w:styleId="NormalWeb">
    <w:name w:val="Normal (Web)"/>
    <w:basedOn w:val="Normal"/>
    <w:uiPriority w:val="99"/>
    <w:semiHidden/>
    <w:unhideWhenUsed/>
    <w:rsid w:val="003E59A1"/>
    <w:rPr>
      <w:rFonts w:ascii="Times New Roman" w:hAnsi="Times New Roman" w:cs="Times New Roman"/>
      <w:sz w:val="24"/>
    </w:rPr>
  </w:style>
  <w:style w:type="paragraph" w:styleId="NormalIndent">
    <w:name w:val="Normal Indent"/>
    <w:basedOn w:val="Normal"/>
    <w:uiPriority w:val="99"/>
    <w:semiHidden/>
    <w:unhideWhenUsed/>
    <w:rsid w:val="003E59A1"/>
    <w:pPr>
      <w:ind w:left="720"/>
    </w:pPr>
  </w:style>
  <w:style w:type="paragraph" w:styleId="NoteHeading">
    <w:name w:val="Note Heading"/>
    <w:basedOn w:val="Normal"/>
    <w:next w:val="Normal"/>
    <w:link w:val="NoteHeadingChar"/>
    <w:uiPriority w:val="99"/>
    <w:semiHidden/>
    <w:unhideWhenUsed/>
    <w:rsid w:val="003E59A1"/>
    <w:pPr>
      <w:spacing w:before="0" w:after="0"/>
    </w:pPr>
  </w:style>
  <w:style w:type="character" w:customStyle="1" w:styleId="NoteHeadingChar">
    <w:name w:val="Note Heading Char"/>
    <w:basedOn w:val="DefaultParagraphFont"/>
    <w:link w:val="NoteHeading"/>
    <w:uiPriority w:val="99"/>
    <w:semiHidden/>
    <w:rsid w:val="003E59A1"/>
    <w:rPr>
      <w:sz w:val="22"/>
    </w:rPr>
  </w:style>
  <w:style w:type="paragraph" w:styleId="PlainText">
    <w:name w:val="Plain Text"/>
    <w:basedOn w:val="Normal"/>
    <w:link w:val="PlainTextChar"/>
    <w:uiPriority w:val="99"/>
    <w:semiHidden/>
    <w:unhideWhenUsed/>
    <w:rsid w:val="003E59A1"/>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3E59A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412">
      <w:bodyDiv w:val="1"/>
      <w:marLeft w:val="0"/>
      <w:marRight w:val="0"/>
      <w:marTop w:val="0"/>
      <w:marBottom w:val="0"/>
      <w:divBdr>
        <w:top w:val="none" w:sz="0" w:space="0" w:color="auto"/>
        <w:left w:val="none" w:sz="0" w:space="0" w:color="auto"/>
        <w:bottom w:val="none" w:sz="0" w:space="0" w:color="auto"/>
        <w:right w:val="none" w:sz="0" w:space="0" w:color="auto"/>
      </w:divBdr>
    </w:div>
    <w:div w:id="33430726">
      <w:bodyDiv w:val="1"/>
      <w:marLeft w:val="0"/>
      <w:marRight w:val="0"/>
      <w:marTop w:val="0"/>
      <w:marBottom w:val="0"/>
      <w:divBdr>
        <w:top w:val="none" w:sz="0" w:space="0" w:color="auto"/>
        <w:left w:val="none" w:sz="0" w:space="0" w:color="auto"/>
        <w:bottom w:val="none" w:sz="0" w:space="0" w:color="auto"/>
        <w:right w:val="none" w:sz="0" w:space="0" w:color="auto"/>
      </w:divBdr>
    </w:div>
    <w:div w:id="63258952">
      <w:bodyDiv w:val="1"/>
      <w:marLeft w:val="0"/>
      <w:marRight w:val="0"/>
      <w:marTop w:val="0"/>
      <w:marBottom w:val="0"/>
      <w:divBdr>
        <w:top w:val="none" w:sz="0" w:space="0" w:color="auto"/>
        <w:left w:val="none" w:sz="0" w:space="0" w:color="auto"/>
        <w:bottom w:val="none" w:sz="0" w:space="0" w:color="auto"/>
        <w:right w:val="none" w:sz="0" w:space="0" w:color="auto"/>
      </w:divBdr>
    </w:div>
    <w:div w:id="72045131">
      <w:bodyDiv w:val="1"/>
      <w:marLeft w:val="0"/>
      <w:marRight w:val="0"/>
      <w:marTop w:val="0"/>
      <w:marBottom w:val="0"/>
      <w:divBdr>
        <w:top w:val="none" w:sz="0" w:space="0" w:color="auto"/>
        <w:left w:val="none" w:sz="0" w:space="0" w:color="auto"/>
        <w:bottom w:val="none" w:sz="0" w:space="0" w:color="auto"/>
        <w:right w:val="none" w:sz="0" w:space="0" w:color="auto"/>
      </w:divBdr>
    </w:div>
    <w:div w:id="99222270">
      <w:bodyDiv w:val="1"/>
      <w:marLeft w:val="0"/>
      <w:marRight w:val="0"/>
      <w:marTop w:val="0"/>
      <w:marBottom w:val="0"/>
      <w:divBdr>
        <w:top w:val="none" w:sz="0" w:space="0" w:color="auto"/>
        <w:left w:val="none" w:sz="0" w:space="0" w:color="auto"/>
        <w:bottom w:val="none" w:sz="0" w:space="0" w:color="auto"/>
        <w:right w:val="none" w:sz="0" w:space="0" w:color="auto"/>
      </w:divBdr>
    </w:div>
    <w:div w:id="108665068">
      <w:bodyDiv w:val="1"/>
      <w:marLeft w:val="0"/>
      <w:marRight w:val="0"/>
      <w:marTop w:val="0"/>
      <w:marBottom w:val="0"/>
      <w:divBdr>
        <w:top w:val="none" w:sz="0" w:space="0" w:color="auto"/>
        <w:left w:val="none" w:sz="0" w:space="0" w:color="auto"/>
        <w:bottom w:val="none" w:sz="0" w:space="0" w:color="auto"/>
        <w:right w:val="none" w:sz="0" w:space="0" w:color="auto"/>
      </w:divBdr>
    </w:div>
    <w:div w:id="115299407">
      <w:bodyDiv w:val="1"/>
      <w:marLeft w:val="0"/>
      <w:marRight w:val="0"/>
      <w:marTop w:val="0"/>
      <w:marBottom w:val="0"/>
      <w:divBdr>
        <w:top w:val="none" w:sz="0" w:space="0" w:color="auto"/>
        <w:left w:val="none" w:sz="0" w:space="0" w:color="auto"/>
        <w:bottom w:val="none" w:sz="0" w:space="0" w:color="auto"/>
        <w:right w:val="none" w:sz="0" w:space="0" w:color="auto"/>
      </w:divBdr>
    </w:div>
    <w:div w:id="122429595">
      <w:bodyDiv w:val="1"/>
      <w:marLeft w:val="0"/>
      <w:marRight w:val="0"/>
      <w:marTop w:val="0"/>
      <w:marBottom w:val="0"/>
      <w:divBdr>
        <w:top w:val="none" w:sz="0" w:space="0" w:color="auto"/>
        <w:left w:val="none" w:sz="0" w:space="0" w:color="auto"/>
        <w:bottom w:val="none" w:sz="0" w:space="0" w:color="auto"/>
        <w:right w:val="none" w:sz="0" w:space="0" w:color="auto"/>
      </w:divBdr>
    </w:div>
    <w:div w:id="132675927">
      <w:bodyDiv w:val="1"/>
      <w:marLeft w:val="0"/>
      <w:marRight w:val="0"/>
      <w:marTop w:val="0"/>
      <w:marBottom w:val="0"/>
      <w:divBdr>
        <w:top w:val="none" w:sz="0" w:space="0" w:color="auto"/>
        <w:left w:val="none" w:sz="0" w:space="0" w:color="auto"/>
        <w:bottom w:val="none" w:sz="0" w:space="0" w:color="auto"/>
        <w:right w:val="none" w:sz="0" w:space="0" w:color="auto"/>
      </w:divBdr>
    </w:div>
    <w:div w:id="182322635">
      <w:bodyDiv w:val="1"/>
      <w:marLeft w:val="0"/>
      <w:marRight w:val="0"/>
      <w:marTop w:val="0"/>
      <w:marBottom w:val="0"/>
      <w:divBdr>
        <w:top w:val="none" w:sz="0" w:space="0" w:color="auto"/>
        <w:left w:val="none" w:sz="0" w:space="0" w:color="auto"/>
        <w:bottom w:val="none" w:sz="0" w:space="0" w:color="auto"/>
        <w:right w:val="none" w:sz="0" w:space="0" w:color="auto"/>
      </w:divBdr>
    </w:div>
    <w:div w:id="185220977">
      <w:bodyDiv w:val="1"/>
      <w:marLeft w:val="0"/>
      <w:marRight w:val="0"/>
      <w:marTop w:val="0"/>
      <w:marBottom w:val="0"/>
      <w:divBdr>
        <w:top w:val="none" w:sz="0" w:space="0" w:color="auto"/>
        <w:left w:val="none" w:sz="0" w:space="0" w:color="auto"/>
        <w:bottom w:val="none" w:sz="0" w:space="0" w:color="auto"/>
        <w:right w:val="none" w:sz="0" w:space="0" w:color="auto"/>
      </w:divBdr>
    </w:div>
    <w:div w:id="261884616">
      <w:bodyDiv w:val="1"/>
      <w:marLeft w:val="0"/>
      <w:marRight w:val="0"/>
      <w:marTop w:val="0"/>
      <w:marBottom w:val="0"/>
      <w:divBdr>
        <w:top w:val="none" w:sz="0" w:space="0" w:color="auto"/>
        <w:left w:val="none" w:sz="0" w:space="0" w:color="auto"/>
        <w:bottom w:val="none" w:sz="0" w:space="0" w:color="auto"/>
        <w:right w:val="none" w:sz="0" w:space="0" w:color="auto"/>
      </w:divBdr>
      <w:divsChild>
        <w:div w:id="245582073">
          <w:marLeft w:val="0"/>
          <w:marRight w:val="0"/>
          <w:marTop w:val="0"/>
          <w:marBottom w:val="0"/>
          <w:divBdr>
            <w:top w:val="none" w:sz="0" w:space="0" w:color="auto"/>
            <w:left w:val="none" w:sz="0" w:space="0" w:color="auto"/>
            <w:bottom w:val="none" w:sz="0" w:space="0" w:color="auto"/>
            <w:right w:val="none" w:sz="0" w:space="0" w:color="auto"/>
          </w:divBdr>
        </w:div>
        <w:div w:id="1094209498">
          <w:marLeft w:val="0"/>
          <w:marRight w:val="0"/>
          <w:marTop w:val="0"/>
          <w:marBottom w:val="0"/>
          <w:divBdr>
            <w:top w:val="none" w:sz="0" w:space="0" w:color="auto"/>
            <w:left w:val="none" w:sz="0" w:space="0" w:color="auto"/>
            <w:bottom w:val="none" w:sz="0" w:space="0" w:color="auto"/>
            <w:right w:val="none" w:sz="0" w:space="0" w:color="auto"/>
          </w:divBdr>
        </w:div>
      </w:divsChild>
    </w:div>
    <w:div w:id="263269662">
      <w:bodyDiv w:val="1"/>
      <w:marLeft w:val="0"/>
      <w:marRight w:val="0"/>
      <w:marTop w:val="0"/>
      <w:marBottom w:val="0"/>
      <w:divBdr>
        <w:top w:val="none" w:sz="0" w:space="0" w:color="auto"/>
        <w:left w:val="none" w:sz="0" w:space="0" w:color="auto"/>
        <w:bottom w:val="none" w:sz="0" w:space="0" w:color="auto"/>
        <w:right w:val="none" w:sz="0" w:space="0" w:color="auto"/>
      </w:divBdr>
    </w:div>
    <w:div w:id="277949652">
      <w:bodyDiv w:val="1"/>
      <w:marLeft w:val="0"/>
      <w:marRight w:val="0"/>
      <w:marTop w:val="0"/>
      <w:marBottom w:val="0"/>
      <w:divBdr>
        <w:top w:val="none" w:sz="0" w:space="0" w:color="auto"/>
        <w:left w:val="none" w:sz="0" w:space="0" w:color="auto"/>
        <w:bottom w:val="none" w:sz="0" w:space="0" w:color="auto"/>
        <w:right w:val="none" w:sz="0" w:space="0" w:color="auto"/>
      </w:divBdr>
    </w:div>
    <w:div w:id="286132535">
      <w:bodyDiv w:val="1"/>
      <w:marLeft w:val="0"/>
      <w:marRight w:val="0"/>
      <w:marTop w:val="0"/>
      <w:marBottom w:val="0"/>
      <w:divBdr>
        <w:top w:val="none" w:sz="0" w:space="0" w:color="auto"/>
        <w:left w:val="none" w:sz="0" w:space="0" w:color="auto"/>
        <w:bottom w:val="none" w:sz="0" w:space="0" w:color="auto"/>
        <w:right w:val="none" w:sz="0" w:space="0" w:color="auto"/>
      </w:divBdr>
    </w:div>
    <w:div w:id="298263493">
      <w:bodyDiv w:val="1"/>
      <w:marLeft w:val="0"/>
      <w:marRight w:val="0"/>
      <w:marTop w:val="0"/>
      <w:marBottom w:val="0"/>
      <w:divBdr>
        <w:top w:val="none" w:sz="0" w:space="0" w:color="auto"/>
        <w:left w:val="none" w:sz="0" w:space="0" w:color="auto"/>
        <w:bottom w:val="none" w:sz="0" w:space="0" w:color="auto"/>
        <w:right w:val="none" w:sz="0" w:space="0" w:color="auto"/>
      </w:divBdr>
    </w:div>
    <w:div w:id="311914505">
      <w:bodyDiv w:val="1"/>
      <w:marLeft w:val="0"/>
      <w:marRight w:val="0"/>
      <w:marTop w:val="0"/>
      <w:marBottom w:val="0"/>
      <w:divBdr>
        <w:top w:val="none" w:sz="0" w:space="0" w:color="auto"/>
        <w:left w:val="none" w:sz="0" w:space="0" w:color="auto"/>
        <w:bottom w:val="none" w:sz="0" w:space="0" w:color="auto"/>
        <w:right w:val="none" w:sz="0" w:space="0" w:color="auto"/>
      </w:divBdr>
    </w:div>
    <w:div w:id="365645701">
      <w:bodyDiv w:val="1"/>
      <w:marLeft w:val="0"/>
      <w:marRight w:val="0"/>
      <w:marTop w:val="0"/>
      <w:marBottom w:val="0"/>
      <w:divBdr>
        <w:top w:val="none" w:sz="0" w:space="0" w:color="auto"/>
        <w:left w:val="none" w:sz="0" w:space="0" w:color="auto"/>
        <w:bottom w:val="none" w:sz="0" w:space="0" w:color="auto"/>
        <w:right w:val="none" w:sz="0" w:space="0" w:color="auto"/>
      </w:divBdr>
    </w:div>
    <w:div w:id="366879368">
      <w:bodyDiv w:val="1"/>
      <w:marLeft w:val="0"/>
      <w:marRight w:val="0"/>
      <w:marTop w:val="0"/>
      <w:marBottom w:val="0"/>
      <w:divBdr>
        <w:top w:val="none" w:sz="0" w:space="0" w:color="auto"/>
        <w:left w:val="none" w:sz="0" w:space="0" w:color="auto"/>
        <w:bottom w:val="none" w:sz="0" w:space="0" w:color="auto"/>
        <w:right w:val="none" w:sz="0" w:space="0" w:color="auto"/>
      </w:divBdr>
    </w:div>
    <w:div w:id="368605025">
      <w:bodyDiv w:val="1"/>
      <w:marLeft w:val="0"/>
      <w:marRight w:val="0"/>
      <w:marTop w:val="0"/>
      <w:marBottom w:val="0"/>
      <w:divBdr>
        <w:top w:val="none" w:sz="0" w:space="0" w:color="auto"/>
        <w:left w:val="none" w:sz="0" w:space="0" w:color="auto"/>
        <w:bottom w:val="none" w:sz="0" w:space="0" w:color="auto"/>
        <w:right w:val="none" w:sz="0" w:space="0" w:color="auto"/>
      </w:divBdr>
    </w:div>
    <w:div w:id="421069028">
      <w:bodyDiv w:val="1"/>
      <w:marLeft w:val="0"/>
      <w:marRight w:val="0"/>
      <w:marTop w:val="0"/>
      <w:marBottom w:val="0"/>
      <w:divBdr>
        <w:top w:val="none" w:sz="0" w:space="0" w:color="auto"/>
        <w:left w:val="none" w:sz="0" w:space="0" w:color="auto"/>
        <w:bottom w:val="none" w:sz="0" w:space="0" w:color="auto"/>
        <w:right w:val="none" w:sz="0" w:space="0" w:color="auto"/>
      </w:divBdr>
    </w:div>
    <w:div w:id="422385864">
      <w:bodyDiv w:val="1"/>
      <w:marLeft w:val="0"/>
      <w:marRight w:val="0"/>
      <w:marTop w:val="0"/>
      <w:marBottom w:val="0"/>
      <w:divBdr>
        <w:top w:val="none" w:sz="0" w:space="0" w:color="auto"/>
        <w:left w:val="none" w:sz="0" w:space="0" w:color="auto"/>
        <w:bottom w:val="none" w:sz="0" w:space="0" w:color="auto"/>
        <w:right w:val="none" w:sz="0" w:space="0" w:color="auto"/>
      </w:divBdr>
    </w:div>
    <w:div w:id="432365382">
      <w:bodyDiv w:val="1"/>
      <w:marLeft w:val="0"/>
      <w:marRight w:val="0"/>
      <w:marTop w:val="0"/>
      <w:marBottom w:val="0"/>
      <w:divBdr>
        <w:top w:val="none" w:sz="0" w:space="0" w:color="auto"/>
        <w:left w:val="none" w:sz="0" w:space="0" w:color="auto"/>
        <w:bottom w:val="none" w:sz="0" w:space="0" w:color="auto"/>
        <w:right w:val="none" w:sz="0" w:space="0" w:color="auto"/>
      </w:divBdr>
    </w:div>
    <w:div w:id="437676547">
      <w:bodyDiv w:val="1"/>
      <w:marLeft w:val="0"/>
      <w:marRight w:val="0"/>
      <w:marTop w:val="0"/>
      <w:marBottom w:val="0"/>
      <w:divBdr>
        <w:top w:val="none" w:sz="0" w:space="0" w:color="auto"/>
        <w:left w:val="none" w:sz="0" w:space="0" w:color="auto"/>
        <w:bottom w:val="none" w:sz="0" w:space="0" w:color="auto"/>
        <w:right w:val="none" w:sz="0" w:space="0" w:color="auto"/>
      </w:divBdr>
    </w:div>
    <w:div w:id="443890340">
      <w:bodyDiv w:val="1"/>
      <w:marLeft w:val="0"/>
      <w:marRight w:val="0"/>
      <w:marTop w:val="0"/>
      <w:marBottom w:val="0"/>
      <w:divBdr>
        <w:top w:val="none" w:sz="0" w:space="0" w:color="auto"/>
        <w:left w:val="none" w:sz="0" w:space="0" w:color="auto"/>
        <w:bottom w:val="none" w:sz="0" w:space="0" w:color="auto"/>
        <w:right w:val="none" w:sz="0" w:space="0" w:color="auto"/>
      </w:divBdr>
    </w:div>
    <w:div w:id="473643772">
      <w:bodyDiv w:val="1"/>
      <w:marLeft w:val="0"/>
      <w:marRight w:val="0"/>
      <w:marTop w:val="0"/>
      <w:marBottom w:val="0"/>
      <w:divBdr>
        <w:top w:val="none" w:sz="0" w:space="0" w:color="auto"/>
        <w:left w:val="none" w:sz="0" w:space="0" w:color="auto"/>
        <w:bottom w:val="none" w:sz="0" w:space="0" w:color="auto"/>
        <w:right w:val="none" w:sz="0" w:space="0" w:color="auto"/>
      </w:divBdr>
    </w:div>
    <w:div w:id="502474484">
      <w:bodyDiv w:val="1"/>
      <w:marLeft w:val="0"/>
      <w:marRight w:val="0"/>
      <w:marTop w:val="0"/>
      <w:marBottom w:val="0"/>
      <w:divBdr>
        <w:top w:val="none" w:sz="0" w:space="0" w:color="auto"/>
        <w:left w:val="none" w:sz="0" w:space="0" w:color="auto"/>
        <w:bottom w:val="none" w:sz="0" w:space="0" w:color="auto"/>
        <w:right w:val="none" w:sz="0" w:space="0" w:color="auto"/>
      </w:divBdr>
    </w:div>
    <w:div w:id="549805888">
      <w:bodyDiv w:val="1"/>
      <w:marLeft w:val="0"/>
      <w:marRight w:val="0"/>
      <w:marTop w:val="0"/>
      <w:marBottom w:val="0"/>
      <w:divBdr>
        <w:top w:val="none" w:sz="0" w:space="0" w:color="auto"/>
        <w:left w:val="none" w:sz="0" w:space="0" w:color="auto"/>
        <w:bottom w:val="none" w:sz="0" w:space="0" w:color="auto"/>
        <w:right w:val="none" w:sz="0" w:space="0" w:color="auto"/>
      </w:divBdr>
    </w:div>
    <w:div w:id="567033177">
      <w:bodyDiv w:val="1"/>
      <w:marLeft w:val="0"/>
      <w:marRight w:val="0"/>
      <w:marTop w:val="0"/>
      <w:marBottom w:val="0"/>
      <w:divBdr>
        <w:top w:val="none" w:sz="0" w:space="0" w:color="auto"/>
        <w:left w:val="none" w:sz="0" w:space="0" w:color="auto"/>
        <w:bottom w:val="none" w:sz="0" w:space="0" w:color="auto"/>
        <w:right w:val="none" w:sz="0" w:space="0" w:color="auto"/>
      </w:divBdr>
    </w:div>
    <w:div w:id="575827653">
      <w:bodyDiv w:val="1"/>
      <w:marLeft w:val="0"/>
      <w:marRight w:val="0"/>
      <w:marTop w:val="0"/>
      <w:marBottom w:val="0"/>
      <w:divBdr>
        <w:top w:val="none" w:sz="0" w:space="0" w:color="auto"/>
        <w:left w:val="none" w:sz="0" w:space="0" w:color="auto"/>
        <w:bottom w:val="none" w:sz="0" w:space="0" w:color="auto"/>
        <w:right w:val="none" w:sz="0" w:space="0" w:color="auto"/>
      </w:divBdr>
    </w:div>
    <w:div w:id="608582791">
      <w:bodyDiv w:val="1"/>
      <w:marLeft w:val="0"/>
      <w:marRight w:val="0"/>
      <w:marTop w:val="0"/>
      <w:marBottom w:val="0"/>
      <w:divBdr>
        <w:top w:val="none" w:sz="0" w:space="0" w:color="auto"/>
        <w:left w:val="none" w:sz="0" w:space="0" w:color="auto"/>
        <w:bottom w:val="none" w:sz="0" w:space="0" w:color="auto"/>
        <w:right w:val="none" w:sz="0" w:space="0" w:color="auto"/>
      </w:divBdr>
      <w:divsChild>
        <w:div w:id="351958631">
          <w:marLeft w:val="0"/>
          <w:marRight w:val="0"/>
          <w:marTop w:val="0"/>
          <w:marBottom w:val="0"/>
          <w:divBdr>
            <w:top w:val="none" w:sz="0" w:space="0" w:color="auto"/>
            <w:left w:val="none" w:sz="0" w:space="0" w:color="auto"/>
            <w:bottom w:val="none" w:sz="0" w:space="0" w:color="auto"/>
            <w:right w:val="none" w:sz="0" w:space="0" w:color="auto"/>
          </w:divBdr>
        </w:div>
        <w:div w:id="465779209">
          <w:marLeft w:val="0"/>
          <w:marRight w:val="0"/>
          <w:marTop w:val="0"/>
          <w:marBottom w:val="0"/>
          <w:divBdr>
            <w:top w:val="none" w:sz="0" w:space="0" w:color="auto"/>
            <w:left w:val="none" w:sz="0" w:space="0" w:color="auto"/>
            <w:bottom w:val="none" w:sz="0" w:space="0" w:color="auto"/>
            <w:right w:val="none" w:sz="0" w:space="0" w:color="auto"/>
          </w:divBdr>
        </w:div>
        <w:div w:id="1151143642">
          <w:marLeft w:val="0"/>
          <w:marRight w:val="0"/>
          <w:marTop w:val="0"/>
          <w:marBottom w:val="0"/>
          <w:divBdr>
            <w:top w:val="none" w:sz="0" w:space="0" w:color="auto"/>
            <w:left w:val="none" w:sz="0" w:space="0" w:color="auto"/>
            <w:bottom w:val="none" w:sz="0" w:space="0" w:color="auto"/>
            <w:right w:val="none" w:sz="0" w:space="0" w:color="auto"/>
          </w:divBdr>
        </w:div>
        <w:div w:id="1412046954">
          <w:marLeft w:val="0"/>
          <w:marRight w:val="0"/>
          <w:marTop w:val="0"/>
          <w:marBottom w:val="0"/>
          <w:divBdr>
            <w:top w:val="none" w:sz="0" w:space="0" w:color="auto"/>
            <w:left w:val="none" w:sz="0" w:space="0" w:color="auto"/>
            <w:bottom w:val="none" w:sz="0" w:space="0" w:color="auto"/>
            <w:right w:val="none" w:sz="0" w:space="0" w:color="auto"/>
          </w:divBdr>
        </w:div>
        <w:div w:id="1982344039">
          <w:marLeft w:val="0"/>
          <w:marRight w:val="0"/>
          <w:marTop w:val="0"/>
          <w:marBottom w:val="0"/>
          <w:divBdr>
            <w:top w:val="none" w:sz="0" w:space="0" w:color="auto"/>
            <w:left w:val="none" w:sz="0" w:space="0" w:color="auto"/>
            <w:bottom w:val="none" w:sz="0" w:space="0" w:color="auto"/>
            <w:right w:val="none" w:sz="0" w:space="0" w:color="auto"/>
          </w:divBdr>
        </w:div>
      </w:divsChild>
    </w:div>
    <w:div w:id="621155729">
      <w:bodyDiv w:val="1"/>
      <w:marLeft w:val="0"/>
      <w:marRight w:val="0"/>
      <w:marTop w:val="0"/>
      <w:marBottom w:val="0"/>
      <w:divBdr>
        <w:top w:val="none" w:sz="0" w:space="0" w:color="auto"/>
        <w:left w:val="none" w:sz="0" w:space="0" w:color="auto"/>
        <w:bottom w:val="none" w:sz="0" w:space="0" w:color="auto"/>
        <w:right w:val="none" w:sz="0" w:space="0" w:color="auto"/>
      </w:divBdr>
    </w:div>
    <w:div w:id="632828920">
      <w:bodyDiv w:val="1"/>
      <w:marLeft w:val="0"/>
      <w:marRight w:val="0"/>
      <w:marTop w:val="0"/>
      <w:marBottom w:val="0"/>
      <w:divBdr>
        <w:top w:val="none" w:sz="0" w:space="0" w:color="auto"/>
        <w:left w:val="none" w:sz="0" w:space="0" w:color="auto"/>
        <w:bottom w:val="none" w:sz="0" w:space="0" w:color="auto"/>
        <w:right w:val="none" w:sz="0" w:space="0" w:color="auto"/>
      </w:divBdr>
    </w:div>
    <w:div w:id="634144317">
      <w:bodyDiv w:val="1"/>
      <w:marLeft w:val="0"/>
      <w:marRight w:val="0"/>
      <w:marTop w:val="0"/>
      <w:marBottom w:val="0"/>
      <w:divBdr>
        <w:top w:val="none" w:sz="0" w:space="0" w:color="auto"/>
        <w:left w:val="none" w:sz="0" w:space="0" w:color="auto"/>
        <w:bottom w:val="none" w:sz="0" w:space="0" w:color="auto"/>
        <w:right w:val="none" w:sz="0" w:space="0" w:color="auto"/>
      </w:divBdr>
    </w:div>
    <w:div w:id="650599330">
      <w:bodyDiv w:val="1"/>
      <w:marLeft w:val="0"/>
      <w:marRight w:val="0"/>
      <w:marTop w:val="0"/>
      <w:marBottom w:val="0"/>
      <w:divBdr>
        <w:top w:val="none" w:sz="0" w:space="0" w:color="auto"/>
        <w:left w:val="none" w:sz="0" w:space="0" w:color="auto"/>
        <w:bottom w:val="none" w:sz="0" w:space="0" w:color="auto"/>
        <w:right w:val="none" w:sz="0" w:space="0" w:color="auto"/>
      </w:divBdr>
    </w:div>
    <w:div w:id="653416044">
      <w:bodyDiv w:val="1"/>
      <w:marLeft w:val="0"/>
      <w:marRight w:val="0"/>
      <w:marTop w:val="0"/>
      <w:marBottom w:val="0"/>
      <w:divBdr>
        <w:top w:val="none" w:sz="0" w:space="0" w:color="auto"/>
        <w:left w:val="none" w:sz="0" w:space="0" w:color="auto"/>
        <w:bottom w:val="none" w:sz="0" w:space="0" w:color="auto"/>
        <w:right w:val="none" w:sz="0" w:space="0" w:color="auto"/>
      </w:divBdr>
    </w:div>
    <w:div w:id="675304582">
      <w:bodyDiv w:val="1"/>
      <w:marLeft w:val="0"/>
      <w:marRight w:val="0"/>
      <w:marTop w:val="0"/>
      <w:marBottom w:val="0"/>
      <w:divBdr>
        <w:top w:val="none" w:sz="0" w:space="0" w:color="auto"/>
        <w:left w:val="none" w:sz="0" w:space="0" w:color="auto"/>
        <w:bottom w:val="none" w:sz="0" w:space="0" w:color="auto"/>
        <w:right w:val="none" w:sz="0" w:space="0" w:color="auto"/>
      </w:divBdr>
    </w:div>
    <w:div w:id="677007651">
      <w:bodyDiv w:val="1"/>
      <w:marLeft w:val="0"/>
      <w:marRight w:val="0"/>
      <w:marTop w:val="0"/>
      <w:marBottom w:val="0"/>
      <w:divBdr>
        <w:top w:val="none" w:sz="0" w:space="0" w:color="auto"/>
        <w:left w:val="none" w:sz="0" w:space="0" w:color="auto"/>
        <w:bottom w:val="none" w:sz="0" w:space="0" w:color="auto"/>
        <w:right w:val="none" w:sz="0" w:space="0" w:color="auto"/>
      </w:divBdr>
    </w:div>
    <w:div w:id="679894918">
      <w:bodyDiv w:val="1"/>
      <w:marLeft w:val="0"/>
      <w:marRight w:val="0"/>
      <w:marTop w:val="0"/>
      <w:marBottom w:val="0"/>
      <w:divBdr>
        <w:top w:val="none" w:sz="0" w:space="0" w:color="auto"/>
        <w:left w:val="none" w:sz="0" w:space="0" w:color="auto"/>
        <w:bottom w:val="none" w:sz="0" w:space="0" w:color="auto"/>
        <w:right w:val="none" w:sz="0" w:space="0" w:color="auto"/>
      </w:divBdr>
    </w:div>
    <w:div w:id="681736570">
      <w:bodyDiv w:val="1"/>
      <w:marLeft w:val="0"/>
      <w:marRight w:val="0"/>
      <w:marTop w:val="0"/>
      <w:marBottom w:val="0"/>
      <w:divBdr>
        <w:top w:val="none" w:sz="0" w:space="0" w:color="auto"/>
        <w:left w:val="none" w:sz="0" w:space="0" w:color="auto"/>
        <w:bottom w:val="none" w:sz="0" w:space="0" w:color="auto"/>
        <w:right w:val="none" w:sz="0" w:space="0" w:color="auto"/>
      </w:divBdr>
    </w:div>
    <w:div w:id="686980211">
      <w:bodyDiv w:val="1"/>
      <w:marLeft w:val="0"/>
      <w:marRight w:val="0"/>
      <w:marTop w:val="0"/>
      <w:marBottom w:val="0"/>
      <w:divBdr>
        <w:top w:val="none" w:sz="0" w:space="0" w:color="auto"/>
        <w:left w:val="none" w:sz="0" w:space="0" w:color="auto"/>
        <w:bottom w:val="none" w:sz="0" w:space="0" w:color="auto"/>
        <w:right w:val="none" w:sz="0" w:space="0" w:color="auto"/>
      </w:divBdr>
    </w:div>
    <w:div w:id="689181276">
      <w:bodyDiv w:val="1"/>
      <w:marLeft w:val="0"/>
      <w:marRight w:val="0"/>
      <w:marTop w:val="0"/>
      <w:marBottom w:val="0"/>
      <w:divBdr>
        <w:top w:val="none" w:sz="0" w:space="0" w:color="auto"/>
        <w:left w:val="none" w:sz="0" w:space="0" w:color="auto"/>
        <w:bottom w:val="none" w:sz="0" w:space="0" w:color="auto"/>
        <w:right w:val="none" w:sz="0" w:space="0" w:color="auto"/>
      </w:divBdr>
    </w:div>
    <w:div w:id="701368636">
      <w:bodyDiv w:val="1"/>
      <w:marLeft w:val="0"/>
      <w:marRight w:val="0"/>
      <w:marTop w:val="0"/>
      <w:marBottom w:val="0"/>
      <w:divBdr>
        <w:top w:val="none" w:sz="0" w:space="0" w:color="auto"/>
        <w:left w:val="none" w:sz="0" w:space="0" w:color="auto"/>
        <w:bottom w:val="none" w:sz="0" w:space="0" w:color="auto"/>
        <w:right w:val="none" w:sz="0" w:space="0" w:color="auto"/>
      </w:divBdr>
    </w:div>
    <w:div w:id="732583203">
      <w:bodyDiv w:val="1"/>
      <w:marLeft w:val="0"/>
      <w:marRight w:val="0"/>
      <w:marTop w:val="0"/>
      <w:marBottom w:val="0"/>
      <w:divBdr>
        <w:top w:val="none" w:sz="0" w:space="0" w:color="auto"/>
        <w:left w:val="none" w:sz="0" w:space="0" w:color="auto"/>
        <w:bottom w:val="none" w:sz="0" w:space="0" w:color="auto"/>
        <w:right w:val="none" w:sz="0" w:space="0" w:color="auto"/>
      </w:divBdr>
    </w:div>
    <w:div w:id="739137962">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806749116">
      <w:bodyDiv w:val="1"/>
      <w:marLeft w:val="0"/>
      <w:marRight w:val="0"/>
      <w:marTop w:val="0"/>
      <w:marBottom w:val="0"/>
      <w:divBdr>
        <w:top w:val="none" w:sz="0" w:space="0" w:color="auto"/>
        <w:left w:val="none" w:sz="0" w:space="0" w:color="auto"/>
        <w:bottom w:val="none" w:sz="0" w:space="0" w:color="auto"/>
        <w:right w:val="none" w:sz="0" w:space="0" w:color="auto"/>
      </w:divBdr>
    </w:div>
    <w:div w:id="806973243">
      <w:bodyDiv w:val="1"/>
      <w:marLeft w:val="0"/>
      <w:marRight w:val="0"/>
      <w:marTop w:val="0"/>
      <w:marBottom w:val="0"/>
      <w:divBdr>
        <w:top w:val="none" w:sz="0" w:space="0" w:color="auto"/>
        <w:left w:val="none" w:sz="0" w:space="0" w:color="auto"/>
        <w:bottom w:val="none" w:sz="0" w:space="0" w:color="auto"/>
        <w:right w:val="none" w:sz="0" w:space="0" w:color="auto"/>
      </w:divBdr>
    </w:div>
    <w:div w:id="842280136">
      <w:bodyDiv w:val="1"/>
      <w:marLeft w:val="0"/>
      <w:marRight w:val="0"/>
      <w:marTop w:val="0"/>
      <w:marBottom w:val="0"/>
      <w:divBdr>
        <w:top w:val="none" w:sz="0" w:space="0" w:color="auto"/>
        <w:left w:val="none" w:sz="0" w:space="0" w:color="auto"/>
        <w:bottom w:val="none" w:sz="0" w:space="0" w:color="auto"/>
        <w:right w:val="none" w:sz="0" w:space="0" w:color="auto"/>
      </w:divBdr>
    </w:div>
    <w:div w:id="854419561">
      <w:bodyDiv w:val="1"/>
      <w:marLeft w:val="0"/>
      <w:marRight w:val="0"/>
      <w:marTop w:val="0"/>
      <w:marBottom w:val="0"/>
      <w:divBdr>
        <w:top w:val="none" w:sz="0" w:space="0" w:color="auto"/>
        <w:left w:val="none" w:sz="0" w:space="0" w:color="auto"/>
        <w:bottom w:val="none" w:sz="0" w:space="0" w:color="auto"/>
        <w:right w:val="none" w:sz="0" w:space="0" w:color="auto"/>
      </w:divBdr>
    </w:div>
    <w:div w:id="892618092">
      <w:bodyDiv w:val="1"/>
      <w:marLeft w:val="0"/>
      <w:marRight w:val="0"/>
      <w:marTop w:val="0"/>
      <w:marBottom w:val="0"/>
      <w:divBdr>
        <w:top w:val="none" w:sz="0" w:space="0" w:color="auto"/>
        <w:left w:val="none" w:sz="0" w:space="0" w:color="auto"/>
        <w:bottom w:val="none" w:sz="0" w:space="0" w:color="auto"/>
        <w:right w:val="none" w:sz="0" w:space="0" w:color="auto"/>
      </w:divBdr>
    </w:div>
    <w:div w:id="921373664">
      <w:bodyDiv w:val="1"/>
      <w:marLeft w:val="0"/>
      <w:marRight w:val="0"/>
      <w:marTop w:val="0"/>
      <w:marBottom w:val="0"/>
      <w:divBdr>
        <w:top w:val="none" w:sz="0" w:space="0" w:color="auto"/>
        <w:left w:val="none" w:sz="0" w:space="0" w:color="auto"/>
        <w:bottom w:val="none" w:sz="0" w:space="0" w:color="auto"/>
        <w:right w:val="none" w:sz="0" w:space="0" w:color="auto"/>
      </w:divBdr>
    </w:div>
    <w:div w:id="926352692">
      <w:bodyDiv w:val="1"/>
      <w:marLeft w:val="0"/>
      <w:marRight w:val="0"/>
      <w:marTop w:val="0"/>
      <w:marBottom w:val="0"/>
      <w:divBdr>
        <w:top w:val="none" w:sz="0" w:space="0" w:color="auto"/>
        <w:left w:val="none" w:sz="0" w:space="0" w:color="auto"/>
        <w:bottom w:val="none" w:sz="0" w:space="0" w:color="auto"/>
        <w:right w:val="none" w:sz="0" w:space="0" w:color="auto"/>
      </w:divBdr>
      <w:divsChild>
        <w:div w:id="7296317">
          <w:marLeft w:val="0"/>
          <w:marRight w:val="0"/>
          <w:marTop w:val="0"/>
          <w:marBottom w:val="0"/>
          <w:divBdr>
            <w:top w:val="none" w:sz="0" w:space="0" w:color="auto"/>
            <w:left w:val="none" w:sz="0" w:space="0" w:color="auto"/>
            <w:bottom w:val="none" w:sz="0" w:space="0" w:color="auto"/>
            <w:right w:val="none" w:sz="0" w:space="0" w:color="auto"/>
          </w:divBdr>
        </w:div>
        <w:div w:id="19747267">
          <w:marLeft w:val="0"/>
          <w:marRight w:val="0"/>
          <w:marTop w:val="0"/>
          <w:marBottom w:val="0"/>
          <w:divBdr>
            <w:top w:val="none" w:sz="0" w:space="0" w:color="auto"/>
            <w:left w:val="none" w:sz="0" w:space="0" w:color="auto"/>
            <w:bottom w:val="none" w:sz="0" w:space="0" w:color="auto"/>
            <w:right w:val="none" w:sz="0" w:space="0" w:color="auto"/>
          </w:divBdr>
        </w:div>
        <w:div w:id="26957761">
          <w:marLeft w:val="0"/>
          <w:marRight w:val="0"/>
          <w:marTop w:val="0"/>
          <w:marBottom w:val="0"/>
          <w:divBdr>
            <w:top w:val="none" w:sz="0" w:space="0" w:color="auto"/>
            <w:left w:val="none" w:sz="0" w:space="0" w:color="auto"/>
            <w:bottom w:val="none" w:sz="0" w:space="0" w:color="auto"/>
            <w:right w:val="none" w:sz="0" w:space="0" w:color="auto"/>
          </w:divBdr>
        </w:div>
        <w:div w:id="47847423">
          <w:marLeft w:val="0"/>
          <w:marRight w:val="0"/>
          <w:marTop w:val="0"/>
          <w:marBottom w:val="0"/>
          <w:divBdr>
            <w:top w:val="none" w:sz="0" w:space="0" w:color="auto"/>
            <w:left w:val="none" w:sz="0" w:space="0" w:color="auto"/>
            <w:bottom w:val="none" w:sz="0" w:space="0" w:color="auto"/>
            <w:right w:val="none" w:sz="0" w:space="0" w:color="auto"/>
          </w:divBdr>
        </w:div>
        <w:div w:id="48841016">
          <w:marLeft w:val="0"/>
          <w:marRight w:val="0"/>
          <w:marTop w:val="0"/>
          <w:marBottom w:val="0"/>
          <w:divBdr>
            <w:top w:val="none" w:sz="0" w:space="0" w:color="auto"/>
            <w:left w:val="none" w:sz="0" w:space="0" w:color="auto"/>
            <w:bottom w:val="none" w:sz="0" w:space="0" w:color="auto"/>
            <w:right w:val="none" w:sz="0" w:space="0" w:color="auto"/>
          </w:divBdr>
        </w:div>
        <w:div w:id="67532513">
          <w:marLeft w:val="0"/>
          <w:marRight w:val="0"/>
          <w:marTop w:val="0"/>
          <w:marBottom w:val="0"/>
          <w:divBdr>
            <w:top w:val="none" w:sz="0" w:space="0" w:color="auto"/>
            <w:left w:val="none" w:sz="0" w:space="0" w:color="auto"/>
            <w:bottom w:val="none" w:sz="0" w:space="0" w:color="auto"/>
            <w:right w:val="none" w:sz="0" w:space="0" w:color="auto"/>
          </w:divBdr>
        </w:div>
        <w:div w:id="111486370">
          <w:marLeft w:val="0"/>
          <w:marRight w:val="0"/>
          <w:marTop w:val="0"/>
          <w:marBottom w:val="0"/>
          <w:divBdr>
            <w:top w:val="none" w:sz="0" w:space="0" w:color="auto"/>
            <w:left w:val="none" w:sz="0" w:space="0" w:color="auto"/>
            <w:bottom w:val="none" w:sz="0" w:space="0" w:color="auto"/>
            <w:right w:val="none" w:sz="0" w:space="0" w:color="auto"/>
          </w:divBdr>
        </w:div>
        <w:div w:id="163598077">
          <w:marLeft w:val="0"/>
          <w:marRight w:val="0"/>
          <w:marTop w:val="0"/>
          <w:marBottom w:val="0"/>
          <w:divBdr>
            <w:top w:val="none" w:sz="0" w:space="0" w:color="auto"/>
            <w:left w:val="none" w:sz="0" w:space="0" w:color="auto"/>
            <w:bottom w:val="none" w:sz="0" w:space="0" w:color="auto"/>
            <w:right w:val="none" w:sz="0" w:space="0" w:color="auto"/>
          </w:divBdr>
        </w:div>
        <w:div w:id="208348413">
          <w:marLeft w:val="0"/>
          <w:marRight w:val="0"/>
          <w:marTop w:val="0"/>
          <w:marBottom w:val="0"/>
          <w:divBdr>
            <w:top w:val="none" w:sz="0" w:space="0" w:color="auto"/>
            <w:left w:val="none" w:sz="0" w:space="0" w:color="auto"/>
            <w:bottom w:val="none" w:sz="0" w:space="0" w:color="auto"/>
            <w:right w:val="none" w:sz="0" w:space="0" w:color="auto"/>
          </w:divBdr>
        </w:div>
        <w:div w:id="290864563">
          <w:marLeft w:val="0"/>
          <w:marRight w:val="0"/>
          <w:marTop w:val="0"/>
          <w:marBottom w:val="0"/>
          <w:divBdr>
            <w:top w:val="none" w:sz="0" w:space="0" w:color="auto"/>
            <w:left w:val="none" w:sz="0" w:space="0" w:color="auto"/>
            <w:bottom w:val="none" w:sz="0" w:space="0" w:color="auto"/>
            <w:right w:val="none" w:sz="0" w:space="0" w:color="auto"/>
          </w:divBdr>
        </w:div>
        <w:div w:id="292952420">
          <w:marLeft w:val="0"/>
          <w:marRight w:val="0"/>
          <w:marTop w:val="0"/>
          <w:marBottom w:val="0"/>
          <w:divBdr>
            <w:top w:val="none" w:sz="0" w:space="0" w:color="auto"/>
            <w:left w:val="none" w:sz="0" w:space="0" w:color="auto"/>
            <w:bottom w:val="none" w:sz="0" w:space="0" w:color="auto"/>
            <w:right w:val="none" w:sz="0" w:space="0" w:color="auto"/>
          </w:divBdr>
        </w:div>
        <w:div w:id="298845709">
          <w:marLeft w:val="0"/>
          <w:marRight w:val="0"/>
          <w:marTop w:val="0"/>
          <w:marBottom w:val="0"/>
          <w:divBdr>
            <w:top w:val="none" w:sz="0" w:space="0" w:color="auto"/>
            <w:left w:val="none" w:sz="0" w:space="0" w:color="auto"/>
            <w:bottom w:val="none" w:sz="0" w:space="0" w:color="auto"/>
            <w:right w:val="none" w:sz="0" w:space="0" w:color="auto"/>
          </w:divBdr>
        </w:div>
        <w:div w:id="303510748">
          <w:marLeft w:val="0"/>
          <w:marRight w:val="0"/>
          <w:marTop w:val="0"/>
          <w:marBottom w:val="0"/>
          <w:divBdr>
            <w:top w:val="none" w:sz="0" w:space="0" w:color="auto"/>
            <w:left w:val="none" w:sz="0" w:space="0" w:color="auto"/>
            <w:bottom w:val="none" w:sz="0" w:space="0" w:color="auto"/>
            <w:right w:val="none" w:sz="0" w:space="0" w:color="auto"/>
          </w:divBdr>
        </w:div>
        <w:div w:id="311756123">
          <w:marLeft w:val="0"/>
          <w:marRight w:val="0"/>
          <w:marTop w:val="0"/>
          <w:marBottom w:val="0"/>
          <w:divBdr>
            <w:top w:val="none" w:sz="0" w:space="0" w:color="auto"/>
            <w:left w:val="none" w:sz="0" w:space="0" w:color="auto"/>
            <w:bottom w:val="none" w:sz="0" w:space="0" w:color="auto"/>
            <w:right w:val="none" w:sz="0" w:space="0" w:color="auto"/>
          </w:divBdr>
        </w:div>
        <w:div w:id="323360654">
          <w:marLeft w:val="0"/>
          <w:marRight w:val="0"/>
          <w:marTop w:val="0"/>
          <w:marBottom w:val="0"/>
          <w:divBdr>
            <w:top w:val="none" w:sz="0" w:space="0" w:color="auto"/>
            <w:left w:val="none" w:sz="0" w:space="0" w:color="auto"/>
            <w:bottom w:val="none" w:sz="0" w:space="0" w:color="auto"/>
            <w:right w:val="none" w:sz="0" w:space="0" w:color="auto"/>
          </w:divBdr>
        </w:div>
        <w:div w:id="333069902">
          <w:marLeft w:val="0"/>
          <w:marRight w:val="0"/>
          <w:marTop w:val="0"/>
          <w:marBottom w:val="0"/>
          <w:divBdr>
            <w:top w:val="none" w:sz="0" w:space="0" w:color="auto"/>
            <w:left w:val="none" w:sz="0" w:space="0" w:color="auto"/>
            <w:bottom w:val="none" w:sz="0" w:space="0" w:color="auto"/>
            <w:right w:val="none" w:sz="0" w:space="0" w:color="auto"/>
          </w:divBdr>
        </w:div>
        <w:div w:id="353121006">
          <w:marLeft w:val="0"/>
          <w:marRight w:val="0"/>
          <w:marTop w:val="0"/>
          <w:marBottom w:val="0"/>
          <w:divBdr>
            <w:top w:val="none" w:sz="0" w:space="0" w:color="auto"/>
            <w:left w:val="none" w:sz="0" w:space="0" w:color="auto"/>
            <w:bottom w:val="none" w:sz="0" w:space="0" w:color="auto"/>
            <w:right w:val="none" w:sz="0" w:space="0" w:color="auto"/>
          </w:divBdr>
        </w:div>
        <w:div w:id="385877675">
          <w:marLeft w:val="0"/>
          <w:marRight w:val="0"/>
          <w:marTop w:val="0"/>
          <w:marBottom w:val="0"/>
          <w:divBdr>
            <w:top w:val="none" w:sz="0" w:space="0" w:color="auto"/>
            <w:left w:val="none" w:sz="0" w:space="0" w:color="auto"/>
            <w:bottom w:val="none" w:sz="0" w:space="0" w:color="auto"/>
            <w:right w:val="none" w:sz="0" w:space="0" w:color="auto"/>
          </w:divBdr>
        </w:div>
        <w:div w:id="390539153">
          <w:marLeft w:val="0"/>
          <w:marRight w:val="0"/>
          <w:marTop w:val="0"/>
          <w:marBottom w:val="0"/>
          <w:divBdr>
            <w:top w:val="none" w:sz="0" w:space="0" w:color="auto"/>
            <w:left w:val="none" w:sz="0" w:space="0" w:color="auto"/>
            <w:bottom w:val="none" w:sz="0" w:space="0" w:color="auto"/>
            <w:right w:val="none" w:sz="0" w:space="0" w:color="auto"/>
          </w:divBdr>
        </w:div>
        <w:div w:id="428812757">
          <w:marLeft w:val="0"/>
          <w:marRight w:val="0"/>
          <w:marTop w:val="0"/>
          <w:marBottom w:val="0"/>
          <w:divBdr>
            <w:top w:val="none" w:sz="0" w:space="0" w:color="auto"/>
            <w:left w:val="none" w:sz="0" w:space="0" w:color="auto"/>
            <w:bottom w:val="none" w:sz="0" w:space="0" w:color="auto"/>
            <w:right w:val="none" w:sz="0" w:space="0" w:color="auto"/>
          </w:divBdr>
        </w:div>
        <w:div w:id="464472115">
          <w:marLeft w:val="0"/>
          <w:marRight w:val="0"/>
          <w:marTop w:val="0"/>
          <w:marBottom w:val="0"/>
          <w:divBdr>
            <w:top w:val="none" w:sz="0" w:space="0" w:color="auto"/>
            <w:left w:val="none" w:sz="0" w:space="0" w:color="auto"/>
            <w:bottom w:val="none" w:sz="0" w:space="0" w:color="auto"/>
            <w:right w:val="none" w:sz="0" w:space="0" w:color="auto"/>
          </w:divBdr>
        </w:div>
        <w:div w:id="472409587">
          <w:marLeft w:val="0"/>
          <w:marRight w:val="0"/>
          <w:marTop w:val="0"/>
          <w:marBottom w:val="0"/>
          <w:divBdr>
            <w:top w:val="none" w:sz="0" w:space="0" w:color="auto"/>
            <w:left w:val="none" w:sz="0" w:space="0" w:color="auto"/>
            <w:bottom w:val="none" w:sz="0" w:space="0" w:color="auto"/>
            <w:right w:val="none" w:sz="0" w:space="0" w:color="auto"/>
          </w:divBdr>
        </w:div>
        <w:div w:id="475341889">
          <w:marLeft w:val="0"/>
          <w:marRight w:val="0"/>
          <w:marTop w:val="0"/>
          <w:marBottom w:val="0"/>
          <w:divBdr>
            <w:top w:val="none" w:sz="0" w:space="0" w:color="auto"/>
            <w:left w:val="none" w:sz="0" w:space="0" w:color="auto"/>
            <w:bottom w:val="none" w:sz="0" w:space="0" w:color="auto"/>
            <w:right w:val="none" w:sz="0" w:space="0" w:color="auto"/>
          </w:divBdr>
        </w:div>
        <w:div w:id="502429969">
          <w:marLeft w:val="0"/>
          <w:marRight w:val="0"/>
          <w:marTop w:val="0"/>
          <w:marBottom w:val="0"/>
          <w:divBdr>
            <w:top w:val="none" w:sz="0" w:space="0" w:color="auto"/>
            <w:left w:val="none" w:sz="0" w:space="0" w:color="auto"/>
            <w:bottom w:val="none" w:sz="0" w:space="0" w:color="auto"/>
            <w:right w:val="none" w:sz="0" w:space="0" w:color="auto"/>
          </w:divBdr>
        </w:div>
        <w:div w:id="522476332">
          <w:marLeft w:val="0"/>
          <w:marRight w:val="0"/>
          <w:marTop w:val="0"/>
          <w:marBottom w:val="0"/>
          <w:divBdr>
            <w:top w:val="none" w:sz="0" w:space="0" w:color="auto"/>
            <w:left w:val="none" w:sz="0" w:space="0" w:color="auto"/>
            <w:bottom w:val="none" w:sz="0" w:space="0" w:color="auto"/>
            <w:right w:val="none" w:sz="0" w:space="0" w:color="auto"/>
          </w:divBdr>
        </w:div>
        <w:div w:id="537426936">
          <w:marLeft w:val="0"/>
          <w:marRight w:val="0"/>
          <w:marTop w:val="0"/>
          <w:marBottom w:val="0"/>
          <w:divBdr>
            <w:top w:val="none" w:sz="0" w:space="0" w:color="auto"/>
            <w:left w:val="none" w:sz="0" w:space="0" w:color="auto"/>
            <w:bottom w:val="none" w:sz="0" w:space="0" w:color="auto"/>
            <w:right w:val="none" w:sz="0" w:space="0" w:color="auto"/>
          </w:divBdr>
        </w:div>
        <w:div w:id="539905741">
          <w:marLeft w:val="0"/>
          <w:marRight w:val="0"/>
          <w:marTop w:val="0"/>
          <w:marBottom w:val="0"/>
          <w:divBdr>
            <w:top w:val="none" w:sz="0" w:space="0" w:color="auto"/>
            <w:left w:val="none" w:sz="0" w:space="0" w:color="auto"/>
            <w:bottom w:val="none" w:sz="0" w:space="0" w:color="auto"/>
            <w:right w:val="none" w:sz="0" w:space="0" w:color="auto"/>
          </w:divBdr>
        </w:div>
        <w:div w:id="564073749">
          <w:marLeft w:val="0"/>
          <w:marRight w:val="0"/>
          <w:marTop w:val="0"/>
          <w:marBottom w:val="0"/>
          <w:divBdr>
            <w:top w:val="none" w:sz="0" w:space="0" w:color="auto"/>
            <w:left w:val="none" w:sz="0" w:space="0" w:color="auto"/>
            <w:bottom w:val="none" w:sz="0" w:space="0" w:color="auto"/>
            <w:right w:val="none" w:sz="0" w:space="0" w:color="auto"/>
          </w:divBdr>
        </w:div>
        <w:div w:id="576283018">
          <w:marLeft w:val="0"/>
          <w:marRight w:val="0"/>
          <w:marTop w:val="0"/>
          <w:marBottom w:val="0"/>
          <w:divBdr>
            <w:top w:val="none" w:sz="0" w:space="0" w:color="auto"/>
            <w:left w:val="none" w:sz="0" w:space="0" w:color="auto"/>
            <w:bottom w:val="none" w:sz="0" w:space="0" w:color="auto"/>
            <w:right w:val="none" w:sz="0" w:space="0" w:color="auto"/>
          </w:divBdr>
        </w:div>
        <w:div w:id="627976114">
          <w:marLeft w:val="0"/>
          <w:marRight w:val="0"/>
          <w:marTop w:val="0"/>
          <w:marBottom w:val="0"/>
          <w:divBdr>
            <w:top w:val="none" w:sz="0" w:space="0" w:color="auto"/>
            <w:left w:val="none" w:sz="0" w:space="0" w:color="auto"/>
            <w:bottom w:val="none" w:sz="0" w:space="0" w:color="auto"/>
            <w:right w:val="none" w:sz="0" w:space="0" w:color="auto"/>
          </w:divBdr>
        </w:div>
        <w:div w:id="632635331">
          <w:marLeft w:val="0"/>
          <w:marRight w:val="0"/>
          <w:marTop w:val="0"/>
          <w:marBottom w:val="0"/>
          <w:divBdr>
            <w:top w:val="none" w:sz="0" w:space="0" w:color="auto"/>
            <w:left w:val="none" w:sz="0" w:space="0" w:color="auto"/>
            <w:bottom w:val="none" w:sz="0" w:space="0" w:color="auto"/>
            <w:right w:val="none" w:sz="0" w:space="0" w:color="auto"/>
          </w:divBdr>
        </w:div>
        <w:div w:id="642925857">
          <w:marLeft w:val="0"/>
          <w:marRight w:val="0"/>
          <w:marTop w:val="0"/>
          <w:marBottom w:val="0"/>
          <w:divBdr>
            <w:top w:val="none" w:sz="0" w:space="0" w:color="auto"/>
            <w:left w:val="none" w:sz="0" w:space="0" w:color="auto"/>
            <w:bottom w:val="none" w:sz="0" w:space="0" w:color="auto"/>
            <w:right w:val="none" w:sz="0" w:space="0" w:color="auto"/>
          </w:divBdr>
        </w:div>
        <w:div w:id="651368793">
          <w:marLeft w:val="0"/>
          <w:marRight w:val="0"/>
          <w:marTop w:val="0"/>
          <w:marBottom w:val="0"/>
          <w:divBdr>
            <w:top w:val="none" w:sz="0" w:space="0" w:color="auto"/>
            <w:left w:val="none" w:sz="0" w:space="0" w:color="auto"/>
            <w:bottom w:val="none" w:sz="0" w:space="0" w:color="auto"/>
            <w:right w:val="none" w:sz="0" w:space="0" w:color="auto"/>
          </w:divBdr>
        </w:div>
        <w:div w:id="736781060">
          <w:marLeft w:val="0"/>
          <w:marRight w:val="0"/>
          <w:marTop w:val="0"/>
          <w:marBottom w:val="0"/>
          <w:divBdr>
            <w:top w:val="none" w:sz="0" w:space="0" w:color="auto"/>
            <w:left w:val="none" w:sz="0" w:space="0" w:color="auto"/>
            <w:bottom w:val="none" w:sz="0" w:space="0" w:color="auto"/>
            <w:right w:val="none" w:sz="0" w:space="0" w:color="auto"/>
          </w:divBdr>
        </w:div>
        <w:div w:id="753010380">
          <w:marLeft w:val="0"/>
          <w:marRight w:val="0"/>
          <w:marTop w:val="0"/>
          <w:marBottom w:val="0"/>
          <w:divBdr>
            <w:top w:val="none" w:sz="0" w:space="0" w:color="auto"/>
            <w:left w:val="none" w:sz="0" w:space="0" w:color="auto"/>
            <w:bottom w:val="none" w:sz="0" w:space="0" w:color="auto"/>
            <w:right w:val="none" w:sz="0" w:space="0" w:color="auto"/>
          </w:divBdr>
        </w:div>
        <w:div w:id="756708035">
          <w:marLeft w:val="0"/>
          <w:marRight w:val="0"/>
          <w:marTop w:val="0"/>
          <w:marBottom w:val="0"/>
          <w:divBdr>
            <w:top w:val="none" w:sz="0" w:space="0" w:color="auto"/>
            <w:left w:val="none" w:sz="0" w:space="0" w:color="auto"/>
            <w:bottom w:val="none" w:sz="0" w:space="0" w:color="auto"/>
            <w:right w:val="none" w:sz="0" w:space="0" w:color="auto"/>
          </w:divBdr>
        </w:div>
        <w:div w:id="756827549">
          <w:marLeft w:val="0"/>
          <w:marRight w:val="0"/>
          <w:marTop w:val="0"/>
          <w:marBottom w:val="0"/>
          <w:divBdr>
            <w:top w:val="none" w:sz="0" w:space="0" w:color="auto"/>
            <w:left w:val="none" w:sz="0" w:space="0" w:color="auto"/>
            <w:bottom w:val="none" w:sz="0" w:space="0" w:color="auto"/>
            <w:right w:val="none" w:sz="0" w:space="0" w:color="auto"/>
          </w:divBdr>
        </w:div>
        <w:div w:id="789010859">
          <w:marLeft w:val="0"/>
          <w:marRight w:val="0"/>
          <w:marTop w:val="0"/>
          <w:marBottom w:val="0"/>
          <w:divBdr>
            <w:top w:val="none" w:sz="0" w:space="0" w:color="auto"/>
            <w:left w:val="none" w:sz="0" w:space="0" w:color="auto"/>
            <w:bottom w:val="none" w:sz="0" w:space="0" w:color="auto"/>
            <w:right w:val="none" w:sz="0" w:space="0" w:color="auto"/>
          </w:divBdr>
        </w:div>
        <w:div w:id="820585339">
          <w:marLeft w:val="0"/>
          <w:marRight w:val="0"/>
          <w:marTop w:val="0"/>
          <w:marBottom w:val="0"/>
          <w:divBdr>
            <w:top w:val="none" w:sz="0" w:space="0" w:color="auto"/>
            <w:left w:val="none" w:sz="0" w:space="0" w:color="auto"/>
            <w:bottom w:val="none" w:sz="0" w:space="0" w:color="auto"/>
            <w:right w:val="none" w:sz="0" w:space="0" w:color="auto"/>
          </w:divBdr>
        </w:div>
        <w:div w:id="825435651">
          <w:marLeft w:val="0"/>
          <w:marRight w:val="0"/>
          <w:marTop w:val="0"/>
          <w:marBottom w:val="0"/>
          <w:divBdr>
            <w:top w:val="none" w:sz="0" w:space="0" w:color="auto"/>
            <w:left w:val="none" w:sz="0" w:space="0" w:color="auto"/>
            <w:bottom w:val="none" w:sz="0" w:space="0" w:color="auto"/>
            <w:right w:val="none" w:sz="0" w:space="0" w:color="auto"/>
          </w:divBdr>
        </w:div>
        <w:div w:id="826479528">
          <w:marLeft w:val="0"/>
          <w:marRight w:val="0"/>
          <w:marTop w:val="0"/>
          <w:marBottom w:val="0"/>
          <w:divBdr>
            <w:top w:val="none" w:sz="0" w:space="0" w:color="auto"/>
            <w:left w:val="none" w:sz="0" w:space="0" w:color="auto"/>
            <w:bottom w:val="none" w:sz="0" w:space="0" w:color="auto"/>
            <w:right w:val="none" w:sz="0" w:space="0" w:color="auto"/>
          </w:divBdr>
        </w:div>
        <w:div w:id="830752508">
          <w:marLeft w:val="0"/>
          <w:marRight w:val="0"/>
          <w:marTop w:val="0"/>
          <w:marBottom w:val="0"/>
          <w:divBdr>
            <w:top w:val="none" w:sz="0" w:space="0" w:color="auto"/>
            <w:left w:val="none" w:sz="0" w:space="0" w:color="auto"/>
            <w:bottom w:val="none" w:sz="0" w:space="0" w:color="auto"/>
            <w:right w:val="none" w:sz="0" w:space="0" w:color="auto"/>
          </w:divBdr>
        </w:div>
        <w:div w:id="850946923">
          <w:marLeft w:val="0"/>
          <w:marRight w:val="0"/>
          <w:marTop w:val="0"/>
          <w:marBottom w:val="0"/>
          <w:divBdr>
            <w:top w:val="none" w:sz="0" w:space="0" w:color="auto"/>
            <w:left w:val="none" w:sz="0" w:space="0" w:color="auto"/>
            <w:bottom w:val="none" w:sz="0" w:space="0" w:color="auto"/>
            <w:right w:val="none" w:sz="0" w:space="0" w:color="auto"/>
          </w:divBdr>
        </w:div>
        <w:div w:id="851457902">
          <w:marLeft w:val="0"/>
          <w:marRight w:val="0"/>
          <w:marTop w:val="0"/>
          <w:marBottom w:val="0"/>
          <w:divBdr>
            <w:top w:val="none" w:sz="0" w:space="0" w:color="auto"/>
            <w:left w:val="none" w:sz="0" w:space="0" w:color="auto"/>
            <w:bottom w:val="none" w:sz="0" w:space="0" w:color="auto"/>
            <w:right w:val="none" w:sz="0" w:space="0" w:color="auto"/>
          </w:divBdr>
        </w:div>
        <w:div w:id="888029390">
          <w:marLeft w:val="0"/>
          <w:marRight w:val="0"/>
          <w:marTop w:val="0"/>
          <w:marBottom w:val="0"/>
          <w:divBdr>
            <w:top w:val="none" w:sz="0" w:space="0" w:color="auto"/>
            <w:left w:val="none" w:sz="0" w:space="0" w:color="auto"/>
            <w:bottom w:val="none" w:sz="0" w:space="0" w:color="auto"/>
            <w:right w:val="none" w:sz="0" w:space="0" w:color="auto"/>
          </w:divBdr>
        </w:div>
        <w:div w:id="904099249">
          <w:marLeft w:val="0"/>
          <w:marRight w:val="0"/>
          <w:marTop w:val="0"/>
          <w:marBottom w:val="0"/>
          <w:divBdr>
            <w:top w:val="none" w:sz="0" w:space="0" w:color="auto"/>
            <w:left w:val="none" w:sz="0" w:space="0" w:color="auto"/>
            <w:bottom w:val="none" w:sz="0" w:space="0" w:color="auto"/>
            <w:right w:val="none" w:sz="0" w:space="0" w:color="auto"/>
          </w:divBdr>
        </w:div>
        <w:div w:id="907107517">
          <w:marLeft w:val="0"/>
          <w:marRight w:val="0"/>
          <w:marTop w:val="0"/>
          <w:marBottom w:val="0"/>
          <w:divBdr>
            <w:top w:val="none" w:sz="0" w:space="0" w:color="auto"/>
            <w:left w:val="none" w:sz="0" w:space="0" w:color="auto"/>
            <w:bottom w:val="none" w:sz="0" w:space="0" w:color="auto"/>
            <w:right w:val="none" w:sz="0" w:space="0" w:color="auto"/>
          </w:divBdr>
        </w:div>
        <w:div w:id="911239596">
          <w:marLeft w:val="0"/>
          <w:marRight w:val="0"/>
          <w:marTop w:val="0"/>
          <w:marBottom w:val="0"/>
          <w:divBdr>
            <w:top w:val="none" w:sz="0" w:space="0" w:color="auto"/>
            <w:left w:val="none" w:sz="0" w:space="0" w:color="auto"/>
            <w:bottom w:val="none" w:sz="0" w:space="0" w:color="auto"/>
            <w:right w:val="none" w:sz="0" w:space="0" w:color="auto"/>
          </w:divBdr>
        </w:div>
        <w:div w:id="911700680">
          <w:marLeft w:val="0"/>
          <w:marRight w:val="0"/>
          <w:marTop w:val="0"/>
          <w:marBottom w:val="0"/>
          <w:divBdr>
            <w:top w:val="none" w:sz="0" w:space="0" w:color="auto"/>
            <w:left w:val="none" w:sz="0" w:space="0" w:color="auto"/>
            <w:bottom w:val="none" w:sz="0" w:space="0" w:color="auto"/>
            <w:right w:val="none" w:sz="0" w:space="0" w:color="auto"/>
          </w:divBdr>
        </w:div>
        <w:div w:id="919100433">
          <w:marLeft w:val="0"/>
          <w:marRight w:val="0"/>
          <w:marTop w:val="0"/>
          <w:marBottom w:val="0"/>
          <w:divBdr>
            <w:top w:val="none" w:sz="0" w:space="0" w:color="auto"/>
            <w:left w:val="none" w:sz="0" w:space="0" w:color="auto"/>
            <w:bottom w:val="none" w:sz="0" w:space="0" w:color="auto"/>
            <w:right w:val="none" w:sz="0" w:space="0" w:color="auto"/>
          </w:divBdr>
        </w:div>
        <w:div w:id="931015718">
          <w:marLeft w:val="0"/>
          <w:marRight w:val="0"/>
          <w:marTop w:val="0"/>
          <w:marBottom w:val="0"/>
          <w:divBdr>
            <w:top w:val="none" w:sz="0" w:space="0" w:color="auto"/>
            <w:left w:val="none" w:sz="0" w:space="0" w:color="auto"/>
            <w:bottom w:val="none" w:sz="0" w:space="0" w:color="auto"/>
            <w:right w:val="none" w:sz="0" w:space="0" w:color="auto"/>
          </w:divBdr>
        </w:div>
        <w:div w:id="941301422">
          <w:marLeft w:val="0"/>
          <w:marRight w:val="0"/>
          <w:marTop w:val="0"/>
          <w:marBottom w:val="0"/>
          <w:divBdr>
            <w:top w:val="none" w:sz="0" w:space="0" w:color="auto"/>
            <w:left w:val="none" w:sz="0" w:space="0" w:color="auto"/>
            <w:bottom w:val="none" w:sz="0" w:space="0" w:color="auto"/>
            <w:right w:val="none" w:sz="0" w:space="0" w:color="auto"/>
          </w:divBdr>
        </w:div>
        <w:div w:id="956835445">
          <w:marLeft w:val="0"/>
          <w:marRight w:val="0"/>
          <w:marTop w:val="0"/>
          <w:marBottom w:val="0"/>
          <w:divBdr>
            <w:top w:val="none" w:sz="0" w:space="0" w:color="auto"/>
            <w:left w:val="none" w:sz="0" w:space="0" w:color="auto"/>
            <w:bottom w:val="none" w:sz="0" w:space="0" w:color="auto"/>
            <w:right w:val="none" w:sz="0" w:space="0" w:color="auto"/>
          </w:divBdr>
        </w:div>
        <w:div w:id="967206230">
          <w:marLeft w:val="0"/>
          <w:marRight w:val="0"/>
          <w:marTop w:val="0"/>
          <w:marBottom w:val="0"/>
          <w:divBdr>
            <w:top w:val="none" w:sz="0" w:space="0" w:color="auto"/>
            <w:left w:val="none" w:sz="0" w:space="0" w:color="auto"/>
            <w:bottom w:val="none" w:sz="0" w:space="0" w:color="auto"/>
            <w:right w:val="none" w:sz="0" w:space="0" w:color="auto"/>
          </w:divBdr>
        </w:div>
        <w:div w:id="1002466602">
          <w:marLeft w:val="0"/>
          <w:marRight w:val="0"/>
          <w:marTop w:val="0"/>
          <w:marBottom w:val="0"/>
          <w:divBdr>
            <w:top w:val="none" w:sz="0" w:space="0" w:color="auto"/>
            <w:left w:val="none" w:sz="0" w:space="0" w:color="auto"/>
            <w:bottom w:val="none" w:sz="0" w:space="0" w:color="auto"/>
            <w:right w:val="none" w:sz="0" w:space="0" w:color="auto"/>
          </w:divBdr>
        </w:div>
        <w:div w:id="1005858372">
          <w:marLeft w:val="0"/>
          <w:marRight w:val="0"/>
          <w:marTop w:val="0"/>
          <w:marBottom w:val="0"/>
          <w:divBdr>
            <w:top w:val="none" w:sz="0" w:space="0" w:color="auto"/>
            <w:left w:val="none" w:sz="0" w:space="0" w:color="auto"/>
            <w:bottom w:val="none" w:sz="0" w:space="0" w:color="auto"/>
            <w:right w:val="none" w:sz="0" w:space="0" w:color="auto"/>
          </w:divBdr>
        </w:div>
        <w:div w:id="1033073956">
          <w:marLeft w:val="0"/>
          <w:marRight w:val="0"/>
          <w:marTop w:val="0"/>
          <w:marBottom w:val="0"/>
          <w:divBdr>
            <w:top w:val="none" w:sz="0" w:space="0" w:color="auto"/>
            <w:left w:val="none" w:sz="0" w:space="0" w:color="auto"/>
            <w:bottom w:val="none" w:sz="0" w:space="0" w:color="auto"/>
            <w:right w:val="none" w:sz="0" w:space="0" w:color="auto"/>
          </w:divBdr>
        </w:div>
        <w:div w:id="1091125689">
          <w:marLeft w:val="0"/>
          <w:marRight w:val="0"/>
          <w:marTop w:val="0"/>
          <w:marBottom w:val="0"/>
          <w:divBdr>
            <w:top w:val="none" w:sz="0" w:space="0" w:color="auto"/>
            <w:left w:val="none" w:sz="0" w:space="0" w:color="auto"/>
            <w:bottom w:val="none" w:sz="0" w:space="0" w:color="auto"/>
            <w:right w:val="none" w:sz="0" w:space="0" w:color="auto"/>
          </w:divBdr>
        </w:div>
        <w:div w:id="1103257701">
          <w:marLeft w:val="0"/>
          <w:marRight w:val="0"/>
          <w:marTop w:val="0"/>
          <w:marBottom w:val="0"/>
          <w:divBdr>
            <w:top w:val="none" w:sz="0" w:space="0" w:color="auto"/>
            <w:left w:val="none" w:sz="0" w:space="0" w:color="auto"/>
            <w:bottom w:val="none" w:sz="0" w:space="0" w:color="auto"/>
            <w:right w:val="none" w:sz="0" w:space="0" w:color="auto"/>
          </w:divBdr>
        </w:div>
        <w:div w:id="1131899925">
          <w:marLeft w:val="0"/>
          <w:marRight w:val="0"/>
          <w:marTop w:val="0"/>
          <w:marBottom w:val="0"/>
          <w:divBdr>
            <w:top w:val="none" w:sz="0" w:space="0" w:color="auto"/>
            <w:left w:val="none" w:sz="0" w:space="0" w:color="auto"/>
            <w:bottom w:val="none" w:sz="0" w:space="0" w:color="auto"/>
            <w:right w:val="none" w:sz="0" w:space="0" w:color="auto"/>
          </w:divBdr>
        </w:div>
        <w:div w:id="1159616364">
          <w:marLeft w:val="0"/>
          <w:marRight w:val="0"/>
          <w:marTop w:val="0"/>
          <w:marBottom w:val="0"/>
          <w:divBdr>
            <w:top w:val="none" w:sz="0" w:space="0" w:color="auto"/>
            <w:left w:val="none" w:sz="0" w:space="0" w:color="auto"/>
            <w:bottom w:val="none" w:sz="0" w:space="0" w:color="auto"/>
            <w:right w:val="none" w:sz="0" w:space="0" w:color="auto"/>
          </w:divBdr>
        </w:div>
        <w:div w:id="1270969778">
          <w:marLeft w:val="0"/>
          <w:marRight w:val="0"/>
          <w:marTop w:val="0"/>
          <w:marBottom w:val="0"/>
          <w:divBdr>
            <w:top w:val="none" w:sz="0" w:space="0" w:color="auto"/>
            <w:left w:val="none" w:sz="0" w:space="0" w:color="auto"/>
            <w:bottom w:val="none" w:sz="0" w:space="0" w:color="auto"/>
            <w:right w:val="none" w:sz="0" w:space="0" w:color="auto"/>
          </w:divBdr>
        </w:div>
        <w:div w:id="1277105198">
          <w:marLeft w:val="0"/>
          <w:marRight w:val="0"/>
          <w:marTop w:val="0"/>
          <w:marBottom w:val="0"/>
          <w:divBdr>
            <w:top w:val="none" w:sz="0" w:space="0" w:color="auto"/>
            <w:left w:val="none" w:sz="0" w:space="0" w:color="auto"/>
            <w:bottom w:val="none" w:sz="0" w:space="0" w:color="auto"/>
            <w:right w:val="none" w:sz="0" w:space="0" w:color="auto"/>
          </w:divBdr>
        </w:div>
        <w:div w:id="1283265732">
          <w:marLeft w:val="0"/>
          <w:marRight w:val="0"/>
          <w:marTop w:val="0"/>
          <w:marBottom w:val="0"/>
          <w:divBdr>
            <w:top w:val="none" w:sz="0" w:space="0" w:color="auto"/>
            <w:left w:val="none" w:sz="0" w:space="0" w:color="auto"/>
            <w:bottom w:val="none" w:sz="0" w:space="0" w:color="auto"/>
            <w:right w:val="none" w:sz="0" w:space="0" w:color="auto"/>
          </w:divBdr>
        </w:div>
        <w:div w:id="1284313897">
          <w:marLeft w:val="0"/>
          <w:marRight w:val="0"/>
          <w:marTop w:val="0"/>
          <w:marBottom w:val="0"/>
          <w:divBdr>
            <w:top w:val="none" w:sz="0" w:space="0" w:color="auto"/>
            <w:left w:val="none" w:sz="0" w:space="0" w:color="auto"/>
            <w:bottom w:val="none" w:sz="0" w:space="0" w:color="auto"/>
            <w:right w:val="none" w:sz="0" w:space="0" w:color="auto"/>
          </w:divBdr>
        </w:div>
        <w:div w:id="1284770628">
          <w:marLeft w:val="0"/>
          <w:marRight w:val="0"/>
          <w:marTop w:val="0"/>
          <w:marBottom w:val="0"/>
          <w:divBdr>
            <w:top w:val="none" w:sz="0" w:space="0" w:color="auto"/>
            <w:left w:val="none" w:sz="0" w:space="0" w:color="auto"/>
            <w:bottom w:val="none" w:sz="0" w:space="0" w:color="auto"/>
            <w:right w:val="none" w:sz="0" w:space="0" w:color="auto"/>
          </w:divBdr>
        </w:div>
        <w:div w:id="1301226095">
          <w:marLeft w:val="0"/>
          <w:marRight w:val="0"/>
          <w:marTop w:val="0"/>
          <w:marBottom w:val="0"/>
          <w:divBdr>
            <w:top w:val="none" w:sz="0" w:space="0" w:color="auto"/>
            <w:left w:val="none" w:sz="0" w:space="0" w:color="auto"/>
            <w:bottom w:val="none" w:sz="0" w:space="0" w:color="auto"/>
            <w:right w:val="none" w:sz="0" w:space="0" w:color="auto"/>
          </w:divBdr>
        </w:div>
        <w:div w:id="1314526526">
          <w:marLeft w:val="0"/>
          <w:marRight w:val="0"/>
          <w:marTop w:val="0"/>
          <w:marBottom w:val="0"/>
          <w:divBdr>
            <w:top w:val="none" w:sz="0" w:space="0" w:color="auto"/>
            <w:left w:val="none" w:sz="0" w:space="0" w:color="auto"/>
            <w:bottom w:val="none" w:sz="0" w:space="0" w:color="auto"/>
            <w:right w:val="none" w:sz="0" w:space="0" w:color="auto"/>
          </w:divBdr>
        </w:div>
        <w:div w:id="1327974210">
          <w:marLeft w:val="0"/>
          <w:marRight w:val="0"/>
          <w:marTop w:val="0"/>
          <w:marBottom w:val="0"/>
          <w:divBdr>
            <w:top w:val="none" w:sz="0" w:space="0" w:color="auto"/>
            <w:left w:val="none" w:sz="0" w:space="0" w:color="auto"/>
            <w:bottom w:val="none" w:sz="0" w:space="0" w:color="auto"/>
            <w:right w:val="none" w:sz="0" w:space="0" w:color="auto"/>
          </w:divBdr>
        </w:div>
        <w:div w:id="1381903244">
          <w:marLeft w:val="0"/>
          <w:marRight w:val="0"/>
          <w:marTop w:val="0"/>
          <w:marBottom w:val="0"/>
          <w:divBdr>
            <w:top w:val="none" w:sz="0" w:space="0" w:color="auto"/>
            <w:left w:val="none" w:sz="0" w:space="0" w:color="auto"/>
            <w:bottom w:val="none" w:sz="0" w:space="0" w:color="auto"/>
            <w:right w:val="none" w:sz="0" w:space="0" w:color="auto"/>
          </w:divBdr>
        </w:div>
        <w:div w:id="1392193310">
          <w:marLeft w:val="0"/>
          <w:marRight w:val="0"/>
          <w:marTop w:val="0"/>
          <w:marBottom w:val="0"/>
          <w:divBdr>
            <w:top w:val="none" w:sz="0" w:space="0" w:color="auto"/>
            <w:left w:val="none" w:sz="0" w:space="0" w:color="auto"/>
            <w:bottom w:val="none" w:sz="0" w:space="0" w:color="auto"/>
            <w:right w:val="none" w:sz="0" w:space="0" w:color="auto"/>
          </w:divBdr>
        </w:div>
        <w:div w:id="1393501647">
          <w:marLeft w:val="0"/>
          <w:marRight w:val="0"/>
          <w:marTop w:val="0"/>
          <w:marBottom w:val="0"/>
          <w:divBdr>
            <w:top w:val="none" w:sz="0" w:space="0" w:color="auto"/>
            <w:left w:val="none" w:sz="0" w:space="0" w:color="auto"/>
            <w:bottom w:val="none" w:sz="0" w:space="0" w:color="auto"/>
            <w:right w:val="none" w:sz="0" w:space="0" w:color="auto"/>
          </w:divBdr>
        </w:div>
        <w:div w:id="1457797214">
          <w:marLeft w:val="0"/>
          <w:marRight w:val="0"/>
          <w:marTop w:val="0"/>
          <w:marBottom w:val="0"/>
          <w:divBdr>
            <w:top w:val="none" w:sz="0" w:space="0" w:color="auto"/>
            <w:left w:val="none" w:sz="0" w:space="0" w:color="auto"/>
            <w:bottom w:val="none" w:sz="0" w:space="0" w:color="auto"/>
            <w:right w:val="none" w:sz="0" w:space="0" w:color="auto"/>
          </w:divBdr>
        </w:div>
        <w:div w:id="1489787179">
          <w:marLeft w:val="0"/>
          <w:marRight w:val="0"/>
          <w:marTop w:val="0"/>
          <w:marBottom w:val="0"/>
          <w:divBdr>
            <w:top w:val="none" w:sz="0" w:space="0" w:color="auto"/>
            <w:left w:val="none" w:sz="0" w:space="0" w:color="auto"/>
            <w:bottom w:val="none" w:sz="0" w:space="0" w:color="auto"/>
            <w:right w:val="none" w:sz="0" w:space="0" w:color="auto"/>
          </w:divBdr>
        </w:div>
        <w:div w:id="1510875854">
          <w:marLeft w:val="0"/>
          <w:marRight w:val="0"/>
          <w:marTop w:val="0"/>
          <w:marBottom w:val="0"/>
          <w:divBdr>
            <w:top w:val="none" w:sz="0" w:space="0" w:color="auto"/>
            <w:left w:val="none" w:sz="0" w:space="0" w:color="auto"/>
            <w:bottom w:val="none" w:sz="0" w:space="0" w:color="auto"/>
            <w:right w:val="none" w:sz="0" w:space="0" w:color="auto"/>
          </w:divBdr>
        </w:div>
        <w:div w:id="1570994014">
          <w:marLeft w:val="0"/>
          <w:marRight w:val="0"/>
          <w:marTop w:val="0"/>
          <w:marBottom w:val="0"/>
          <w:divBdr>
            <w:top w:val="none" w:sz="0" w:space="0" w:color="auto"/>
            <w:left w:val="none" w:sz="0" w:space="0" w:color="auto"/>
            <w:bottom w:val="none" w:sz="0" w:space="0" w:color="auto"/>
            <w:right w:val="none" w:sz="0" w:space="0" w:color="auto"/>
          </w:divBdr>
        </w:div>
        <w:div w:id="1571428820">
          <w:marLeft w:val="0"/>
          <w:marRight w:val="0"/>
          <w:marTop w:val="0"/>
          <w:marBottom w:val="0"/>
          <w:divBdr>
            <w:top w:val="none" w:sz="0" w:space="0" w:color="auto"/>
            <w:left w:val="none" w:sz="0" w:space="0" w:color="auto"/>
            <w:bottom w:val="none" w:sz="0" w:space="0" w:color="auto"/>
            <w:right w:val="none" w:sz="0" w:space="0" w:color="auto"/>
          </w:divBdr>
        </w:div>
        <w:div w:id="1578974052">
          <w:marLeft w:val="0"/>
          <w:marRight w:val="0"/>
          <w:marTop w:val="0"/>
          <w:marBottom w:val="0"/>
          <w:divBdr>
            <w:top w:val="none" w:sz="0" w:space="0" w:color="auto"/>
            <w:left w:val="none" w:sz="0" w:space="0" w:color="auto"/>
            <w:bottom w:val="none" w:sz="0" w:space="0" w:color="auto"/>
            <w:right w:val="none" w:sz="0" w:space="0" w:color="auto"/>
          </w:divBdr>
        </w:div>
        <w:div w:id="1594167854">
          <w:marLeft w:val="0"/>
          <w:marRight w:val="0"/>
          <w:marTop w:val="0"/>
          <w:marBottom w:val="0"/>
          <w:divBdr>
            <w:top w:val="none" w:sz="0" w:space="0" w:color="auto"/>
            <w:left w:val="none" w:sz="0" w:space="0" w:color="auto"/>
            <w:bottom w:val="none" w:sz="0" w:space="0" w:color="auto"/>
            <w:right w:val="none" w:sz="0" w:space="0" w:color="auto"/>
          </w:divBdr>
        </w:div>
        <w:div w:id="1613972172">
          <w:marLeft w:val="0"/>
          <w:marRight w:val="0"/>
          <w:marTop w:val="0"/>
          <w:marBottom w:val="0"/>
          <w:divBdr>
            <w:top w:val="none" w:sz="0" w:space="0" w:color="auto"/>
            <w:left w:val="none" w:sz="0" w:space="0" w:color="auto"/>
            <w:bottom w:val="none" w:sz="0" w:space="0" w:color="auto"/>
            <w:right w:val="none" w:sz="0" w:space="0" w:color="auto"/>
          </w:divBdr>
        </w:div>
        <w:div w:id="1644702094">
          <w:marLeft w:val="0"/>
          <w:marRight w:val="0"/>
          <w:marTop w:val="0"/>
          <w:marBottom w:val="0"/>
          <w:divBdr>
            <w:top w:val="none" w:sz="0" w:space="0" w:color="auto"/>
            <w:left w:val="none" w:sz="0" w:space="0" w:color="auto"/>
            <w:bottom w:val="none" w:sz="0" w:space="0" w:color="auto"/>
            <w:right w:val="none" w:sz="0" w:space="0" w:color="auto"/>
          </w:divBdr>
        </w:div>
        <w:div w:id="1654724618">
          <w:marLeft w:val="0"/>
          <w:marRight w:val="0"/>
          <w:marTop w:val="0"/>
          <w:marBottom w:val="0"/>
          <w:divBdr>
            <w:top w:val="none" w:sz="0" w:space="0" w:color="auto"/>
            <w:left w:val="none" w:sz="0" w:space="0" w:color="auto"/>
            <w:bottom w:val="none" w:sz="0" w:space="0" w:color="auto"/>
            <w:right w:val="none" w:sz="0" w:space="0" w:color="auto"/>
          </w:divBdr>
        </w:div>
        <w:div w:id="1669020252">
          <w:marLeft w:val="0"/>
          <w:marRight w:val="0"/>
          <w:marTop w:val="0"/>
          <w:marBottom w:val="0"/>
          <w:divBdr>
            <w:top w:val="none" w:sz="0" w:space="0" w:color="auto"/>
            <w:left w:val="none" w:sz="0" w:space="0" w:color="auto"/>
            <w:bottom w:val="none" w:sz="0" w:space="0" w:color="auto"/>
            <w:right w:val="none" w:sz="0" w:space="0" w:color="auto"/>
          </w:divBdr>
        </w:div>
        <w:div w:id="1685016729">
          <w:marLeft w:val="0"/>
          <w:marRight w:val="0"/>
          <w:marTop w:val="0"/>
          <w:marBottom w:val="0"/>
          <w:divBdr>
            <w:top w:val="none" w:sz="0" w:space="0" w:color="auto"/>
            <w:left w:val="none" w:sz="0" w:space="0" w:color="auto"/>
            <w:bottom w:val="none" w:sz="0" w:space="0" w:color="auto"/>
            <w:right w:val="none" w:sz="0" w:space="0" w:color="auto"/>
          </w:divBdr>
        </w:div>
        <w:div w:id="1732270151">
          <w:marLeft w:val="0"/>
          <w:marRight w:val="0"/>
          <w:marTop w:val="0"/>
          <w:marBottom w:val="0"/>
          <w:divBdr>
            <w:top w:val="none" w:sz="0" w:space="0" w:color="auto"/>
            <w:left w:val="none" w:sz="0" w:space="0" w:color="auto"/>
            <w:bottom w:val="none" w:sz="0" w:space="0" w:color="auto"/>
            <w:right w:val="none" w:sz="0" w:space="0" w:color="auto"/>
          </w:divBdr>
        </w:div>
        <w:div w:id="1737782358">
          <w:marLeft w:val="0"/>
          <w:marRight w:val="0"/>
          <w:marTop w:val="0"/>
          <w:marBottom w:val="0"/>
          <w:divBdr>
            <w:top w:val="none" w:sz="0" w:space="0" w:color="auto"/>
            <w:left w:val="none" w:sz="0" w:space="0" w:color="auto"/>
            <w:bottom w:val="none" w:sz="0" w:space="0" w:color="auto"/>
            <w:right w:val="none" w:sz="0" w:space="0" w:color="auto"/>
          </w:divBdr>
        </w:div>
        <w:div w:id="1768230487">
          <w:marLeft w:val="0"/>
          <w:marRight w:val="0"/>
          <w:marTop w:val="0"/>
          <w:marBottom w:val="0"/>
          <w:divBdr>
            <w:top w:val="none" w:sz="0" w:space="0" w:color="auto"/>
            <w:left w:val="none" w:sz="0" w:space="0" w:color="auto"/>
            <w:bottom w:val="none" w:sz="0" w:space="0" w:color="auto"/>
            <w:right w:val="none" w:sz="0" w:space="0" w:color="auto"/>
          </w:divBdr>
        </w:div>
        <w:div w:id="1772974254">
          <w:marLeft w:val="0"/>
          <w:marRight w:val="0"/>
          <w:marTop w:val="0"/>
          <w:marBottom w:val="0"/>
          <w:divBdr>
            <w:top w:val="none" w:sz="0" w:space="0" w:color="auto"/>
            <w:left w:val="none" w:sz="0" w:space="0" w:color="auto"/>
            <w:bottom w:val="none" w:sz="0" w:space="0" w:color="auto"/>
            <w:right w:val="none" w:sz="0" w:space="0" w:color="auto"/>
          </w:divBdr>
        </w:div>
        <w:div w:id="1775202882">
          <w:marLeft w:val="0"/>
          <w:marRight w:val="0"/>
          <w:marTop w:val="0"/>
          <w:marBottom w:val="0"/>
          <w:divBdr>
            <w:top w:val="none" w:sz="0" w:space="0" w:color="auto"/>
            <w:left w:val="none" w:sz="0" w:space="0" w:color="auto"/>
            <w:bottom w:val="none" w:sz="0" w:space="0" w:color="auto"/>
            <w:right w:val="none" w:sz="0" w:space="0" w:color="auto"/>
          </w:divBdr>
        </w:div>
        <w:div w:id="1780375232">
          <w:marLeft w:val="0"/>
          <w:marRight w:val="0"/>
          <w:marTop w:val="0"/>
          <w:marBottom w:val="0"/>
          <w:divBdr>
            <w:top w:val="none" w:sz="0" w:space="0" w:color="auto"/>
            <w:left w:val="none" w:sz="0" w:space="0" w:color="auto"/>
            <w:bottom w:val="none" w:sz="0" w:space="0" w:color="auto"/>
            <w:right w:val="none" w:sz="0" w:space="0" w:color="auto"/>
          </w:divBdr>
        </w:div>
        <w:div w:id="1780560618">
          <w:marLeft w:val="0"/>
          <w:marRight w:val="0"/>
          <w:marTop w:val="0"/>
          <w:marBottom w:val="0"/>
          <w:divBdr>
            <w:top w:val="none" w:sz="0" w:space="0" w:color="auto"/>
            <w:left w:val="none" w:sz="0" w:space="0" w:color="auto"/>
            <w:bottom w:val="none" w:sz="0" w:space="0" w:color="auto"/>
            <w:right w:val="none" w:sz="0" w:space="0" w:color="auto"/>
          </w:divBdr>
        </w:div>
        <w:div w:id="1809476210">
          <w:marLeft w:val="0"/>
          <w:marRight w:val="0"/>
          <w:marTop w:val="0"/>
          <w:marBottom w:val="0"/>
          <w:divBdr>
            <w:top w:val="none" w:sz="0" w:space="0" w:color="auto"/>
            <w:left w:val="none" w:sz="0" w:space="0" w:color="auto"/>
            <w:bottom w:val="none" w:sz="0" w:space="0" w:color="auto"/>
            <w:right w:val="none" w:sz="0" w:space="0" w:color="auto"/>
          </w:divBdr>
        </w:div>
        <w:div w:id="1841384487">
          <w:marLeft w:val="0"/>
          <w:marRight w:val="0"/>
          <w:marTop w:val="0"/>
          <w:marBottom w:val="0"/>
          <w:divBdr>
            <w:top w:val="none" w:sz="0" w:space="0" w:color="auto"/>
            <w:left w:val="none" w:sz="0" w:space="0" w:color="auto"/>
            <w:bottom w:val="none" w:sz="0" w:space="0" w:color="auto"/>
            <w:right w:val="none" w:sz="0" w:space="0" w:color="auto"/>
          </w:divBdr>
        </w:div>
        <w:div w:id="1902934440">
          <w:marLeft w:val="0"/>
          <w:marRight w:val="0"/>
          <w:marTop w:val="0"/>
          <w:marBottom w:val="0"/>
          <w:divBdr>
            <w:top w:val="none" w:sz="0" w:space="0" w:color="auto"/>
            <w:left w:val="none" w:sz="0" w:space="0" w:color="auto"/>
            <w:bottom w:val="none" w:sz="0" w:space="0" w:color="auto"/>
            <w:right w:val="none" w:sz="0" w:space="0" w:color="auto"/>
          </w:divBdr>
        </w:div>
        <w:div w:id="1924490974">
          <w:marLeft w:val="0"/>
          <w:marRight w:val="0"/>
          <w:marTop w:val="0"/>
          <w:marBottom w:val="0"/>
          <w:divBdr>
            <w:top w:val="none" w:sz="0" w:space="0" w:color="auto"/>
            <w:left w:val="none" w:sz="0" w:space="0" w:color="auto"/>
            <w:bottom w:val="none" w:sz="0" w:space="0" w:color="auto"/>
            <w:right w:val="none" w:sz="0" w:space="0" w:color="auto"/>
          </w:divBdr>
        </w:div>
        <w:div w:id="1927230031">
          <w:marLeft w:val="0"/>
          <w:marRight w:val="0"/>
          <w:marTop w:val="0"/>
          <w:marBottom w:val="0"/>
          <w:divBdr>
            <w:top w:val="none" w:sz="0" w:space="0" w:color="auto"/>
            <w:left w:val="none" w:sz="0" w:space="0" w:color="auto"/>
            <w:bottom w:val="none" w:sz="0" w:space="0" w:color="auto"/>
            <w:right w:val="none" w:sz="0" w:space="0" w:color="auto"/>
          </w:divBdr>
        </w:div>
        <w:div w:id="1961572457">
          <w:marLeft w:val="0"/>
          <w:marRight w:val="0"/>
          <w:marTop w:val="0"/>
          <w:marBottom w:val="0"/>
          <w:divBdr>
            <w:top w:val="none" w:sz="0" w:space="0" w:color="auto"/>
            <w:left w:val="none" w:sz="0" w:space="0" w:color="auto"/>
            <w:bottom w:val="none" w:sz="0" w:space="0" w:color="auto"/>
            <w:right w:val="none" w:sz="0" w:space="0" w:color="auto"/>
          </w:divBdr>
        </w:div>
        <w:div w:id="1984578778">
          <w:marLeft w:val="0"/>
          <w:marRight w:val="0"/>
          <w:marTop w:val="0"/>
          <w:marBottom w:val="0"/>
          <w:divBdr>
            <w:top w:val="none" w:sz="0" w:space="0" w:color="auto"/>
            <w:left w:val="none" w:sz="0" w:space="0" w:color="auto"/>
            <w:bottom w:val="none" w:sz="0" w:space="0" w:color="auto"/>
            <w:right w:val="none" w:sz="0" w:space="0" w:color="auto"/>
          </w:divBdr>
        </w:div>
        <w:div w:id="2012374077">
          <w:marLeft w:val="0"/>
          <w:marRight w:val="0"/>
          <w:marTop w:val="0"/>
          <w:marBottom w:val="0"/>
          <w:divBdr>
            <w:top w:val="none" w:sz="0" w:space="0" w:color="auto"/>
            <w:left w:val="none" w:sz="0" w:space="0" w:color="auto"/>
            <w:bottom w:val="none" w:sz="0" w:space="0" w:color="auto"/>
            <w:right w:val="none" w:sz="0" w:space="0" w:color="auto"/>
          </w:divBdr>
        </w:div>
        <w:div w:id="2036929104">
          <w:marLeft w:val="0"/>
          <w:marRight w:val="0"/>
          <w:marTop w:val="0"/>
          <w:marBottom w:val="0"/>
          <w:divBdr>
            <w:top w:val="none" w:sz="0" w:space="0" w:color="auto"/>
            <w:left w:val="none" w:sz="0" w:space="0" w:color="auto"/>
            <w:bottom w:val="none" w:sz="0" w:space="0" w:color="auto"/>
            <w:right w:val="none" w:sz="0" w:space="0" w:color="auto"/>
          </w:divBdr>
        </w:div>
        <w:div w:id="2076270276">
          <w:marLeft w:val="0"/>
          <w:marRight w:val="0"/>
          <w:marTop w:val="0"/>
          <w:marBottom w:val="0"/>
          <w:divBdr>
            <w:top w:val="none" w:sz="0" w:space="0" w:color="auto"/>
            <w:left w:val="none" w:sz="0" w:space="0" w:color="auto"/>
            <w:bottom w:val="none" w:sz="0" w:space="0" w:color="auto"/>
            <w:right w:val="none" w:sz="0" w:space="0" w:color="auto"/>
          </w:divBdr>
        </w:div>
        <w:div w:id="2105765086">
          <w:marLeft w:val="0"/>
          <w:marRight w:val="0"/>
          <w:marTop w:val="0"/>
          <w:marBottom w:val="0"/>
          <w:divBdr>
            <w:top w:val="none" w:sz="0" w:space="0" w:color="auto"/>
            <w:left w:val="none" w:sz="0" w:space="0" w:color="auto"/>
            <w:bottom w:val="none" w:sz="0" w:space="0" w:color="auto"/>
            <w:right w:val="none" w:sz="0" w:space="0" w:color="auto"/>
          </w:divBdr>
        </w:div>
        <w:div w:id="2119447935">
          <w:marLeft w:val="0"/>
          <w:marRight w:val="0"/>
          <w:marTop w:val="0"/>
          <w:marBottom w:val="0"/>
          <w:divBdr>
            <w:top w:val="none" w:sz="0" w:space="0" w:color="auto"/>
            <w:left w:val="none" w:sz="0" w:space="0" w:color="auto"/>
            <w:bottom w:val="none" w:sz="0" w:space="0" w:color="auto"/>
            <w:right w:val="none" w:sz="0" w:space="0" w:color="auto"/>
          </w:divBdr>
        </w:div>
      </w:divsChild>
    </w:div>
    <w:div w:id="980227206">
      <w:bodyDiv w:val="1"/>
      <w:marLeft w:val="0"/>
      <w:marRight w:val="0"/>
      <w:marTop w:val="0"/>
      <w:marBottom w:val="0"/>
      <w:divBdr>
        <w:top w:val="none" w:sz="0" w:space="0" w:color="auto"/>
        <w:left w:val="none" w:sz="0" w:space="0" w:color="auto"/>
        <w:bottom w:val="none" w:sz="0" w:space="0" w:color="auto"/>
        <w:right w:val="none" w:sz="0" w:space="0" w:color="auto"/>
      </w:divBdr>
    </w:div>
    <w:div w:id="982004727">
      <w:bodyDiv w:val="1"/>
      <w:marLeft w:val="0"/>
      <w:marRight w:val="0"/>
      <w:marTop w:val="0"/>
      <w:marBottom w:val="0"/>
      <w:divBdr>
        <w:top w:val="none" w:sz="0" w:space="0" w:color="auto"/>
        <w:left w:val="none" w:sz="0" w:space="0" w:color="auto"/>
        <w:bottom w:val="none" w:sz="0" w:space="0" w:color="auto"/>
        <w:right w:val="none" w:sz="0" w:space="0" w:color="auto"/>
      </w:divBdr>
    </w:div>
    <w:div w:id="1001271187">
      <w:bodyDiv w:val="1"/>
      <w:marLeft w:val="0"/>
      <w:marRight w:val="0"/>
      <w:marTop w:val="0"/>
      <w:marBottom w:val="0"/>
      <w:divBdr>
        <w:top w:val="none" w:sz="0" w:space="0" w:color="auto"/>
        <w:left w:val="none" w:sz="0" w:space="0" w:color="auto"/>
        <w:bottom w:val="none" w:sz="0" w:space="0" w:color="auto"/>
        <w:right w:val="none" w:sz="0" w:space="0" w:color="auto"/>
      </w:divBdr>
    </w:div>
    <w:div w:id="1015230783">
      <w:bodyDiv w:val="1"/>
      <w:marLeft w:val="0"/>
      <w:marRight w:val="0"/>
      <w:marTop w:val="0"/>
      <w:marBottom w:val="0"/>
      <w:divBdr>
        <w:top w:val="none" w:sz="0" w:space="0" w:color="auto"/>
        <w:left w:val="none" w:sz="0" w:space="0" w:color="auto"/>
        <w:bottom w:val="none" w:sz="0" w:space="0" w:color="auto"/>
        <w:right w:val="none" w:sz="0" w:space="0" w:color="auto"/>
      </w:divBdr>
    </w:div>
    <w:div w:id="1032459579">
      <w:bodyDiv w:val="1"/>
      <w:marLeft w:val="0"/>
      <w:marRight w:val="0"/>
      <w:marTop w:val="0"/>
      <w:marBottom w:val="0"/>
      <w:divBdr>
        <w:top w:val="none" w:sz="0" w:space="0" w:color="auto"/>
        <w:left w:val="none" w:sz="0" w:space="0" w:color="auto"/>
        <w:bottom w:val="none" w:sz="0" w:space="0" w:color="auto"/>
        <w:right w:val="none" w:sz="0" w:space="0" w:color="auto"/>
      </w:divBdr>
    </w:div>
    <w:div w:id="1068960501">
      <w:bodyDiv w:val="1"/>
      <w:marLeft w:val="0"/>
      <w:marRight w:val="0"/>
      <w:marTop w:val="0"/>
      <w:marBottom w:val="0"/>
      <w:divBdr>
        <w:top w:val="none" w:sz="0" w:space="0" w:color="auto"/>
        <w:left w:val="none" w:sz="0" w:space="0" w:color="auto"/>
        <w:bottom w:val="none" w:sz="0" w:space="0" w:color="auto"/>
        <w:right w:val="none" w:sz="0" w:space="0" w:color="auto"/>
      </w:divBdr>
    </w:div>
    <w:div w:id="1078870106">
      <w:bodyDiv w:val="1"/>
      <w:marLeft w:val="0"/>
      <w:marRight w:val="0"/>
      <w:marTop w:val="0"/>
      <w:marBottom w:val="0"/>
      <w:divBdr>
        <w:top w:val="none" w:sz="0" w:space="0" w:color="auto"/>
        <w:left w:val="none" w:sz="0" w:space="0" w:color="auto"/>
        <w:bottom w:val="none" w:sz="0" w:space="0" w:color="auto"/>
        <w:right w:val="none" w:sz="0" w:space="0" w:color="auto"/>
      </w:divBdr>
    </w:div>
    <w:div w:id="1091241686">
      <w:bodyDiv w:val="1"/>
      <w:marLeft w:val="0"/>
      <w:marRight w:val="0"/>
      <w:marTop w:val="0"/>
      <w:marBottom w:val="0"/>
      <w:divBdr>
        <w:top w:val="none" w:sz="0" w:space="0" w:color="auto"/>
        <w:left w:val="none" w:sz="0" w:space="0" w:color="auto"/>
        <w:bottom w:val="none" w:sz="0" w:space="0" w:color="auto"/>
        <w:right w:val="none" w:sz="0" w:space="0" w:color="auto"/>
      </w:divBdr>
    </w:div>
    <w:div w:id="1101485409">
      <w:bodyDiv w:val="1"/>
      <w:marLeft w:val="0"/>
      <w:marRight w:val="0"/>
      <w:marTop w:val="0"/>
      <w:marBottom w:val="0"/>
      <w:divBdr>
        <w:top w:val="none" w:sz="0" w:space="0" w:color="auto"/>
        <w:left w:val="none" w:sz="0" w:space="0" w:color="auto"/>
        <w:bottom w:val="none" w:sz="0" w:space="0" w:color="auto"/>
        <w:right w:val="none" w:sz="0" w:space="0" w:color="auto"/>
      </w:divBdr>
    </w:div>
    <w:div w:id="1111901164">
      <w:bodyDiv w:val="1"/>
      <w:marLeft w:val="0"/>
      <w:marRight w:val="0"/>
      <w:marTop w:val="0"/>
      <w:marBottom w:val="0"/>
      <w:divBdr>
        <w:top w:val="none" w:sz="0" w:space="0" w:color="auto"/>
        <w:left w:val="none" w:sz="0" w:space="0" w:color="auto"/>
        <w:bottom w:val="none" w:sz="0" w:space="0" w:color="auto"/>
        <w:right w:val="none" w:sz="0" w:space="0" w:color="auto"/>
      </w:divBdr>
    </w:div>
    <w:div w:id="1157569366">
      <w:bodyDiv w:val="1"/>
      <w:marLeft w:val="0"/>
      <w:marRight w:val="0"/>
      <w:marTop w:val="0"/>
      <w:marBottom w:val="0"/>
      <w:divBdr>
        <w:top w:val="none" w:sz="0" w:space="0" w:color="auto"/>
        <w:left w:val="none" w:sz="0" w:space="0" w:color="auto"/>
        <w:bottom w:val="none" w:sz="0" w:space="0" w:color="auto"/>
        <w:right w:val="none" w:sz="0" w:space="0" w:color="auto"/>
      </w:divBdr>
    </w:div>
    <w:div w:id="1171070456">
      <w:bodyDiv w:val="1"/>
      <w:marLeft w:val="0"/>
      <w:marRight w:val="0"/>
      <w:marTop w:val="0"/>
      <w:marBottom w:val="0"/>
      <w:divBdr>
        <w:top w:val="none" w:sz="0" w:space="0" w:color="auto"/>
        <w:left w:val="none" w:sz="0" w:space="0" w:color="auto"/>
        <w:bottom w:val="none" w:sz="0" w:space="0" w:color="auto"/>
        <w:right w:val="none" w:sz="0" w:space="0" w:color="auto"/>
      </w:divBdr>
    </w:div>
    <w:div w:id="1204708633">
      <w:bodyDiv w:val="1"/>
      <w:marLeft w:val="0"/>
      <w:marRight w:val="0"/>
      <w:marTop w:val="0"/>
      <w:marBottom w:val="0"/>
      <w:divBdr>
        <w:top w:val="none" w:sz="0" w:space="0" w:color="auto"/>
        <w:left w:val="none" w:sz="0" w:space="0" w:color="auto"/>
        <w:bottom w:val="none" w:sz="0" w:space="0" w:color="auto"/>
        <w:right w:val="none" w:sz="0" w:space="0" w:color="auto"/>
      </w:divBdr>
    </w:div>
    <w:div w:id="1249772272">
      <w:bodyDiv w:val="1"/>
      <w:marLeft w:val="0"/>
      <w:marRight w:val="0"/>
      <w:marTop w:val="0"/>
      <w:marBottom w:val="0"/>
      <w:divBdr>
        <w:top w:val="none" w:sz="0" w:space="0" w:color="auto"/>
        <w:left w:val="none" w:sz="0" w:space="0" w:color="auto"/>
        <w:bottom w:val="none" w:sz="0" w:space="0" w:color="auto"/>
        <w:right w:val="none" w:sz="0" w:space="0" w:color="auto"/>
      </w:divBdr>
    </w:div>
    <w:div w:id="1285388825">
      <w:bodyDiv w:val="1"/>
      <w:marLeft w:val="0"/>
      <w:marRight w:val="0"/>
      <w:marTop w:val="0"/>
      <w:marBottom w:val="0"/>
      <w:divBdr>
        <w:top w:val="none" w:sz="0" w:space="0" w:color="auto"/>
        <w:left w:val="none" w:sz="0" w:space="0" w:color="auto"/>
        <w:bottom w:val="none" w:sz="0" w:space="0" w:color="auto"/>
        <w:right w:val="none" w:sz="0" w:space="0" w:color="auto"/>
      </w:divBdr>
    </w:div>
    <w:div w:id="1296719179">
      <w:bodyDiv w:val="1"/>
      <w:marLeft w:val="0"/>
      <w:marRight w:val="0"/>
      <w:marTop w:val="0"/>
      <w:marBottom w:val="0"/>
      <w:divBdr>
        <w:top w:val="none" w:sz="0" w:space="0" w:color="auto"/>
        <w:left w:val="none" w:sz="0" w:space="0" w:color="auto"/>
        <w:bottom w:val="none" w:sz="0" w:space="0" w:color="auto"/>
        <w:right w:val="none" w:sz="0" w:space="0" w:color="auto"/>
      </w:divBdr>
    </w:div>
    <w:div w:id="1308969396">
      <w:bodyDiv w:val="1"/>
      <w:marLeft w:val="0"/>
      <w:marRight w:val="0"/>
      <w:marTop w:val="0"/>
      <w:marBottom w:val="0"/>
      <w:divBdr>
        <w:top w:val="none" w:sz="0" w:space="0" w:color="auto"/>
        <w:left w:val="none" w:sz="0" w:space="0" w:color="auto"/>
        <w:bottom w:val="none" w:sz="0" w:space="0" w:color="auto"/>
        <w:right w:val="none" w:sz="0" w:space="0" w:color="auto"/>
      </w:divBdr>
      <w:divsChild>
        <w:div w:id="15231207">
          <w:marLeft w:val="0"/>
          <w:marRight w:val="0"/>
          <w:marTop w:val="0"/>
          <w:marBottom w:val="0"/>
          <w:divBdr>
            <w:top w:val="none" w:sz="0" w:space="0" w:color="auto"/>
            <w:left w:val="none" w:sz="0" w:space="0" w:color="auto"/>
            <w:bottom w:val="none" w:sz="0" w:space="0" w:color="auto"/>
            <w:right w:val="none" w:sz="0" w:space="0" w:color="auto"/>
          </w:divBdr>
          <w:divsChild>
            <w:div w:id="1139030500">
              <w:marLeft w:val="0"/>
              <w:marRight w:val="0"/>
              <w:marTop w:val="0"/>
              <w:marBottom w:val="0"/>
              <w:divBdr>
                <w:top w:val="none" w:sz="0" w:space="0" w:color="auto"/>
                <w:left w:val="none" w:sz="0" w:space="0" w:color="auto"/>
                <w:bottom w:val="none" w:sz="0" w:space="0" w:color="auto"/>
                <w:right w:val="none" w:sz="0" w:space="0" w:color="auto"/>
              </w:divBdr>
            </w:div>
          </w:divsChild>
        </w:div>
        <w:div w:id="55059303">
          <w:marLeft w:val="0"/>
          <w:marRight w:val="0"/>
          <w:marTop w:val="0"/>
          <w:marBottom w:val="0"/>
          <w:divBdr>
            <w:top w:val="none" w:sz="0" w:space="0" w:color="auto"/>
            <w:left w:val="none" w:sz="0" w:space="0" w:color="auto"/>
            <w:bottom w:val="none" w:sz="0" w:space="0" w:color="auto"/>
            <w:right w:val="none" w:sz="0" w:space="0" w:color="auto"/>
          </w:divBdr>
          <w:divsChild>
            <w:div w:id="1491099815">
              <w:marLeft w:val="0"/>
              <w:marRight w:val="0"/>
              <w:marTop w:val="0"/>
              <w:marBottom w:val="0"/>
              <w:divBdr>
                <w:top w:val="none" w:sz="0" w:space="0" w:color="auto"/>
                <w:left w:val="none" w:sz="0" w:space="0" w:color="auto"/>
                <w:bottom w:val="none" w:sz="0" w:space="0" w:color="auto"/>
                <w:right w:val="none" w:sz="0" w:space="0" w:color="auto"/>
              </w:divBdr>
            </w:div>
          </w:divsChild>
        </w:div>
        <w:div w:id="191264875">
          <w:marLeft w:val="0"/>
          <w:marRight w:val="0"/>
          <w:marTop w:val="0"/>
          <w:marBottom w:val="0"/>
          <w:divBdr>
            <w:top w:val="none" w:sz="0" w:space="0" w:color="auto"/>
            <w:left w:val="none" w:sz="0" w:space="0" w:color="auto"/>
            <w:bottom w:val="none" w:sz="0" w:space="0" w:color="auto"/>
            <w:right w:val="none" w:sz="0" w:space="0" w:color="auto"/>
          </w:divBdr>
          <w:divsChild>
            <w:div w:id="253056777">
              <w:marLeft w:val="0"/>
              <w:marRight w:val="0"/>
              <w:marTop w:val="0"/>
              <w:marBottom w:val="0"/>
              <w:divBdr>
                <w:top w:val="none" w:sz="0" w:space="0" w:color="auto"/>
                <w:left w:val="none" w:sz="0" w:space="0" w:color="auto"/>
                <w:bottom w:val="none" w:sz="0" w:space="0" w:color="auto"/>
                <w:right w:val="none" w:sz="0" w:space="0" w:color="auto"/>
              </w:divBdr>
            </w:div>
          </w:divsChild>
        </w:div>
        <w:div w:id="234433115">
          <w:marLeft w:val="0"/>
          <w:marRight w:val="0"/>
          <w:marTop w:val="0"/>
          <w:marBottom w:val="0"/>
          <w:divBdr>
            <w:top w:val="none" w:sz="0" w:space="0" w:color="auto"/>
            <w:left w:val="none" w:sz="0" w:space="0" w:color="auto"/>
            <w:bottom w:val="none" w:sz="0" w:space="0" w:color="auto"/>
            <w:right w:val="none" w:sz="0" w:space="0" w:color="auto"/>
          </w:divBdr>
          <w:divsChild>
            <w:div w:id="353729188">
              <w:marLeft w:val="0"/>
              <w:marRight w:val="0"/>
              <w:marTop w:val="0"/>
              <w:marBottom w:val="0"/>
              <w:divBdr>
                <w:top w:val="none" w:sz="0" w:space="0" w:color="auto"/>
                <w:left w:val="none" w:sz="0" w:space="0" w:color="auto"/>
                <w:bottom w:val="none" w:sz="0" w:space="0" w:color="auto"/>
                <w:right w:val="none" w:sz="0" w:space="0" w:color="auto"/>
              </w:divBdr>
            </w:div>
          </w:divsChild>
        </w:div>
        <w:div w:id="267274648">
          <w:marLeft w:val="0"/>
          <w:marRight w:val="0"/>
          <w:marTop w:val="0"/>
          <w:marBottom w:val="0"/>
          <w:divBdr>
            <w:top w:val="none" w:sz="0" w:space="0" w:color="auto"/>
            <w:left w:val="none" w:sz="0" w:space="0" w:color="auto"/>
            <w:bottom w:val="none" w:sz="0" w:space="0" w:color="auto"/>
            <w:right w:val="none" w:sz="0" w:space="0" w:color="auto"/>
          </w:divBdr>
          <w:divsChild>
            <w:div w:id="1041708960">
              <w:marLeft w:val="0"/>
              <w:marRight w:val="0"/>
              <w:marTop w:val="0"/>
              <w:marBottom w:val="0"/>
              <w:divBdr>
                <w:top w:val="none" w:sz="0" w:space="0" w:color="auto"/>
                <w:left w:val="none" w:sz="0" w:space="0" w:color="auto"/>
                <w:bottom w:val="none" w:sz="0" w:space="0" w:color="auto"/>
                <w:right w:val="none" w:sz="0" w:space="0" w:color="auto"/>
              </w:divBdr>
            </w:div>
          </w:divsChild>
        </w:div>
        <w:div w:id="338696139">
          <w:marLeft w:val="0"/>
          <w:marRight w:val="0"/>
          <w:marTop w:val="0"/>
          <w:marBottom w:val="0"/>
          <w:divBdr>
            <w:top w:val="none" w:sz="0" w:space="0" w:color="auto"/>
            <w:left w:val="none" w:sz="0" w:space="0" w:color="auto"/>
            <w:bottom w:val="none" w:sz="0" w:space="0" w:color="auto"/>
            <w:right w:val="none" w:sz="0" w:space="0" w:color="auto"/>
          </w:divBdr>
          <w:divsChild>
            <w:div w:id="745298764">
              <w:marLeft w:val="0"/>
              <w:marRight w:val="0"/>
              <w:marTop w:val="0"/>
              <w:marBottom w:val="0"/>
              <w:divBdr>
                <w:top w:val="none" w:sz="0" w:space="0" w:color="auto"/>
                <w:left w:val="none" w:sz="0" w:space="0" w:color="auto"/>
                <w:bottom w:val="none" w:sz="0" w:space="0" w:color="auto"/>
                <w:right w:val="none" w:sz="0" w:space="0" w:color="auto"/>
              </w:divBdr>
            </w:div>
          </w:divsChild>
        </w:div>
        <w:div w:id="401106605">
          <w:marLeft w:val="0"/>
          <w:marRight w:val="0"/>
          <w:marTop w:val="0"/>
          <w:marBottom w:val="0"/>
          <w:divBdr>
            <w:top w:val="none" w:sz="0" w:space="0" w:color="auto"/>
            <w:left w:val="none" w:sz="0" w:space="0" w:color="auto"/>
            <w:bottom w:val="none" w:sz="0" w:space="0" w:color="auto"/>
            <w:right w:val="none" w:sz="0" w:space="0" w:color="auto"/>
          </w:divBdr>
          <w:divsChild>
            <w:div w:id="1449619241">
              <w:marLeft w:val="0"/>
              <w:marRight w:val="0"/>
              <w:marTop w:val="0"/>
              <w:marBottom w:val="0"/>
              <w:divBdr>
                <w:top w:val="none" w:sz="0" w:space="0" w:color="auto"/>
                <w:left w:val="none" w:sz="0" w:space="0" w:color="auto"/>
                <w:bottom w:val="none" w:sz="0" w:space="0" w:color="auto"/>
                <w:right w:val="none" w:sz="0" w:space="0" w:color="auto"/>
              </w:divBdr>
            </w:div>
          </w:divsChild>
        </w:div>
        <w:div w:id="424542956">
          <w:marLeft w:val="0"/>
          <w:marRight w:val="0"/>
          <w:marTop w:val="0"/>
          <w:marBottom w:val="0"/>
          <w:divBdr>
            <w:top w:val="none" w:sz="0" w:space="0" w:color="auto"/>
            <w:left w:val="none" w:sz="0" w:space="0" w:color="auto"/>
            <w:bottom w:val="none" w:sz="0" w:space="0" w:color="auto"/>
            <w:right w:val="none" w:sz="0" w:space="0" w:color="auto"/>
          </w:divBdr>
          <w:divsChild>
            <w:div w:id="72318245">
              <w:marLeft w:val="0"/>
              <w:marRight w:val="0"/>
              <w:marTop w:val="0"/>
              <w:marBottom w:val="0"/>
              <w:divBdr>
                <w:top w:val="none" w:sz="0" w:space="0" w:color="auto"/>
                <w:left w:val="none" w:sz="0" w:space="0" w:color="auto"/>
                <w:bottom w:val="none" w:sz="0" w:space="0" w:color="auto"/>
                <w:right w:val="none" w:sz="0" w:space="0" w:color="auto"/>
              </w:divBdr>
            </w:div>
          </w:divsChild>
        </w:div>
        <w:div w:id="485821409">
          <w:marLeft w:val="0"/>
          <w:marRight w:val="0"/>
          <w:marTop w:val="0"/>
          <w:marBottom w:val="0"/>
          <w:divBdr>
            <w:top w:val="none" w:sz="0" w:space="0" w:color="auto"/>
            <w:left w:val="none" w:sz="0" w:space="0" w:color="auto"/>
            <w:bottom w:val="none" w:sz="0" w:space="0" w:color="auto"/>
            <w:right w:val="none" w:sz="0" w:space="0" w:color="auto"/>
          </w:divBdr>
          <w:divsChild>
            <w:div w:id="2023390274">
              <w:marLeft w:val="0"/>
              <w:marRight w:val="0"/>
              <w:marTop w:val="0"/>
              <w:marBottom w:val="0"/>
              <w:divBdr>
                <w:top w:val="none" w:sz="0" w:space="0" w:color="auto"/>
                <w:left w:val="none" w:sz="0" w:space="0" w:color="auto"/>
                <w:bottom w:val="none" w:sz="0" w:space="0" w:color="auto"/>
                <w:right w:val="none" w:sz="0" w:space="0" w:color="auto"/>
              </w:divBdr>
            </w:div>
          </w:divsChild>
        </w:div>
        <w:div w:id="497616065">
          <w:marLeft w:val="0"/>
          <w:marRight w:val="0"/>
          <w:marTop w:val="0"/>
          <w:marBottom w:val="0"/>
          <w:divBdr>
            <w:top w:val="none" w:sz="0" w:space="0" w:color="auto"/>
            <w:left w:val="none" w:sz="0" w:space="0" w:color="auto"/>
            <w:bottom w:val="none" w:sz="0" w:space="0" w:color="auto"/>
            <w:right w:val="none" w:sz="0" w:space="0" w:color="auto"/>
          </w:divBdr>
          <w:divsChild>
            <w:div w:id="1493372706">
              <w:marLeft w:val="0"/>
              <w:marRight w:val="0"/>
              <w:marTop w:val="0"/>
              <w:marBottom w:val="0"/>
              <w:divBdr>
                <w:top w:val="none" w:sz="0" w:space="0" w:color="auto"/>
                <w:left w:val="none" w:sz="0" w:space="0" w:color="auto"/>
                <w:bottom w:val="none" w:sz="0" w:space="0" w:color="auto"/>
                <w:right w:val="none" w:sz="0" w:space="0" w:color="auto"/>
              </w:divBdr>
            </w:div>
          </w:divsChild>
        </w:div>
        <w:div w:id="544410800">
          <w:marLeft w:val="0"/>
          <w:marRight w:val="0"/>
          <w:marTop w:val="0"/>
          <w:marBottom w:val="0"/>
          <w:divBdr>
            <w:top w:val="none" w:sz="0" w:space="0" w:color="auto"/>
            <w:left w:val="none" w:sz="0" w:space="0" w:color="auto"/>
            <w:bottom w:val="none" w:sz="0" w:space="0" w:color="auto"/>
            <w:right w:val="none" w:sz="0" w:space="0" w:color="auto"/>
          </w:divBdr>
          <w:divsChild>
            <w:div w:id="1602644870">
              <w:marLeft w:val="0"/>
              <w:marRight w:val="0"/>
              <w:marTop w:val="0"/>
              <w:marBottom w:val="0"/>
              <w:divBdr>
                <w:top w:val="none" w:sz="0" w:space="0" w:color="auto"/>
                <w:left w:val="none" w:sz="0" w:space="0" w:color="auto"/>
                <w:bottom w:val="none" w:sz="0" w:space="0" w:color="auto"/>
                <w:right w:val="none" w:sz="0" w:space="0" w:color="auto"/>
              </w:divBdr>
            </w:div>
          </w:divsChild>
        </w:div>
        <w:div w:id="552733957">
          <w:marLeft w:val="0"/>
          <w:marRight w:val="0"/>
          <w:marTop w:val="0"/>
          <w:marBottom w:val="0"/>
          <w:divBdr>
            <w:top w:val="none" w:sz="0" w:space="0" w:color="auto"/>
            <w:left w:val="none" w:sz="0" w:space="0" w:color="auto"/>
            <w:bottom w:val="none" w:sz="0" w:space="0" w:color="auto"/>
            <w:right w:val="none" w:sz="0" w:space="0" w:color="auto"/>
          </w:divBdr>
          <w:divsChild>
            <w:div w:id="449787245">
              <w:marLeft w:val="0"/>
              <w:marRight w:val="0"/>
              <w:marTop w:val="0"/>
              <w:marBottom w:val="0"/>
              <w:divBdr>
                <w:top w:val="none" w:sz="0" w:space="0" w:color="auto"/>
                <w:left w:val="none" w:sz="0" w:space="0" w:color="auto"/>
                <w:bottom w:val="none" w:sz="0" w:space="0" w:color="auto"/>
                <w:right w:val="none" w:sz="0" w:space="0" w:color="auto"/>
              </w:divBdr>
            </w:div>
          </w:divsChild>
        </w:div>
        <w:div w:id="588662447">
          <w:marLeft w:val="0"/>
          <w:marRight w:val="0"/>
          <w:marTop w:val="0"/>
          <w:marBottom w:val="0"/>
          <w:divBdr>
            <w:top w:val="none" w:sz="0" w:space="0" w:color="auto"/>
            <w:left w:val="none" w:sz="0" w:space="0" w:color="auto"/>
            <w:bottom w:val="none" w:sz="0" w:space="0" w:color="auto"/>
            <w:right w:val="none" w:sz="0" w:space="0" w:color="auto"/>
          </w:divBdr>
          <w:divsChild>
            <w:div w:id="146479287">
              <w:marLeft w:val="0"/>
              <w:marRight w:val="0"/>
              <w:marTop w:val="0"/>
              <w:marBottom w:val="0"/>
              <w:divBdr>
                <w:top w:val="none" w:sz="0" w:space="0" w:color="auto"/>
                <w:left w:val="none" w:sz="0" w:space="0" w:color="auto"/>
                <w:bottom w:val="none" w:sz="0" w:space="0" w:color="auto"/>
                <w:right w:val="none" w:sz="0" w:space="0" w:color="auto"/>
              </w:divBdr>
            </w:div>
          </w:divsChild>
        </w:div>
        <w:div w:id="635650201">
          <w:marLeft w:val="0"/>
          <w:marRight w:val="0"/>
          <w:marTop w:val="0"/>
          <w:marBottom w:val="0"/>
          <w:divBdr>
            <w:top w:val="none" w:sz="0" w:space="0" w:color="auto"/>
            <w:left w:val="none" w:sz="0" w:space="0" w:color="auto"/>
            <w:bottom w:val="none" w:sz="0" w:space="0" w:color="auto"/>
            <w:right w:val="none" w:sz="0" w:space="0" w:color="auto"/>
          </w:divBdr>
          <w:divsChild>
            <w:div w:id="1161508975">
              <w:marLeft w:val="0"/>
              <w:marRight w:val="0"/>
              <w:marTop w:val="0"/>
              <w:marBottom w:val="0"/>
              <w:divBdr>
                <w:top w:val="none" w:sz="0" w:space="0" w:color="auto"/>
                <w:left w:val="none" w:sz="0" w:space="0" w:color="auto"/>
                <w:bottom w:val="none" w:sz="0" w:space="0" w:color="auto"/>
                <w:right w:val="none" w:sz="0" w:space="0" w:color="auto"/>
              </w:divBdr>
            </w:div>
          </w:divsChild>
        </w:div>
        <w:div w:id="642587676">
          <w:marLeft w:val="0"/>
          <w:marRight w:val="0"/>
          <w:marTop w:val="0"/>
          <w:marBottom w:val="0"/>
          <w:divBdr>
            <w:top w:val="none" w:sz="0" w:space="0" w:color="auto"/>
            <w:left w:val="none" w:sz="0" w:space="0" w:color="auto"/>
            <w:bottom w:val="none" w:sz="0" w:space="0" w:color="auto"/>
            <w:right w:val="none" w:sz="0" w:space="0" w:color="auto"/>
          </w:divBdr>
          <w:divsChild>
            <w:div w:id="2104303446">
              <w:marLeft w:val="0"/>
              <w:marRight w:val="0"/>
              <w:marTop w:val="0"/>
              <w:marBottom w:val="0"/>
              <w:divBdr>
                <w:top w:val="none" w:sz="0" w:space="0" w:color="auto"/>
                <w:left w:val="none" w:sz="0" w:space="0" w:color="auto"/>
                <w:bottom w:val="none" w:sz="0" w:space="0" w:color="auto"/>
                <w:right w:val="none" w:sz="0" w:space="0" w:color="auto"/>
              </w:divBdr>
            </w:div>
          </w:divsChild>
        </w:div>
        <w:div w:id="705717943">
          <w:marLeft w:val="0"/>
          <w:marRight w:val="0"/>
          <w:marTop w:val="0"/>
          <w:marBottom w:val="0"/>
          <w:divBdr>
            <w:top w:val="none" w:sz="0" w:space="0" w:color="auto"/>
            <w:left w:val="none" w:sz="0" w:space="0" w:color="auto"/>
            <w:bottom w:val="none" w:sz="0" w:space="0" w:color="auto"/>
            <w:right w:val="none" w:sz="0" w:space="0" w:color="auto"/>
          </w:divBdr>
          <w:divsChild>
            <w:div w:id="1964195342">
              <w:marLeft w:val="0"/>
              <w:marRight w:val="0"/>
              <w:marTop w:val="0"/>
              <w:marBottom w:val="0"/>
              <w:divBdr>
                <w:top w:val="none" w:sz="0" w:space="0" w:color="auto"/>
                <w:left w:val="none" w:sz="0" w:space="0" w:color="auto"/>
                <w:bottom w:val="none" w:sz="0" w:space="0" w:color="auto"/>
                <w:right w:val="none" w:sz="0" w:space="0" w:color="auto"/>
              </w:divBdr>
            </w:div>
          </w:divsChild>
        </w:div>
        <w:div w:id="726153000">
          <w:marLeft w:val="0"/>
          <w:marRight w:val="0"/>
          <w:marTop w:val="0"/>
          <w:marBottom w:val="0"/>
          <w:divBdr>
            <w:top w:val="none" w:sz="0" w:space="0" w:color="auto"/>
            <w:left w:val="none" w:sz="0" w:space="0" w:color="auto"/>
            <w:bottom w:val="none" w:sz="0" w:space="0" w:color="auto"/>
            <w:right w:val="none" w:sz="0" w:space="0" w:color="auto"/>
          </w:divBdr>
          <w:divsChild>
            <w:div w:id="2012638854">
              <w:marLeft w:val="0"/>
              <w:marRight w:val="0"/>
              <w:marTop w:val="0"/>
              <w:marBottom w:val="0"/>
              <w:divBdr>
                <w:top w:val="none" w:sz="0" w:space="0" w:color="auto"/>
                <w:left w:val="none" w:sz="0" w:space="0" w:color="auto"/>
                <w:bottom w:val="none" w:sz="0" w:space="0" w:color="auto"/>
                <w:right w:val="none" w:sz="0" w:space="0" w:color="auto"/>
              </w:divBdr>
            </w:div>
          </w:divsChild>
        </w:div>
        <w:div w:id="740568581">
          <w:marLeft w:val="0"/>
          <w:marRight w:val="0"/>
          <w:marTop w:val="0"/>
          <w:marBottom w:val="0"/>
          <w:divBdr>
            <w:top w:val="none" w:sz="0" w:space="0" w:color="auto"/>
            <w:left w:val="none" w:sz="0" w:space="0" w:color="auto"/>
            <w:bottom w:val="none" w:sz="0" w:space="0" w:color="auto"/>
            <w:right w:val="none" w:sz="0" w:space="0" w:color="auto"/>
          </w:divBdr>
          <w:divsChild>
            <w:div w:id="1138649794">
              <w:marLeft w:val="0"/>
              <w:marRight w:val="0"/>
              <w:marTop w:val="0"/>
              <w:marBottom w:val="0"/>
              <w:divBdr>
                <w:top w:val="none" w:sz="0" w:space="0" w:color="auto"/>
                <w:left w:val="none" w:sz="0" w:space="0" w:color="auto"/>
                <w:bottom w:val="none" w:sz="0" w:space="0" w:color="auto"/>
                <w:right w:val="none" w:sz="0" w:space="0" w:color="auto"/>
              </w:divBdr>
            </w:div>
          </w:divsChild>
        </w:div>
        <w:div w:id="753402746">
          <w:marLeft w:val="0"/>
          <w:marRight w:val="0"/>
          <w:marTop w:val="0"/>
          <w:marBottom w:val="0"/>
          <w:divBdr>
            <w:top w:val="none" w:sz="0" w:space="0" w:color="auto"/>
            <w:left w:val="none" w:sz="0" w:space="0" w:color="auto"/>
            <w:bottom w:val="none" w:sz="0" w:space="0" w:color="auto"/>
            <w:right w:val="none" w:sz="0" w:space="0" w:color="auto"/>
          </w:divBdr>
          <w:divsChild>
            <w:div w:id="2026663248">
              <w:marLeft w:val="0"/>
              <w:marRight w:val="0"/>
              <w:marTop w:val="0"/>
              <w:marBottom w:val="0"/>
              <w:divBdr>
                <w:top w:val="none" w:sz="0" w:space="0" w:color="auto"/>
                <w:left w:val="none" w:sz="0" w:space="0" w:color="auto"/>
                <w:bottom w:val="none" w:sz="0" w:space="0" w:color="auto"/>
                <w:right w:val="none" w:sz="0" w:space="0" w:color="auto"/>
              </w:divBdr>
            </w:div>
          </w:divsChild>
        </w:div>
        <w:div w:id="808059581">
          <w:marLeft w:val="0"/>
          <w:marRight w:val="0"/>
          <w:marTop w:val="0"/>
          <w:marBottom w:val="0"/>
          <w:divBdr>
            <w:top w:val="none" w:sz="0" w:space="0" w:color="auto"/>
            <w:left w:val="none" w:sz="0" w:space="0" w:color="auto"/>
            <w:bottom w:val="none" w:sz="0" w:space="0" w:color="auto"/>
            <w:right w:val="none" w:sz="0" w:space="0" w:color="auto"/>
          </w:divBdr>
          <w:divsChild>
            <w:div w:id="500244787">
              <w:marLeft w:val="0"/>
              <w:marRight w:val="0"/>
              <w:marTop w:val="0"/>
              <w:marBottom w:val="0"/>
              <w:divBdr>
                <w:top w:val="none" w:sz="0" w:space="0" w:color="auto"/>
                <w:left w:val="none" w:sz="0" w:space="0" w:color="auto"/>
                <w:bottom w:val="none" w:sz="0" w:space="0" w:color="auto"/>
                <w:right w:val="none" w:sz="0" w:space="0" w:color="auto"/>
              </w:divBdr>
            </w:div>
          </w:divsChild>
        </w:div>
        <w:div w:id="820194300">
          <w:marLeft w:val="0"/>
          <w:marRight w:val="0"/>
          <w:marTop w:val="0"/>
          <w:marBottom w:val="0"/>
          <w:divBdr>
            <w:top w:val="none" w:sz="0" w:space="0" w:color="auto"/>
            <w:left w:val="none" w:sz="0" w:space="0" w:color="auto"/>
            <w:bottom w:val="none" w:sz="0" w:space="0" w:color="auto"/>
            <w:right w:val="none" w:sz="0" w:space="0" w:color="auto"/>
          </w:divBdr>
          <w:divsChild>
            <w:div w:id="764763057">
              <w:marLeft w:val="0"/>
              <w:marRight w:val="0"/>
              <w:marTop w:val="0"/>
              <w:marBottom w:val="0"/>
              <w:divBdr>
                <w:top w:val="none" w:sz="0" w:space="0" w:color="auto"/>
                <w:left w:val="none" w:sz="0" w:space="0" w:color="auto"/>
                <w:bottom w:val="none" w:sz="0" w:space="0" w:color="auto"/>
                <w:right w:val="none" w:sz="0" w:space="0" w:color="auto"/>
              </w:divBdr>
            </w:div>
          </w:divsChild>
        </w:div>
        <w:div w:id="839858176">
          <w:marLeft w:val="0"/>
          <w:marRight w:val="0"/>
          <w:marTop w:val="0"/>
          <w:marBottom w:val="0"/>
          <w:divBdr>
            <w:top w:val="none" w:sz="0" w:space="0" w:color="auto"/>
            <w:left w:val="none" w:sz="0" w:space="0" w:color="auto"/>
            <w:bottom w:val="none" w:sz="0" w:space="0" w:color="auto"/>
            <w:right w:val="none" w:sz="0" w:space="0" w:color="auto"/>
          </w:divBdr>
          <w:divsChild>
            <w:div w:id="906111317">
              <w:marLeft w:val="0"/>
              <w:marRight w:val="0"/>
              <w:marTop w:val="0"/>
              <w:marBottom w:val="0"/>
              <w:divBdr>
                <w:top w:val="none" w:sz="0" w:space="0" w:color="auto"/>
                <w:left w:val="none" w:sz="0" w:space="0" w:color="auto"/>
                <w:bottom w:val="none" w:sz="0" w:space="0" w:color="auto"/>
                <w:right w:val="none" w:sz="0" w:space="0" w:color="auto"/>
              </w:divBdr>
            </w:div>
          </w:divsChild>
        </w:div>
        <w:div w:id="914318421">
          <w:marLeft w:val="0"/>
          <w:marRight w:val="0"/>
          <w:marTop w:val="0"/>
          <w:marBottom w:val="0"/>
          <w:divBdr>
            <w:top w:val="none" w:sz="0" w:space="0" w:color="auto"/>
            <w:left w:val="none" w:sz="0" w:space="0" w:color="auto"/>
            <w:bottom w:val="none" w:sz="0" w:space="0" w:color="auto"/>
            <w:right w:val="none" w:sz="0" w:space="0" w:color="auto"/>
          </w:divBdr>
          <w:divsChild>
            <w:div w:id="2056419077">
              <w:marLeft w:val="0"/>
              <w:marRight w:val="0"/>
              <w:marTop w:val="0"/>
              <w:marBottom w:val="0"/>
              <w:divBdr>
                <w:top w:val="none" w:sz="0" w:space="0" w:color="auto"/>
                <w:left w:val="none" w:sz="0" w:space="0" w:color="auto"/>
                <w:bottom w:val="none" w:sz="0" w:space="0" w:color="auto"/>
                <w:right w:val="none" w:sz="0" w:space="0" w:color="auto"/>
              </w:divBdr>
            </w:div>
          </w:divsChild>
        </w:div>
        <w:div w:id="920992681">
          <w:marLeft w:val="0"/>
          <w:marRight w:val="0"/>
          <w:marTop w:val="0"/>
          <w:marBottom w:val="0"/>
          <w:divBdr>
            <w:top w:val="none" w:sz="0" w:space="0" w:color="auto"/>
            <w:left w:val="none" w:sz="0" w:space="0" w:color="auto"/>
            <w:bottom w:val="none" w:sz="0" w:space="0" w:color="auto"/>
            <w:right w:val="none" w:sz="0" w:space="0" w:color="auto"/>
          </w:divBdr>
          <w:divsChild>
            <w:div w:id="546142458">
              <w:marLeft w:val="0"/>
              <w:marRight w:val="0"/>
              <w:marTop w:val="0"/>
              <w:marBottom w:val="0"/>
              <w:divBdr>
                <w:top w:val="none" w:sz="0" w:space="0" w:color="auto"/>
                <w:left w:val="none" w:sz="0" w:space="0" w:color="auto"/>
                <w:bottom w:val="none" w:sz="0" w:space="0" w:color="auto"/>
                <w:right w:val="none" w:sz="0" w:space="0" w:color="auto"/>
              </w:divBdr>
            </w:div>
          </w:divsChild>
        </w:div>
        <w:div w:id="960573927">
          <w:marLeft w:val="0"/>
          <w:marRight w:val="0"/>
          <w:marTop w:val="0"/>
          <w:marBottom w:val="0"/>
          <w:divBdr>
            <w:top w:val="none" w:sz="0" w:space="0" w:color="auto"/>
            <w:left w:val="none" w:sz="0" w:space="0" w:color="auto"/>
            <w:bottom w:val="none" w:sz="0" w:space="0" w:color="auto"/>
            <w:right w:val="none" w:sz="0" w:space="0" w:color="auto"/>
          </w:divBdr>
          <w:divsChild>
            <w:div w:id="446631325">
              <w:marLeft w:val="0"/>
              <w:marRight w:val="0"/>
              <w:marTop w:val="0"/>
              <w:marBottom w:val="0"/>
              <w:divBdr>
                <w:top w:val="none" w:sz="0" w:space="0" w:color="auto"/>
                <w:left w:val="none" w:sz="0" w:space="0" w:color="auto"/>
                <w:bottom w:val="none" w:sz="0" w:space="0" w:color="auto"/>
                <w:right w:val="none" w:sz="0" w:space="0" w:color="auto"/>
              </w:divBdr>
            </w:div>
          </w:divsChild>
        </w:div>
        <w:div w:id="960956389">
          <w:marLeft w:val="0"/>
          <w:marRight w:val="0"/>
          <w:marTop w:val="0"/>
          <w:marBottom w:val="0"/>
          <w:divBdr>
            <w:top w:val="none" w:sz="0" w:space="0" w:color="auto"/>
            <w:left w:val="none" w:sz="0" w:space="0" w:color="auto"/>
            <w:bottom w:val="none" w:sz="0" w:space="0" w:color="auto"/>
            <w:right w:val="none" w:sz="0" w:space="0" w:color="auto"/>
          </w:divBdr>
          <w:divsChild>
            <w:div w:id="664019818">
              <w:marLeft w:val="0"/>
              <w:marRight w:val="0"/>
              <w:marTop w:val="0"/>
              <w:marBottom w:val="0"/>
              <w:divBdr>
                <w:top w:val="none" w:sz="0" w:space="0" w:color="auto"/>
                <w:left w:val="none" w:sz="0" w:space="0" w:color="auto"/>
                <w:bottom w:val="none" w:sz="0" w:space="0" w:color="auto"/>
                <w:right w:val="none" w:sz="0" w:space="0" w:color="auto"/>
              </w:divBdr>
            </w:div>
          </w:divsChild>
        </w:div>
        <w:div w:id="991254359">
          <w:marLeft w:val="0"/>
          <w:marRight w:val="0"/>
          <w:marTop w:val="0"/>
          <w:marBottom w:val="0"/>
          <w:divBdr>
            <w:top w:val="none" w:sz="0" w:space="0" w:color="auto"/>
            <w:left w:val="none" w:sz="0" w:space="0" w:color="auto"/>
            <w:bottom w:val="none" w:sz="0" w:space="0" w:color="auto"/>
            <w:right w:val="none" w:sz="0" w:space="0" w:color="auto"/>
          </w:divBdr>
          <w:divsChild>
            <w:div w:id="462121569">
              <w:marLeft w:val="0"/>
              <w:marRight w:val="0"/>
              <w:marTop w:val="0"/>
              <w:marBottom w:val="0"/>
              <w:divBdr>
                <w:top w:val="none" w:sz="0" w:space="0" w:color="auto"/>
                <w:left w:val="none" w:sz="0" w:space="0" w:color="auto"/>
                <w:bottom w:val="none" w:sz="0" w:space="0" w:color="auto"/>
                <w:right w:val="none" w:sz="0" w:space="0" w:color="auto"/>
              </w:divBdr>
            </w:div>
          </w:divsChild>
        </w:div>
        <w:div w:id="1096100972">
          <w:marLeft w:val="0"/>
          <w:marRight w:val="0"/>
          <w:marTop w:val="0"/>
          <w:marBottom w:val="0"/>
          <w:divBdr>
            <w:top w:val="none" w:sz="0" w:space="0" w:color="auto"/>
            <w:left w:val="none" w:sz="0" w:space="0" w:color="auto"/>
            <w:bottom w:val="none" w:sz="0" w:space="0" w:color="auto"/>
            <w:right w:val="none" w:sz="0" w:space="0" w:color="auto"/>
          </w:divBdr>
          <w:divsChild>
            <w:div w:id="1859807017">
              <w:marLeft w:val="0"/>
              <w:marRight w:val="0"/>
              <w:marTop w:val="0"/>
              <w:marBottom w:val="0"/>
              <w:divBdr>
                <w:top w:val="none" w:sz="0" w:space="0" w:color="auto"/>
                <w:left w:val="none" w:sz="0" w:space="0" w:color="auto"/>
                <w:bottom w:val="none" w:sz="0" w:space="0" w:color="auto"/>
                <w:right w:val="none" w:sz="0" w:space="0" w:color="auto"/>
              </w:divBdr>
            </w:div>
          </w:divsChild>
        </w:div>
        <w:div w:id="1177500263">
          <w:marLeft w:val="0"/>
          <w:marRight w:val="0"/>
          <w:marTop w:val="0"/>
          <w:marBottom w:val="0"/>
          <w:divBdr>
            <w:top w:val="none" w:sz="0" w:space="0" w:color="auto"/>
            <w:left w:val="none" w:sz="0" w:space="0" w:color="auto"/>
            <w:bottom w:val="none" w:sz="0" w:space="0" w:color="auto"/>
            <w:right w:val="none" w:sz="0" w:space="0" w:color="auto"/>
          </w:divBdr>
          <w:divsChild>
            <w:div w:id="924074117">
              <w:marLeft w:val="0"/>
              <w:marRight w:val="0"/>
              <w:marTop w:val="0"/>
              <w:marBottom w:val="0"/>
              <w:divBdr>
                <w:top w:val="none" w:sz="0" w:space="0" w:color="auto"/>
                <w:left w:val="none" w:sz="0" w:space="0" w:color="auto"/>
                <w:bottom w:val="none" w:sz="0" w:space="0" w:color="auto"/>
                <w:right w:val="none" w:sz="0" w:space="0" w:color="auto"/>
              </w:divBdr>
            </w:div>
          </w:divsChild>
        </w:div>
        <w:div w:id="1222717866">
          <w:marLeft w:val="0"/>
          <w:marRight w:val="0"/>
          <w:marTop w:val="0"/>
          <w:marBottom w:val="0"/>
          <w:divBdr>
            <w:top w:val="none" w:sz="0" w:space="0" w:color="auto"/>
            <w:left w:val="none" w:sz="0" w:space="0" w:color="auto"/>
            <w:bottom w:val="none" w:sz="0" w:space="0" w:color="auto"/>
            <w:right w:val="none" w:sz="0" w:space="0" w:color="auto"/>
          </w:divBdr>
          <w:divsChild>
            <w:div w:id="418331427">
              <w:marLeft w:val="0"/>
              <w:marRight w:val="0"/>
              <w:marTop w:val="0"/>
              <w:marBottom w:val="0"/>
              <w:divBdr>
                <w:top w:val="none" w:sz="0" w:space="0" w:color="auto"/>
                <w:left w:val="none" w:sz="0" w:space="0" w:color="auto"/>
                <w:bottom w:val="none" w:sz="0" w:space="0" w:color="auto"/>
                <w:right w:val="none" w:sz="0" w:space="0" w:color="auto"/>
              </w:divBdr>
            </w:div>
          </w:divsChild>
        </w:div>
        <w:div w:id="1245843164">
          <w:marLeft w:val="0"/>
          <w:marRight w:val="0"/>
          <w:marTop w:val="0"/>
          <w:marBottom w:val="0"/>
          <w:divBdr>
            <w:top w:val="none" w:sz="0" w:space="0" w:color="auto"/>
            <w:left w:val="none" w:sz="0" w:space="0" w:color="auto"/>
            <w:bottom w:val="none" w:sz="0" w:space="0" w:color="auto"/>
            <w:right w:val="none" w:sz="0" w:space="0" w:color="auto"/>
          </w:divBdr>
          <w:divsChild>
            <w:div w:id="115955490">
              <w:marLeft w:val="0"/>
              <w:marRight w:val="0"/>
              <w:marTop w:val="0"/>
              <w:marBottom w:val="0"/>
              <w:divBdr>
                <w:top w:val="none" w:sz="0" w:space="0" w:color="auto"/>
                <w:left w:val="none" w:sz="0" w:space="0" w:color="auto"/>
                <w:bottom w:val="none" w:sz="0" w:space="0" w:color="auto"/>
                <w:right w:val="none" w:sz="0" w:space="0" w:color="auto"/>
              </w:divBdr>
            </w:div>
          </w:divsChild>
        </w:div>
        <w:div w:id="1253855833">
          <w:marLeft w:val="0"/>
          <w:marRight w:val="0"/>
          <w:marTop w:val="0"/>
          <w:marBottom w:val="0"/>
          <w:divBdr>
            <w:top w:val="none" w:sz="0" w:space="0" w:color="auto"/>
            <w:left w:val="none" w:sz="0" w:space="0" w:color="auto"/>
            <w:bottom w:val="none" w:sz="0" w:space="0" w:color="auto"/>
            <w:right w:val="none" w:sz="0" w:space="0" w:color="auto"/>
          </w:divBdr>
          <w:divsChild>
            <w:div w:id="1682901255">
              <w:marLeft w:val="0"/>
              <w:marRight w:val="0"/>
              <w:marTop w:val="0"/>
              <w:marBottom w:val="0"/>
              <w:divBdr>
                <w:top w:val="none" w:sz="0" w:space="0" w:color="auto"/>
                <w:left w:val="none" w:sz="0" w:space="0" w:color="auto"/>
                <w:bottom w:val="none" w:sz="0" w:space="0" w:color="auto"/>
                <w:right w:val="none" w:sz="0" w:space="0" w:color="auto"/>
              </w:divBdr>
            </w:div>
          </w:divsChild>
        </w:div>
        <w:div w:id="1584488688">
          <w:marLeft w:val="0"/>
          <w:marRight w:val="0"/>
          <w:marTop w:val="0"/>
          <w:marBottom w:val="0"/>
          <w:divBdr>
            <w:top w:val="none" w:sz="0" w:space="0" w:color="auto"/>
            <w:left w:val="none" w:sz="0" w:space="0" w:color="auto"/>
            <w:bottom w:val="none" w:sz="0" w:space="0" w:color="auto"/>
            <w:right w:val="none" w:sz="0" w:space="0" w:color="auto"/>
          </w:divBdr>
          <w:divsChild>
            <w:div w:id="1517118250">
              <w:marLeft w:val="0"/>
              <w:marRight w:val="0"/>
              <w:marTop w:val="0"/>
              <w:marBottom w:val="0"/>
              <w:divBdr>
                <w:top w:val="none" w:sz="0" w:space="0" w:color="auto"/>
                <w:left w:val="none" w:sz="0" w:space="0" w:color="auto"/>
                <w:bottom w:val="none" w:sz="0" w:space="0" w:color="auto"/>
                <w:right w:val="none" w:sz="0" w:space="0" w:color="auto"/>
              </w:divBdr>
            </w:div>
          </w:divsChild>
        </w:div>
        <w:div w:id="1627468035">
          <w:marLeft w:val="0"/>
          <w:marRight w:val="0"/>
          <w:marTop w:val="0"/>
          <w:marBottom w:val="0"/>
          <w:divBdr>
            <w:top w:val="none" w:sz="0" w:space="0" w:color="auto"/>
            <w:left w:val="none" w:sz="0" w:space="0" w:color="auto"/>
            <w:bottom w:val="none" w:sz="0" w:space="0" w:color="auto"/>
            <w:right w:val="none" w:sz="0" w:space="0" w:color="auto"/>
          </w:divBdr>
          <w:divsChild>
            <w:div w:id="894506108">
              <w:marLeft w:val="0"/>
              <w:marRight w:val="0"/>
              <w:marTop w:val="0"/>
              <w:marBottom w:val="0"/>
              <w:divBdr>
                <w:top w:val="none" w:sz="0" w:space="0" w:color="auto"/>
                <w:left w:val="none" w:sz="0" w:space="0" w:color="auto"/>
                <w:bottom w:val="none" w:sz="0" w:space="0" w:color="auto"/>
                <w:right w:val="none" w:sz="0" w:space="0" w:color="auto"/>
              </w:divBdr>
            </w:div>
          </w:divsChild>
        </w:div>
        <w:div w:id="1680236011">
          <w:marLeft w:val="0"/>
          <w:marRight w:val="0"/>
          <w:marTop w:val="0"/>
          <w:marBottom w:val="0"/>
          <w:divBdr>
            <w:top w:val="none" w:sz="0" w:space="0" w:color="auto"/>
            <w:left w:val="none" w:sz="0" w:space="0" w:color="auto"/>
            <w:bottom w:val="none" w:sz="0" w:space="0" w:color="auto"/>
            <w:right w:val="none" w:sz="0" w:space="0" w:color="auto"/>
          </w:divBdr>
          <w:divsChild>
            <w:div w:id="158271621">
              <w:marLeft w:val="0"/>
              <w:marRight w:val="0"/>
              <w:marTop w:val="0"/>
              <w:marBottom w:val="0"/>
              <w:divBdr>
                <w:top w:val="none" w:sz="0" w:space="0" w:color="auto"/>
                <w:left w:val="none" w:sz="0" w:space="0" w:color="auto"/>
                <w:bottom w:val="none" w:sz="0" w:space="0" w:color="auto"/>
                <w:right w:val="none" w:sz="0" w:space="0" w:color="auto"/>
              </w:divBdr>
            </w:div>
          </w:divsChild>
        </w:div>
        <w:div w:id="1701320073">
          <w:marLeft w:val="0"/>
          <w:marRight w:val="0"/>
          <w:marTop w:val="0"/>
          <w:marBottom w:val="0"/>
          <w:divBdr>
            <w:top w:val="none" w:sz="0" w:space="0" w:color="auto"/>
            <w:left w:val="none" w:sz="0" w:space="0" w:color="auto"/>
            <w:bottom w:val="none" w:sz="0" w:space="0" w:color="auto"/>
            <w:right w:val="none" w:sz="0" w:space="0" w:color="auto"/>
          </w:divBdr>
          <w:divsChild>
            <w:div w:id="388963396">
              <w:marLeft w:val="0"/>
              <w:marRight w:val="0"/>
              <w:marTop w:val="0"/>
              <w:marBottom w:val="0"/>
              <w:divBdr>
                <w:top w:val="none" w:sz="0" w:space="0" w:color="auto"/>
                <w:left w:val="none" w:sz="0" w:space="0" w:color="auto"/>
                <w:bottom w:val="none" w:sz="0" w:space="0" w:color="auto"/>
                <w:right w:val="none" w:sz="0" w:space="0" w:color="auto"/>
              </w:divBdr>
            </w:div>
          </w:divsChild>
        </w:div>
        <w:div w:id="1907834172">
          <w:marLeft w:val="0"/>
          <w:marRight w:val="0"/>
          <w:marTop w:val="0"/>
          <w:marBottom w:val="0"/>
          <w:divBdr>
            <w:top w:val="none" w:sz="0" w:space="0" w:color="auto"/>
            <w:left w:val="none" w:sz="0" w:space="0" w:color="auto"/>
            <w:bottom w:val="none" w:sz="0" w:space="0" w:color="auto"/>
            <w:right w:val="none" w:sz="0" w:space="0" w:color="auto"/>
          </w:divBdr>
          <w:divsChild>
            <w:div w:id="2145347170">
              <w:marLeft w:val="0"/>
              <w:marRight w:val="0"/>
              <w:marTop w:val="0"/>
              <w:marBottom w:val="0"/>
              <w:divBdr>
                <w:top w:val="none" w:sz="0" w:space="0" w:color="auto"/>
                <w:left w:val="none" w:sz="0" w:space="0" w:color="auto"/>
                <w:bottom w:val="none" w:sz="0" w:space="0" w:color="auto"/>
                <w:right w:val="none" w:sz="0" w:space="0" w:color="auto"/>
              </w:divBdr>
            </w:div>
          </w:divsChild>
        </w:div>
        <w:div w:id="2039894926">
          <w:marLeft w:val="0"/>
          <w:marRight w:val="0"/>
          <w:marTop w:val="0"/>
          <w:marBottom w:val="0"/>
          <w:divBdr>
            <w:top w:val="none" w:sz="0" w:space="0" w:color="auto"/>
            <w:left w:val="none" w:sz="0" w:space="0" w:color="auto"/>
            <w:bottom w:val="none" w:sz="0" w:space="0" w:color="auto"/>
            <w:right w:val="none" w:sz="0" w:space="0" w:color="auto"/>
          </w:divBdr>
          <w:divsChild>
            <w:div w:id="1025908788">
              <w:marLeft w:val="0"/>
              <w:marRight w:val="0"/>
              <w:marTop w:val="0"/>
              <w:marBottom w:val="0"/>
              <w:divBdr>
                <w:top w:val="none" w:sz="0" w:space="0" w:color="auto"/>
                <w:left w:val="none" w:sz="0" w:space="0" w:color="auto"/>
                <w:bottom w:val="none" w:sz="0" w:space="0" w:color="auto"/>
                <w:right w:val="none" w:sz="0" w:space="0" w:color="auto"/>
              </w:divBdr>
            </w:div>
          </w:divsChild>
        </w:div>
        <w:div w:id="2137795937">
          <w:marLeft w:val="0"/>
          <w:marRight w:val="0"/>
          <w:marTop w:val="0"/>
          <w:marBottom w:val="0"/>
          <w:divBdr>
            <w:top w:val="none" w:sz="0" w:space="0" w:color="auto"/>
            <w:left w:val="none" w:sz="0" w:space="0" w:color="auto"/>
            <w:bottom w:val="none" w:sz="0" w:space="0" w:color="auto"/>
            <w:right w:val="none" w:sz="0" w:space="0" w:color="auto"/>
          </w:divBdr>
          <w:divsChild>
            <w:div w:id="81233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53197">
      <w:bodyDiv w:val="1"/>
      <w:marLeft w:val="0"/>
      <w:marRight w:val="0"/>
      <w:marTop w:val="0"/>
      <w:marBottom w:val="0"/>
      <w:divBdr>
        <w:top w:val="none" w:sz="0" w:space="0" w:color="auto"/>
        <w:left w:val="none" w:sz="0" w:space="0" w:color="auto"/>
        <w:bottom w:val="none" w:sz="0" w:space="0" w:color="auto"/>
        <w:right w:val="none" w:sz="0" w:space="0" w:color="auto"/>
      </w:divBdr>
    </w:div>
    <w:div w:id="1348213668">
      <w:bodyDiv w:val="1"/>
      <w:marLeft w:val="0"/>
      <w:marRight w:val="0"/>
      <w:marTop w:val="0"/>
      <w:marBottom w:val="0"/>
      <w:divBdr>
        <w:top w:val="none" w:sz="0" w:space="0" w:color="auto"/>
        <w:left w:val="none" w:sz="0" w:space="0" w:color="auto"/>
        <w:bottom w:val="none" w:sz="0" w:space="0" w:color="auto"/>
        <w:right w:val="none" w:sz="0" w:space="0" w:color="auto"/>
      </w:divBdr>
    </w:div>
    <w:div w:id="1358384951">
      <w:bodyDiv w:val="1"/>
      <w:marLeft w:val="0"/>
      <w:marRight w:val="0"/>
      <w:marTop w:val="0"/>
      <w:marBottom w:val="0"/>
      <w:divBdr>
        <w:top w:val="none" w:sz="0" w:space="0" w:color="auto"/>
        <w:left w:val="none" w:sz="0" w:space="0" w:color="auto"/>
        <w:bottom w:val="none" w:sz="0" w:space="0" w:color="auto"/>
        <w:right w:val="none" w:sz="0" w:space="0" w:color="auto"/>
      </w:divBdr>
    </w:div>
    <w:div w:id="1362055348">
      <w:bodyDiv w:val="1"/>
      <w:marLeft w:val="0"/>
      <w:marRight w:val="0"/>
      <w:marTop w:val="0"/>
      <w:marBottom w:val="0"/>
      <w:divBdr>
        <w:top w:val="none" w:sz="0" w:space="0" w:color="auto"/>
        <w:left w:val="none" w:sz="0" w:space="0" w:color="auto"/>
        <w:bottom w:val="none" w:sz="0" w:space="0" w:color="auto"/>
        <w:right w:val="none" w:sz="0" w:space="0" w:color="auto"/>
      </w:divBdr>
      <w:divsChild>
        <w:div w:id="22947951">
          <w:marLeft w:val="0"/>
          <w:marRight w:val="0"/>
          <w:marTop w:val="0"/>
          <w:marBottom w:val="0"/>
          <w:divBdr>
            <w:top w:val="none" w:sz="0" w:space="0" w:color="auto"/>
            <w:left w:val="none" w:sz="0" w:space="0" w:color="auto"/>
            <w:bottom w:val="none" w:sz="0" w:space="0" w:color="auto"/>
            <w:right w:val="none" w:sz="0" w:space="0" w:color="auto"/>
          </w:divBdr>
          <w:divsChild>
            <w:div w:id="219021786">
              <w:marLeft w:val="0"/>
              <w:marRight w:val="0"/>
              <w:marTop w:val="0"/>
              <w:marBottom w:val="0"/>
              <w:divBdr>
                <w:top w:val="none" w:sz="0" w:space="0" w:color="auto"/>
                <w:left w:val="none" w:sz="0" w:space="0" w:color="auto"/>
                <w:bottom w:val="none" w:sz="0" w:space="0" w:color="auto"/>
                <w:right w:val="none" w:sz="0" w:space="0" w:color="auto"/>
              </w:divBdr>
            </w:div>
          </w:divsChild>
        </w:div>
        <w:div w:id="86200386">
          <w:marLeft w:val="0"/>
          <w:marRight w:val="0"/>
          <w:marTop w:val="0"/>
          <w:marBottom w:val="0"/>
          <w:divBdr>
            <w:top w:val="none" w:sz="0" w:space="0" w:color="auto"/>
            <w:left w:val="none" w:sz="0" w:space="0" w:color="auto"/>
            <w:bottom w:val="none" w:sz="0" w:space="0" w:color="auto"/>
            <w:right w:val="none" w:sz="0" w:space="0" w:color="auto"/>
          </w:divBdr>
          <w:divsChild>
            <w:div w:id="987708133">
              <w:marLeft w:val="0"/>
              <w:marRight w:val="0"/>
              <w:marTop w:val="0"/>
              <w:marBottom w:val="0"/>
              <w:divBdr>
                <w:top w:val="none" w:sz="0" w:space="0" w:color="auto"/>
                <w:left w:val="none" w:sz="0" w:space="0" w:color="auto"/>
                <w:bottom w:val="none" w:sz="0" w:space="0" w:color="auto"/>
                <w:right w:val="none" w:sz="0" w:space="0" w:color="auto"/>
              </w:divBdr>
            </w:div>
          </w:divsChild>
        </w:div>
        <w:div w:id="165292555">
          <w:marLeft w:val="0"/>
          <w:marRight w:val="0"/>
          <w:marTop w:val="0"/>
          <w:marBottom w:val="0"/>
          <w:divBdr>
            <w:top w:val="none" w:sz="0" w:space="0" w:color="auto"/>
            <w:left w:val="none" w:sz="0" w:space="0" w:color="auto"/>
            <w:bottom w:val="none" w:sz="0" w:space="0" w:color="auto"/>
            <w:right w:val="none" w:sz="0" w:space="0" w:color="auto"/>
          </w:divBdr>
          <w:divsChild>
            <w:div w:id="1903910015">
              <w:marLeft w:val="0"/>
              <w:marRight w:val="0"/>
              <w:marTop w:val="0"/>
              <w:marBottom w:val="0"/>
              <w:divBdr>
                <w:top w:val="none" w:sz="0" w:space="0" w:color="auto"/>
                <w:left w:val="none" w:sz="0" w:space="0" w:color="auto"/>
                <w:bottom w:val="none" w:sz="0" w:space="0" w:color="auto"/>
                <w:right w:val="none" w:sz="0" w:space="0" w:color="auto"/>
              </w:divBdr>
            </w:div>
          </w:divsChild>
        </w:div>
        <w:div w:id="215243787">
          <w:marLeft w:val="0"/>
          <w:marRight w:val="0"/>
          <w:marTop w:val="0"/>
          <w:marBottom w:val="0"/>
          <w:divBdr>
            <w:top w:val="none" w:sz="0" w:space="0" w:color="auto"/>
            <w:left w:val="none" w:sz="0" w:space="0" w:color="auto"/>
            <w:bottom w:val="none" w:sz="0" w:space="0" w:color="auto"/>
            <w:right w:val="none" w:sz="0" w:space="0" w:color="auto"/>
          </w:divBdr>
          <w:divsChild>
            <w:div w:id="10497071">
              <w:marLeft w:val="0"/>
              <w:marRight w:val="0"/>
              <w:marTop w:val="0"/>
              <w:marBottom w:val="0"/>
              <w:divBdr>
                <w:top w:val="none" w:sz="0" w:space="0" w:color="auto"/>
                <w:left w:val="none" w:sz="0" w:space="0" w:color="auto"/>
                <w:bottom w:val="none" w:sz="0" w:space="0" w:color="auto"/>
                <w:right w:val="none" w:sz="0" w:space="0" w:color="auto"/>
              </w:divBdr>
            </w:div>
          </w:divsChild>
        </w:div>
        <w:div w:id="308747722">
          <w:marLeft w:val="0"/>
          <w:marRight w:val="0"/>
          <w:marTop w:val="0"/>
          <w:marBottom w:val="0"/>
          <w:divBdr>
            <w:top w:val="none" w:sz="0" w:space="0" w:color="auto"/>
            <w:left w:val="none" w:sz="0" w:space="0" w:color="auto"/>
            <w:bottom w:val="none" w:sz="0" w:space="0" w:color="auto"/>
            <w:right w:val="none" w:sz="0" w:space="0" w:color="auto"/>
          </w:divBdr>
          <w:divsChild>
            <w:div w:id="1916742913">
              <w:marLeft w:val="0"/>
              <w:marRight w:val="0"/>
              <w:marTop w:val="0"/>
              <w:marBottom w:val="0"/>
              <w:divBdr>
                <w:top w:val="none" w:sz="0" w:space="0" w:color="auto"/>
                <w:left w:val="none" w:sz="0" w:space="0" w:color="auto"/>
                <w:bottom w:val="none" w:sz="0" w:space="0" w:color="auto"/>
                <w:right w:val="none" w:sz="0" w:space="0" w:color="auto"/>
              </w:divBdr>
            </w:div>
          </w:divsChild>
        </w:div>
        <w:div w:id="339091919">
          <w:marLeft w:val="0"/>
          <w:marRight w:val="0"/>
          <w:marTop w:val="0"/>
          <w:marBottom w:val="0"/>
          <w:divBdr>
            <w:top w:val="none" w:sz="0" w:space="0" w:color="auto"/>
            <w:left w:val="none" w:sz="0" w:space="0" w:color="auto"/>
            <w:bottom w:val="none" w:sz="0" w:space="0" w:color="auto"/>
            <w:right w:val="none" w:sz="0" w:space="0" w:color="auto"/>
          </w:divBdr>
          <w:divsChild>
            <w:div w:id="66654086">
              <w:marLeft w:val="0"/>
              <w:marRight w:val="0"/>
              <w:marTop w:val="0"/>
              <w:marBottom w:val="0"/>
              <w:divBdr>
                <w:top w:val="none" w:sz="0" w:space="0" w:color="auto"/>
                <w:left w:val="none" w:sz="0" w:space="0" w:color="auto"/>
                <w:bottom w:val="none" w:sz="0" w:space="0" w:color="auto"/>
                <w:right w:val="none" w:sz="0" w:space="0" w:color="auto"/>
              </w:divBdr>
            </w:div>
          </w:divsChild>
        </w:div>
        <w:div w:id="496922268">
          <w:marLeft w:val="0"/>
          <w:marRight w:val="0"/>
          <w:marTop w:val="0"/>
          <w:marBottom w:val="0"/>
          <w:divBdr>
            <w:top w:val="none" w:sz="0" w:space="0" w:color="auto"/>
            <w:left w:val="none" w:sz="0" w:space="0" w:color="auto"/>
            <w:bottom w:val="none" w:sz="0" w:space="0" w:color="auto"/>
            <w:right w:val="none" w:sz="0" w:space="0" w:color="auto"/>
          </w:divBdr>
          <w:divsChild>
            <w:div w:id="880939130">
              <w:marLeft w:val="0"/>
              <w:marRight w:val="0"/>
              <w:marTop w:val="0"/>
              <w:marBottom w:val="0"/>
              <w:divBdr>
                <w:top w:val="none" w:sz="0" w:space="0" w:color="auto"/>
                <w:left w:val="none" w:sz="0" w:space="0" w:color="auto"/>
                <w:bottom w:val="none" w:sz="0" w:space="0" w:color="auto"/>
                <w:right w:val="none" w:sz="0" w:space="0" w:color="auto"/>
              </w:divBdr>
            </w:div>
          </w:divsChild>
        </w:div>
        <w:div w:id="507671546">
          <w:marLeft w:val="0"/>
          <w:marRight w:val="0"/>
          <w:marTop w:val="0"/>
          <w:marBottom w:val="0"/>
          <w:divBdr>
            <w:top w:val="none" w:sz="0" w:space="0" w:color="auto"/>
            <w:left w:val="none" w:sz="0" w:space="0" w:color="auto"/>
            <w:bottom w:val="none" w:sz="0" w:space="0" w:color="auto"/>
            <w:right w:val="none" w:sz="0" w:space="0" w:color="auto"/>
          </w:divBdr>
          <w:divsChild>
            <w:div w:id="143472264">
              <w:marLeft w:val="0"/>
              <w:marRight w:val="0"/>
              <w:marTop w:val="0"/>
              <w:marBottom w:val="0"/>
              <w:divBdr>
                <w:top w:val="none" w:sz="0" w:space="0" w:color="auto"/>
                <w:left w:val="none" w:sz="0" w:space="0" w:color="auto"/>
                <w:bottom w:val="none" w:sz="0" w:space="0" w:color="auto"/>
                <w:right w:val="none" w:sz="0" w:space="0" w:color="auto"/>
              </w:divBdr>
            </w:div>
          </w:divsChild>
        </w:div>
        <w:div w:id="556597383">
          <w:marLeft w:val="0"/>
          <w:marRight w:val="0"/>
          <w:marTop w:val="0"/>
          <w:marBottom w:val="0"/>
          <w:divBdr>
            <w:top w:val="none" w:sz="0" w:space="0" w:color="auto"/>
            <w:left w:val="none" w:sz="0" w:space="0" w:color="auto"/>
            <w:bottom w:val="none" w:sz="0" w:space="0" w:color="auto"/>
            <w:right w:val="none" w:sz="0" w:space="0" w:color="auto"/>
          </w:divBdr>
          <w:divsChild>
            <w:div w:id="557547276">
              <w:marLeft w:val="0"/>
              <w:marRight w:val="0"/>
              <w:marTop w:val="0"/>
              <w:marBottom w:val="0"/>
              <w:divBdr>
                <w:top w:val="none" w:sz="0" w:space="0" w:color="auto"/>
                <w:left w:val="none" w:sz="0" w:space="0" w:color="auto"/>
                <w:bottom w:val="none" w:sz="0" w:space="0" w:color="auto"/>
                <w:right w:val="none" w:sz="0" w:space="0" w:color="auto"/>
              </w:divBdr>
            </w:div>
          </w:divsChild>
        </w:div>
        <w:div w:id="566376318">
          <w:marLeft w:val="0"/>
          <w:marRight w:val="0"/>
          <w:marTop w:val="0"/>
          <w:marBottom w:val="0"/>
          <w:divBdr>
            <w:top w:val="none" w:sz="0" w:space="0" w:color="auto"/>
            <w:left w:val="none" w:sz="0" w:space="0" w:color="auto"/>
            <w:bottom w:val="none" w:sz="0" w:space="0" w:color="auto"/>
            <w:right w:val="none" w:sz="0" w:space="0" w:color="auto"/>
          </w:divBdr>
          <w:divsChild>
            <w:div w:id="643656065">
              <w:marLeft w:val="0"/>
              <w:marRight w:val="0"/>
              <w:marTop w:val="0"/>
              <w:marBottom w:val="0"/>
              <w:divBdr>
                <w:top w:val="none" w:sz="0" w:space="0" w:color="auto"/>
                <w:left w:val="none" w:sz="0" w:space="0" w:color="auto"/>
                <w:bottom w:val="none" w:sz="0" w:space="0" w:color="auto"/>
                <w:right w:val="none" w:sz="0" w:space="0" w:color="auto"/>
              </w:divBdr>
            </w:div>
          </w:divsChild>
        </w:div>
        <w:div w:id="648750490">
          <w:marLeft w:val="0"/>
          <w:marRight w:val="0"/>
          <w:marTop w:val="0"/>
          <w:marBottom w:val="0"/>
          <w:divBdr>
            <w:top w:val="none" w:sz="0" w:space="0" w:color="auto"/>
            <w:left w:val="none" w:sz="0" w:space="0" w:color="auto"/>
            <w:bottom w:val="none" w:sz="0" w:space="0" w:color="auto"/>
            <w:right w:val="none" w:sz="0" w:space="0" w:color="auto"/>
          </w:divBdr>
          <w:divsChild>
            <w:div w:id="225651242">
              <w:marLeft w:val="0"/>
              <w:marRight w:val="0"/>
              <w:marTop w:val="0"/>
              <w:marBottom w:val="0"/>
              <w:divBdr>
                <w:top w:val="none" w:sz="0" w:space="0" w:color="auto"/>
                <w:left w:val="none" w:sz="0" w:space="0" w:color="auto"/>
                <w:bottom w:val="none" w:sz="0" w:space="0" w:color="auto"/>
                <w:right w:val="none" w:sz="0" w:space="0" w:color="auto"/>
              </w:divBdr>
            </w:div>
          </w:divsChild>
        </w:div>
        <w:div w:id="654602752">
          <w:marLeft w:val="0"/>
          <w:marRight w:val="0"/>
          <w:marTop w:val="0"/>
          <w:marBottom w:val="0"/>
          <w:divBdr>
            <w:top w:val="none" w:sz="0" w:space="0" w:color="auto"/>
            <w:left w:val="none" w:sz="0" w:space="0" w:color="auto"/>
            <w:bottom w:val="none" w:sz="0" w:space="0" w:color="auto"/>
            <w:right w:val="none" w:sz="0" w:space="0" w:color="auto"/>
          </w:divBdr>
          <w:divsChild>
            <w:div w:id="1151751011">
              <w:marLeft w:val="0"/>
              <w:marRight w:val="0"/>
              <w:marTop w:val="0"/>
              <w:marBottom w:val="0"/>
              <w:divBdr>
                <w:top w:val="none" w:sz="0" w:space="0" w:color="auto"/>
                <w:left w:val="none" w:sz="0" w:space="0" w:color="auto"/>
                <w:bottom w:val="none" w:sz="0" w:space="0" w:color="auto"/>
                <w:right w:val="none" w:sz="0" w:space="0" w:color="auto"/>
              </w:divBdr>
            </w:div>
          </w:divsChild>
        </w:div>
        <w:div w:id="798036563">
          <w:marLeft w:val="0"/>
          <w:marRight w:val="0"/>
          <w:marTop w:val="0"/>
          <w:marBottom w:val="0"/>
          <w:divBdr>
            <w:top w:val="none" w:sz="0" w:space="0" w:color="auto"/>
            <w:left w:val="none" w:sz="0" w:space="0" w:color="auto"/>
            <w:bottom w:val="none" w:sz="0" w:space="0" w:color="auto"/>
            <w:right w:val="none" w:sz="0" w:space="0" w:color="auto"/>
          </w:divBdr>
          <w:divsChild>
            <w:div w:id="120462626">
              <w:marLeft w:val="0"/>
              <w:marRight w:val="0"/>
              <w:marTop w:val="0"/>
              <w:marBottom w:val="0"/>
              <w:divBdr>
                <w:top w:val="none" w:sz="0" w:space="0" w:color="auto"/>
                <w:left w:val="none" w:sz="0" w:space="0" w:color="auto"/>
                <w:bottom w:val="none" w:sz="0" w:space="0" w:color="auto"/>
                <w:right w:val="none" w:sz="0" w:space="0" w:color="auto"/>
              </w:divBdr>
            </w:div>
          </w:divsChild>
        </w:div>
        <w:div w:id="883297941">
          <w:marLeft w:val="0"/>
          <w:marRight w:val="0"/>
          <w:marTop w:val="0"/>
          <w:marBottom w:val="0"/>
          <w:divBdr>
            <w:top w:val="none" w:sz="0" w:space="0" w:color="auto"/>
            <w:left w:val="none" w:sz="0" w:space="0" w:color="auto"/>
            <w:bottom w:val="none" w:sz="0" w:space="0" w:color="auto"/>
            <w:right w:val="none" w:sz="0" w:space="0" w:color="auto"/>
          </w:divBdr>
          <w:divsChild>
            <w:div w:id="1847864878">
              <w:marLeft w:val="0"/>
              <w:marRight w:val="0"/>
              <w:marTop w:val="0"/>
              <w:marBottom w:val="0"/>
              <w:divBdr>
                <w:top w:val="none" w:sz="0" w:space="0" w:color="auto"/>
                <w:left w:val="none" w:sz="0" w:space="0" w:color="auto"/>
                <w:bottom w:val="none" w:sz="0" w:space="0" w:color="auto"/>
                <w:right w:val="none" w:sz="0" w:space="0" w:color="auto"/>
              </w:divBdr>
            </w:div>
          </w:divsChild>
        </w:div>
        <w:div w:id="888805444">
          <w:marLeft w:val="0"/>
          <w:marRight w:val="0"/>
          <w:marTop w:val="0"/>
          <w:marBottom w:val="0"/>
          <w:divBdr>
            <w:top w:val="none" w:sz="0" w:space="0" w:color="auto"/>
            <w:left w:val="none" w:sz="0" w:space="0" w:color="auto"/>
            <w:bottom w:val="none" w:sz="0" w:space="0" w:color="auto"/>
            <w:right w:val="none" w:sz="0" w:space="0" w:color="auto"/>
          </w:divBdr>
          <w:divsChild>
            <w:div w:id="1846163168">
              <w:marLeft w:val="0"/>
              <w:marRight w:val="0"/>
              <w:marTop w:val="0"/>
              <w:marBottom w:val="0"/>
              <w:divBdr>
                <w:top w:val="none" w:sz="0" w:space="0" w:color="auto"/>
                <w:left w:val="none" w:sz="0" w:space="0" w:color="auto"/>
                <w:bottom w:val="none" w:sz="0" w:space="0" w:color="auto"/>
                <w:right w:val="none" w:sz="0" w:space="0" w:color="auto"/>
              </w:divBdr>
            </w:div>
          </w:divsChild>
        </w:div>
        <w:div w:id="971061602">
          <w:marLeft w:val="0"/>
          <w:marRight w:val="0"/>
          <w:marTop w:val="0"/>
          <w:marBottom w:val="0"/>
          <w:divBdr>
            <w:top w:val="none" w:sz="0" w:space="0" w:color="auto"/>
            <w:left w:val="none" w:sz="0" w:space="0" w:color="auto"/>
            <w:bottom w:val="none" w:sz="0" w:space="0" w:color="auto"/>
            <w:right w:val="none" w:sz="0" w:space="0" w:color="auto"/>
          </w:divBdr>
          <w:divsChild>
            <w:div w:id="1237859817">
              <w:marLeft w:val="0"/>
              <w:marRight w:val="0"/>
              <w:marTop w:val="0"/>
              <w:marBottom w:val="0"/>
              <w:divBdr>
                <w:top w:val="none" w:sz="0" w:space="0" w:color="auto"/>
                <w:left w:val="none" w:sz="0" w:space="0" w:color="auto"/>
                <w:bottom w:val="none" w:sz="0" w:space="0" w:color="auto"/>
                <w:right w:val="none" w:sz="0" w:space="0" w:color="auto"/>
              </w:divBdr>
            </w:div>
          </w:divsChild>
        </w:div>
        <w:div w:id="1011686321">
          <w:marLeft w:val="0"/>
          <w:marRight w:val="0"/>
          <w:marTop w:val="0"/>
          <w:marBottom w:val="0"/>
          <w:divBdr>
            <w:top w:val="none" w:sz="0" w:space="0" w:color="auto"/>
            <w:left w:val="none" w:sz="0" w:space="0" w:color="auto"/>
            <w:bottom w:val="none" w:sz="0" w:space="0" w:color="auto"/>
            <w:right w:val="none" w:sz="0" w:space="0" w:color="auto"/>
          </w:divBdr>
          <w:divsChild>
            <w:div w:id="1582176326">
              <w:marLeft w:val="0"/>
              <w:marRight w:val="0"/>
              <w:marTop w:val="0"/>
              <w:marBottom w:val="0"/>
              <w:divBdr>
                <w:top w:val="none" w:sz="0" w:space="0" w:color="auto"/>
                <w:left w:val="none" w:sz="0" w:space="0" w:color="auto"/>
                <w:bottom w:val="none" w:sz="0" w:space="0" w:color="auto"/>
                <w:right w:val="none" w:sz="0" w:space="0" w:color="auto"/>
              </w:divBdr>
            </w:div>
          </w:divsChild>
        </w:div>
        <w:div w:id="1064718751">
          <w:marLeft w:val="0"/>
          <w:marRight w:val="0"/>
          <w:marTop w:val="0"/>
          <w:marBottom w:val="0"/>
          <w:divBdr>
            <w:top w:val="none" w:sz="0" w:space="0" w:color="auto"/>
            <w:left w:val="none" w:sz="0" w:space="0" w:color="auto"/>
            <w:bottom w:val="none" w:sz="0" w:space="0" w:color="auto"/>
            <w:right w:val="none" w:sz="0" w:space="0" w:color="auto"/>
          </w:divBdr>
          <w:divsChild>
            <w:div w:id="791943271">
              <w:marLeft w:val="0"/>
              <w:marRight w:val="0"/>
              <w:marTop w:val="0"/>
              <w:marBottom w:val="0"/>
              <w:divBdr>
                <w:top w:val="none" w:sz="0" w:space="0" w:color="auto"/>
                <w:left w:val="none" w:sz="0" w:space="0" w:color="auto"/>
                <w:bottom w:val="none" w:sz="0" w:space="0" w:color="auto"/>
                <w:right w:val="none" w:sz="0" w:space="0" w:color="auto"/>
              </w:divBdr>
            </w:div>
          </w:divsChild>
        </w:div>
        <w:div w:id="1102457250">
          <w:marLeft w:val="0"/>
          <w:marRight w:val="0"/>
          <w:marTop w:val="0"/>
          <w:marBottom w:val="0"/>
          <w:divBdr>
            <w:top w:val="none" w:sz="0" w:space="0" w:color="auto"/>
            <w:left w:val="none" w:sz="0" w:space="0" w:color="auto"/>
            <w:bottom w:val="none" w:sz="0" w:space="0" w:color="auto"/>
            <w:right w:val="none" w:sz="0" w:space="0" w:color="auto"/>
          </w:divBdr>
          <w:divsChild>
            <w:div w:id="661273979">
              <w:marLeft w:val="0"/>
              <w:marRight w:val="0"/>
              <w:marTop w:val="0"/>
              <w:marBottom w:val="0"/>
              <w:divBdr>
                <w:top w:val="none" w:sz="0" w:space="0" w:color="auto"/>
                <w:left w:val="none" w:sz="0" w:space="0" w:color="auto"/>
                <w:bottom w:val="none" w:sz="0" w:space="0" w:color="auto"/>
                <w:right w:val="none" w:sz="0" w:space="0" w:color="auto"/>
              </w:divBdr>
            </w:div>
          </w:divsChild>
        </w:div>
        <w:div w:id="1114053767">
          <w:marLeft w:val="0"/>
          <w:marRight w:val="0"/>
          <w:marTop w:val="0"/>
          <w:marBottom w:val="0"/>
          <w:divBdr>
            <w:top w:val="none" w:sz="0" w:space="0" w:color="auto"/>
            <w:left w:val="none" w:sz="0" w:space="0" w:color="auto"/>
            <w:bottom w:val="none" w:sz="0" w:space="0" w:color="auto"/>
            <w:right w:val="none" w:sz="0" w:space="0" w:color="auto"/>
          </w:divBdr>
          <w:divsChild>
            <w:div w:id="1782991695">
              <w:marLeft w:val="0"/>
              <w:marRight w:val="0"/>
              <w:marTop w:val="0"/>
              <w:marBottom w:val="0"/>
              <w:divBdr>
                <w:top w:val="none" w:sz="0" w:space="0" w:color="auto"/>
                <w:left w:val="none" w:sz="0" w:space="0" w:color="auto"/>
                <w:bottom w:val="none" w:sz="0" w:space="0" w:color="auto"/>
                <w:right w:val="none" w:sz="0" w:space="0" w:color="auto"/>
              </w:divBdr>
            </w:div>
          </w:divsChild>
        </w:div>
        <w:div w:id="1270235469">
          <w:marLeft w:val="0"/>
          <w:marRight w:val="0"/>
          <w:marTop w:val="0"/>
          <w:marBottom w:val="0"/>
          <w:divBdr>
            <w:top w:val="none" w:sz="0" w:space="0" w:color="auto"/>
            <w:left w:val="none" w:sz="0" w:space="0" w:color="auto"/>
            <w:bottom w:val="none" w:sz="0" w:space="0" w:color="auto"/>
            <w:right w:val="none" w:sz="0" w:space="0" w:color="auto"/>
          </w:divBdr>
          <w:divsChild>
            <w:div w:id="723216894">
              <w:marLeft w:val="0"/>
              <w:marRight w:val="0"/>
              <w:marTop w:val="0"/>
              <w:marBottom w:val="0"/>
              <w:divBdr>
                <w:top w:val="none" w:sz="0" w:space="0" w:color="auto"/>
                <w:left w:val="none" w:sz="0" w:space="0" w:color="auto"/>
                <w:bottom w:val="none" w:sz="0" w:space="0" w:color="auto"/>
                <w:right w:val="none" w:sz="0" w:space="0" w:color="auto"/>
              </w:divBdr>
            </w:div>
          </w:divsChild>
        </w:div>
        <w:div w:id="1285500875">
          <w:marLeft w:val="0"/>
          <w:marRight w:val="0"/>
          <w:marTop w:val="0"/>
          <w:marBottom w:val="0"/>
          <w:divBdr>
            <w:top w:val="none" w:sz="0" w:space="0" w:color="auto"/>
            <w:left w:val="none" w:sz="0" w:space="0" w:color="auto"/>
            <w:bottom w:val="none" w:sz="0" w:space="0" w:color="auto"/>
            <w:right w:val="none" w:sz="0" w:space="0" w:color="auto"/>
          </w:divBdr>
          <w:divsChild>
            <w:div w:id="2003897577">
              <w:marLeft w:val="0"/>
              <w:marRight w:val="0"/>
              <w:marTop w:val="0"/>
              <w:marBottom w:val="0"/>
              <w:divBdr>
                <w:top w:val="none" w:sz="0" w:space="0" w:color="auto"/>
                <w:left w:val="none" w:sz="0" w:space="0" w:color="auto"/>
                <w:bottom w:val="none" w:sz="0" w:space="0" w:color="auto"/>
                <w:right w:val="none" w:sz="0" w:space="0" w:color="auto"/>
              </w:divBdr>
            </w:div>
          </w:divsChild>
        </w:div>
        <w:div w:id="1318610412">
          <w:marLeft w:val="0"/>
          <w:marRight w:val="0"/>
          <w:marTop w:val="0"/>
          <w:marBottom w:val="0"/>
          <w:divBdr>
            <w:top w:val="none" w:sz="0" w:space="0" w:color="auto"/>
            <w:left w:val="none" w:sz="0" w:space="0" w:color="auto"/>
            <w:bottom w:val="none" w:sz="0" w:space="0" w:color="auto"/>
            <w:right w:val="none" w:sz="0" w:space="0" w:color="auto"/>
          </w:divBdr>
          <w:divsChild>
            <w:div w:id="321275647">
              <w:marLeft w:val="0"/>
              <w:marRight w:val="0"/>
              <w:marTop w:val="0"/>
              <w:marBottom w:val="0"/>
              <w:divBdr>
                <w:top w:val="none" w:sz="0" w:space="0" w:color="auto"/>
                <w:left w:val="none" w:sz="0" w:space="0" w:color="auto"/>
                <w:bottom w:val="none" w:sz="0" w:space="0" w:color="auto"/>
                <w:right w:val="none" w:sz="0" w:space="0" w:color="auto"/>
              </w:divBdr>
            </w:div>
          </w:divsChild>
        </w:div>
        <w:div w:id="1496453684">
          <w:marLeft w:val="0"/>
          <w:marRight w:val="0"/>
          <w:marTop w:val="0"/>
          <w:marBottom w:val="0"/>
          <w:divBdr>
            <w:top w:val="none" w:sz="0" w:space="0" w:color="auto"/>
            <w:left w:val="none" w:sz="0" w:space="0" w:color="auto"/>
            <w:bottom w:val="none" w:sz="0" w:space="0" w:color="auto"/>
            <w:right w:val="none" w:sz="0" w:space="0" w:color="auto"/>
          </w:divBdr>
          <w:divsChild>
            <w:div w:id="617182382">
              <w:marLeft w:val="0"/>
              <w:marRight w:val="0"/>
              <w:marTop w:val="0"/>
              <w:marBottom w:val="0"/>
              <w:divBdr>
                <w:top w:val="none" w:sz="0" w:space="0" w:color="auto"/>
                <w:left w:val="none" w:sz="0" w:space="0" w:color="auto"/>
                <w:bottom w:val="none" w:sz="0" w:space="0" w:color="auto"/>
                <w:right w:val="none" w:sz="0" w:space="0" w:color="auto"/>
              </w:divBdr>
            </w:div>
          </w:divsChild>
        </w:div>
        <w:div w:id="1523207131">
          <w:marLeft w:val="0"/>
          <w:marRight w:val="0"/>
          <w:marTop w:val="0"/>
          <w:marBottom w:val="0"/>
          <w:divBdr>
            <w:top w:val="none" w:sz="0" w:space="0" w:color="auto"/>
            <w:left w:val="none" w:sz="0" w:space="0" w:color="auto"/>
            <w:bottom w:val="none" w:sz="0" w:space="0" w:color="auto"/>
            <w:right w:val="none" w:sz="0" w:space="0" w:color="auto"/>
          </w:divBdr>
          <w:divsChild>
            <w:div w:id="656416235">
              <w:marLeft w:val="0"/>
              <w:marRight w:val="0"/>
              <w:marTop w:val="0"/>
              <w:marBottom w:val="0"/>
              <w:divBdr>
                <w:top w:val="none" w:sz="0" w:space="0" w:color="auto"/>
                <w:left w:val="none" w:sz="0" w:space="0" w:color="auto"/>
                <w:bottom w:val="none" w:sz="0" w:space="0" w:color="auto"/>
                <w:right w:val="none" w:sz="0" w:space="0" w:color="auto"/>
              </w:divBdr>
            </w:div>
          </w:divsChild>
        </w:div>
        <w:div w:id="1612859542">
          <w:marLeft w:val="0"/>
          <w:marRight w:val="0"/>
          <w:marTop w:val="0"/>
          <w:marBottom w:val="0"/>
          <w:divBdr>
            <w:top w:val="none" w:sz="0" w:space="0" w:color="auto"/>
            <w:left w:val="none" w:sz="0" w:space="0" w:color="auto"/>
            <w:bottom w:val="none" w:sz="0" w:space="0" w:color="auto"/>
            <w:right w:val="none" w:sz="0" w:space="0" w:color="auto"/>
          </w:divBdr>
          <w:divsChild>
            <w:div w:id="296615988">
              <w:marLeft w:val="0"/>
              <w:marRight w:val="0"/>
              <w:marTop w:val="0"/>
              <w:marBottom w:val="0"/>
              <w:divBdr>
                <w:top w:val="none" w:sz="0" w:space="0" w:color="auto"/>
                <w:left w:val="none" w:sz="0" w:space="0" w:color="auto"/>
                <w:bottom w:val="none" w:sz="0" w:space="0" w:color="auto"/>
                <w:right w:val="none" w:sz="0" w:space="0" w:color="auto"/>
              </w:divBdr>
            </w:div>
          </w:divsChild>
        </w:div>
        <w:div w:id="1622764133">
          <w:marLeft w:val="0"/>
          <w:marRight w:val="0"/>
          <w:marTop w:val="0"/>
          <w:marBottom w:val="0"/>
          <w:divBdr>
            <w:top w:val="none" w:sz="0" w:space="0" w:color="auto"/>
            <w:left w:val="none" w:sz="0" w:space="0" w:color="auto"/>
            <w:bottom w:val="none" w:sz="0" w:space="0" w:color="auto"/>
            <w:right w:val="none" w:sz="0" w:space="0" w:color="auto"/>
          </w:divBdr>
          <w:divsChild>
            <w:div w:id="2143423508">
              <w:marLeft w:val="0"/>
              <w:marRight w:val="0"/>
              <w:marTop w:val="0"/>
              <w:marBottom w:val="0"/>
              <w:divBdr>
                <w:top w:val="none" w:sz="0" w:space="0" w:color="auto"/>
                <w:left w:val="none" w:sz="0" w:space="0" w:color="auto"/>
                <w:bottom w:val="none" w:sz="0" w:space="0" w:color="auto"/>
                <w:right w:val="none" w:sz="0" w:space="0" w:color="auto"/>
              </w:divBdr>
            </w:div>
          </w:divsChild>
        </w:div>
        <w:div w:id="1792482179">
          <w:marLeft w:val="0"/>
          <w:marRight w:val="0"/>
          <w:marTop w:val="0"/>
          <w:marBottom w:val="0"/>
          <w:divBdr>
            <w:top w:val="none" w:sz="0" w:space="0" w:color="auto"/>
            <w:left w:val="none" w:sz="0" w:space="0" w:color="auto"/>
            <w:bottom w:val="none" w:sz="0" w:space="0" w:color="auto"/>
            <w:right w:val="none" w:sz="0" w:space="0" w:color="auto"/>
          </w:divBdr>
          <w:divsChild>
            <w:div w:id="803548703">
              <w:marLeft w:val="0"/>
              <w:marRight w:val="0"/>
              <w:marTop w:val="0"/>
              <w:marBottom w:val="0"/>
              <w:divBdr>
                <w:top w:val="none" w:sz="0" w:space="0" w:color="auto"/>
                <w:left w:val="none" w:sz="0" w:space="0" w:color="auto"/>
                <w:bottom w:val="none" w:sz="0" w:space="0" w:color="auto"/>
                <w:right w:val="none" w:sz="0" w:space="0" w:color="auto"/>
              </w:divBdr>
            </w:div>
          </w:divsChild>
        </w:div>
        <w:div w:id="1799185358">
          <w:marLeft w:val="0"/>
          <w:marRight w:val="0"/>
          <w:marTop w:val="0"/>
          <w:marBottom w:val="0"/>
          <w:divBdr>
            <w:top w:val="none" w:sz="0" w:space="0" w:color="auto"/>
            <w:left w:val="none" w:sz="0" w:space="0" w:color="auto"/>
            <w:bottom w:val="none" w:sz="0" w:space="0" w:color="auto"/>
            <w:right w:val="none" w:sz="0" w:space="0" w:color="auto"/>
          </w:divBdr>
          <w:divsChild>
            <w:div w:id="669334715">
              <w:marLeft w:val="0"/>
              <w:marRight w:val="0"/>
              <w:marTop w:val="0"/>
              <w:marBottom w:val="0"/>
              <w:divBdr>
                <w:top w:val="none" w:sz="0" w:space="0" w:color="auto"/>
                <w:left w:val="none" w:sz="0" w:space="0" w:color="auto"/>
                <w:bottom w:val="none" w:sz="0" w:space="0" w:color="auto"/>
                <w:right w:val="none" w:sz="0" w:space="0" w:color="auto"/>
              </w:divBdr>
            </w:div>
          </w:divsChild>
        </w:div>
        <w:div w:id="1860391816">
          <w:marLeft w:val="0"/>
          <w:marRight w:val="0"/>
          <w:marTop w:val="0"/>
          <w:marBottom w:val="0"/>
          <w:divBdr>
            <w:top w:val="none" w:sz="0" w:space="0" w:color="auto"/>
            <w:left w:val="none" w:sz="0" w:space="0" w:color="auto"/>
            <w:bottom w:val="none" w:sz="0" w:space="0" w:color="auto"/>
            <w:right w:val="none" w:sz="0" w:space="0" w:color="auto"/>
          </w:divBdr>
          <w:divsChild>
            <w:div w:id="365646676">
              <w:marLeft w:val="0"/>
              <w:marRight w:val="0"/>
              <w:marTop w:val="0"/>
              <w:marBottom w:val="0"/>
              <w:divBdr>
                <w:top w:val="none" w:sz="0" w:space="0" w:color="auto"/>
                <w:left w:val="none" w:sz="0" w:space="0" w:color="auto"/>
                <w:bottom w:val="none" w:sz="0" w:space="0" w:color="auto"/>
                <w:right w:val="none" w:sz="0" w:space="0" w:color="auto"/>
              </w:divBdr>
            </w:div>
          </w:divsChild>
        </w:div>
        <w:div w:id="1875575608">
          <w:marLeft w:val="0"/>
          <w:marRight w:val="0"/>
          <w:marTop w:val="0"/>
          <w:marBottom w:val="0"/>
          <w:divBdr>
            <w:top w:val="none" w:sz="0" w:space="0" w:color="auto"/>
            <w:left w:val="none" w:sz="0" w:space="0" w:color="auto"/>
            <w:bottom w:val="none" w:sz="0" w:space="0" w:color="auto"/>
            <w:right w:val="none" w:sz="0" w:space="0" w:color="auto"/>
          </w:divBdr>
          <w:divsChild>
            <w:div w:id="1975404392">
              <w:marLeft w:val="0"/>
              <w:marRight w:val="0"/>
              <w:marTop w:val="0"/>
              <w:marBottom w:val="0"/>
              <w:divBdr>
                <w:top w:val="none" w:sz="0" w:space="0" w:color="auto"/>
                <w:left w:val="none" w:sz="0" w:space="0" w:color="auto"/>
                <w:bottom w:val="none" w:sz="0" w:space="0" w:color="auto"/>
                <w:right w:val="none" w:sz="0" w:space="0" w:color="auto"/>
              </w:divBdr>
            </w:div>
          </w:divsChild>
        </w:div>
        <w:div w:id="1913614962">
          <w:marLeft w:val="0"/>
          <w:marRight w:val="0"/>
          <w:marTop w:val="0"/>
          <w:marBottom w:val="0"/>
          <w:divBdr>
            <w:top w:val="none" w:sz="0" w:space="0" w:color="auto"/>
            <w:left w:val="none" w:sz="0" w:space="0" w:color="auto"/>
            <w:bottom w:val="none" w:sz="0" w:space="0" w:color="auto"/>
            <w:right w:val="none" w:sz="0" w:space="0" w:color="auto"/>
          </w:divBdr>
          <w:divsChild>
            <w:div w:id="1106582549">
              <w:marLeft w:val="0"/>
              <w:marRight w:val="0"/>
              <w:marTop w:val="0"/>
              <w:marBottom w:val="0"/>
              <w:divBdr>
                <w:top w:val="none" w:sz="0" w:space="0" w:color="auto"/>
                <w:left w:val="none" w:sz="0" w:space="0" w:color="auto"/>
                <w:bottom w:val="none" w:sz="0" w:space="0" w:color="auto"/>
                <w:right w:val="none" w:sz="0" w:space="0" w:color="auto"/>
              </w:divBdr>
            </w:div>
          </w:divsChild>
        </w:div>
        <w:div w:id="1946187725">
          <w:marLeft w:val="0"/>
          <w:marRight w:val="0"/>
          <w:marTop w:val="0"/>
          <w:marBottom w:val="0"/>
          <w:divBdr>
            <w:top w:val="none" w:sz="0" w:space="0" w:color="auto"/>
            <w:left w:val="none" w:sz="0" w:space="0" w:color="auto"/>
            <w:bottom w:val="none" w:sz="0" w:space="0" w:color="auto"/>
            <w:right w:val="none" w:sz="0" w:space="0" w:color="auto"/>
          </w:divBdr>
          <w:divsChild>
            <w:div w:id="2012104135">
              <w:marLeft w:val="0"/>
              <w:marRight w:val="0"/>
              <w:marTop w:val="0"/>
              <w:marBottom w:val="0"/>
              <w:divBdr>
                <w:top w:val="none" w:sz="0" w:space="0" w:color="auto"/>
                <w:left w:val="none" w:sz="0" w:space="0" w:color="auto"/>
                <w:bottom w:val="none" w:sz="0" w:space="0" w:color="auto"/>
                <w:right w:val="none" w:sz="0" w:space="0" w:color="auto"/>
              </w:divBdr>
            </w:div>
          </w:divsChild>
        </w:div>
        <w:div w:id="1951665823">
          <w:marLeft w:val="0"/>
          <w:marRight w:val="0"/>
          <w:marTop w:val="0"/>
          <w:marBottom w:val="0"/>
          <w:divBdr>
            <w:top w:val="none" w:sz="0" w:space="0" w:color="auto"/>
            <w:left w:val="none" w:sz="0" w:space="0" w:color="auto"/>
            <w:bottom w:val="none" w:sz="0" w:space="0" w:color="auto"/>
            <w:right w:val="none" w:sz="0" w:space="0" w:color="auto"/>
          </w:divBdr>
          <w:divsChild>
            <w:div w:id="1673608910">
              <w:marLeft w:val="0"/>
              <w:marRight w:val="0"/>
              <w:marTop w:val="0"/>
              <w:marBottom w:val="0"/>
              <w:divBdr>
                <w:top w:val="none" w:sz="0" w:space="0" w:color="auto"/>
                <w:left w:val="none" w:sz="0" w:space="0" w:color="auto"/>
                <w:bottom w:val="none" w:sz="0" w:space="0" w:color="auto"/>
                <w:right w:val="none" w:sz="0" w:space="0" w:color="auto"/>
              </w:divBdr>
            </w:div>
          </w:divsChild>
        </w:div>
        <w:div w:id="2034770097">
          <w:marLeft w:val="0"/>
          <w:marRight w:val="0"/>
          <w:marTop w:val="0"/>
          <w:marBottom w:val="0"/>
          <w:divBdr>
            <w:top w:val="none" w:sz="0" w:space="0" w:color="auto"/>
            <w:left w:val="none" w:sz="0" w:space="0" w:color="auto"/>
            <w:bottom w:val="none" w:sz="0" w:space="0" w:color="auto"/>
            <w:right w:val="none" w:sz="0" w:space="0" w:color="auto"/>
          </w:divBdr>
          <w:divsChild>
            <w:div w:id="1197963402">
              <w:marLeft w:val="0"/>
              <w:marRight w:val="0"/>
              <w:marTop w:val="0"/>
              <w:marBottom w:val="0"/>
              <w:divBdr>
                <w:top w:val="none" w:sz="0" w:space="0" w:color="auto"/>
                <w:left w:val="none" w:sz="0" w:space="0" w:color="auto"/>
                <w:bottom w:val="none" w:sz="0" w:space="0" w:color="auto"/>
                <w:right w:val="none" w:sz="0" w:space="0" w:color="auto"/>
              </w:divBdr>
            </w:div>
          </w:divsChild>
        </w:div>
        <w:div w:id="2066291448">
          <w:marLeft w:val="0"/>
          <w:marRight w:val="0"/>
          <w:marTop w:val="0"/>
          <w:marBottom w:val="0"/>
          <w:divBdr>
            <w:top w:val="none" w:sz="0" w:space="0" w:color="auto"/>
            <w:left w:val="none" w:sz="0" w:space="0" w:color="auto"/>
            <w:bottom w:val="none" w:sz="0" w:space="0" w:color="auto"/>
            <w:right w:val="none" w:sz="0" w:space="0" w:color="auto"/>
          </w:divBdr>
          <w:divsChild>
            <w:div w:id="1762412028">
              <w:marLeft w:val="0"/>
              <w:marRight w:val="0"/>
              <w:marTop w:val="0"/>
              <w:marBottom w:val="0"/>
              <w:divBdr>
                <w:top w:val="none" w:sz="0" w:space="0" w:color="auto"/>
                <w:left w:val="none" w:sz="0" w:space="0" w:color="auto"/>
                <w:bottom w:val="none" w:sz="0" w:space="0" w:color="auto"/>
                <w:right w:val="none" w:sz="0" w:space="0" w:color="auto"/>
              </w:divBdr>
            </w:div>
          </w:divsChild>
        </w:div>
        <w:div w:id="2077127365">
          <w:marLeft w:val="0"/>
          <w:marRight w:val="0"/>
          <w:marTop w:val="0"/>
          <w:marBottom w:val="0"/>
          <w:divBdr>
            <w:top w:val="none" w:sz="0" w:space="0" w:color="auto"/>
            <w:left w:val="none" w:sz="0" w:space="0" w:color="auto"/>
            <w:bottom w:val="none" w:sz="0" w:space="0" w:color="auto"/>
            <w:right w:val="none" w:sz="0" w:space="0" w:color="auto"/>
          </w:divBdr>
          <w:divsChild>
            <w:div w:id="807358666">
              <w:marLeft w:val="0"/>
              <w:marRight w:val="0"/>
              <w:marTop w:val="0"/>
              <w:marBottom w:val="0"/>
              <w:divBdr>
                <w:top w:val="none" w:sz="0" w:space="0" w:color="auto"/>
                <w:left w:val="none" w:sz="0" w:space="0" w:color="auto"/>
                <w:bottom w:val="none" w:sz="0" w:space="0" w:color="auto"/>
                <w:right w:val="none" w:sz="0" w:space="0" w:color="auto"/>
              </w:divBdr>
            </w:div>
          </w:divsChild>
        </w:div>
        <w:div w:id="2109157471">
          <w:marLeft w:val="0"/>
          <w:marRight w:val="0"/>
          <w:marTop w:val="0"/>
          <w:marBottom w:val="0"/>
          <w:divBdr>
            <w:top w:val="none" w:sz="0" w:space="0" w:color="auto"/>
            <w:left w:val="none" w:sz="0" w:space="0" w:color="auto"/>
            <w:bottom w:val="none" w:sz="0" w:space="0" w:color="auto"/>
            <w:right w:val="none" w:sz="0" w:space="0" w:color="auto"/>
          </w:divBdr>
          <w:divsChild>
            <w:div w:id="353506385">
              <w:marLeft w:val="0"/>
              <w:marRight w:val="0"/>
              <w:marTop w:val="0"/>
              <w:marBottom w:val="0"/>
              <w:divBdr>
                <w:top w:val="none" w:sz="0" w:space="0" w:color="auto"/>
                <w:left w:val="none" w:sz="0" w:space="0" w:color="auto"/>
                <w:bottom w:val="none" w:sz="0" w:space="0" w:color="auto"/>
                <w:right w:val="none" w:sz="0" w:space="0" w:color="auto"/>
              </w:divBdr>
            </w:div>
          </w:divsChild>
        </w:div>
        <w:div w:id="2116945639">
          <w:marLeft w:val="0"/>
          <w:marRight w:val="0"/>
          <w:marTop w:val="0"/>
          <w:marBottom w:val="0"/>
          <w:divBdr>
            <w:top w:val="none" w:sz="0" w:space="0" w:color="auto"/>
            <w:left w:val="none" w:sz="0" w:space="0" w:color="auto"/>
            <w:bottom w:val="none" w:sz="0" w:space="0" w:color="auto"/>
            <w:right w:val="none" w:sz="0" w:space="0" w:color="auto"/>
          </w:divBdr>
          <w:divsChild>
            <w:div w:id="2806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5846">
      <w:bodyDiv w:val="1"/>
      <w:marLeft w:val="0"/>
      <w:marRight w:val="0"/>
      <w:marTop w:val="0"/>
      <w:marBottom w:val="0"/>
      <w:divBdr>
        <w:top w:val="none" w:sz="0" w:space="0" w:color="auto"/>
        <w:left w:val="none" w:sz="0" w:space="0" w:color="auto"/>
        <w:bottom w:val="none" w:sz="0" w:space="0" w:color="auto"/>
        <w:right w:val="none" w:sz="0" w:space="0" w:color="auto"/>
      </w:divBdr>
    </w:div>
    <w:div w:id="1377968307">
      <w:bodyDiv w:val="1"/>
      <w:marLeft w:val="0"/>
      <w:marRight w:val="0"/>
      <w:marTop w:val="0"/>
      <w:marBottom w:val="0"/>
      <w:divBdr>
        <w:top w:val="none" w:sz="0" w:space="0" w:color="auto"/>
        <w:left w:val="none" w:sz="0" w:space="0" w:color="auto"/>
        <w:bottom w:val="none" w:sz="0" w:space="0" w:color="auto"/>
        <w:right w:val="none" w:sz="0" w:space="0" w:color="auto"/>
      </w:divBdr>
    </w:div>
    <w:div w:id="1378435175">
      <w:bodyDiv w:val="1"/>
      <w:marLeft w:val="0"/>
      <w:marRight w:val="0"/>
      <w:marTop w:val="0"/>
      <w:marBottom w:val="0"/>
      <w:divBdr>
        <w:top w:val="none" w:sz="0" w:space="0" w:color="auto"/>
        <w:left w:val="none" w:sz="0" w:space="0" w:color="auto"/>
        <w:bottom w:val="none" w:sz="0" w:space="0" w:color="auto"/>
        <w:right w:val="none" w:sz="0" w:space="0" w:color="auto"/>
      </w:divBdr>
      <w:divsChild>
        <w:div w:id="1296527063">
          <w:marLeft w:val="0"/>
          <w:marRight w:val="0"/>
          <w:marTop w:val="0"/>
          <w:marBottom w:val="0"/>
          <w:divBdr>
            <w:top w:val="none" w:sz="0" w:space="0" w:color="auto"/>
            <w:left w:val="none" w:sz="0" w:space="0" w:color="auto"/>
            <w:bottom w:val="none" w:sz="0" w:space="0" w:color="auto"/>
            <w:right w:val="none" w:sz="0" w:space="0" w:color="auto"/>
          </w:divBdr>
        </w:div>
      </w:divsChild>
    </w:div>
    <w:div w:id="1391927118">
      <w:bodyDiv w:val="1"/>
      <w:marLeft w:val="0"/>
      <w:marRight w:val="0"/>
      <w:marTop w:val="0"/>
      <w:marBottom w:val="0"/>
      <w:divBdr>
        <w:top w:val="none" w:sz="0" w:space="0" w:color="auto"/>
        <w:left w:val="none" w:sz="0" w:space="0" w:color="auto"/>
        <w:bottom w:val="none" w:sz="0" w:space="0" w:color="auto"/>
        <w:right w:val="none" w:sz="0" w:space="0" w:color="auto"/>
      </w:divBdr>
    </w:div>
    <w:div w:id="1401560080">
      <w:bodyDiv w:val="1"/>
      <w:marLeft w:val="0"/>
      <w:marRight w:val="0"/>
      <w:marTop w:val="0"/>
      <w:marBottom w:val="0"/>
      <w:divBdr>
        <w:top w:val="none" w:sz="0" w:space="0" w:color="auto"/>
        <w:left w:val="none" w:sz="0" w:space="0" w:color="auto"/>
        <w:bottom w:val="none" w:sz="0" w:space="0" w:color="auto"/>
        <w:right w:val="none" w:sz="0" w:space="0" w:color="auto"/>
      </w:divBdr>
    </w:div>
    <w:div w:id="1403720997">
      <w:bodyDiv w:val="1"/>
      <w:marLeft w:val="0"/>
      <w:marRight w:val="0"/>
      <w:marTop w:val="0"/>
      <w:marBottom w:val="0"/>
      <w:divBdr>
        <w:top w:val="none" w:sz="0" w:space="0" w:color="auto"/>
        <w:left w:val="none" w:sz="0" w:space="0" w:color="auto"/>
        <w:bottom w:val="none" w:sz="0" w:space="0" w:color="auto"/>
        <w:right w:val="none" w:sz="0" w:space="0" w:color="auto"/>
      </w:divBdr>
    </w:div>
    <w:div w:id="1410346018">
      <w:bodyDiv w:val="1"/>
      <w:marLeft w:val="0"/>
      <w:marRight w:val="0"/>
      <w:marTop w:val="0"/>
      <w:marBottom w:val="0"/>
      <w:divBdr>
        <w:top w:val="none" w:sz="0" w:space="0" w:color="auto"/>
        <w:left w:val="none" w:sz="0" w:space="0" w:color="auto"/>
        <w:bottom w:val="none" w:sz="0" w:space="0" w:color="auto"/>
        <w:right w:val="none" w:sz="0" w:space="0" w:color="auto"/>
      </w:divBdr>
    </w:div>
    <w:div w:id="1429233013">
      <w:bodyDiv w:val="1"/>
      <w:marLeft w:val="0"/>
      <w:marRight w:val="0"/>
      <w:marTop w:val="0"/>
      <w:marBottom w:val="0"/>
      <w:divBdr>
        <w:top w:val="none" w:sz="0" w:space="0" w:color="auto"/>
        <w:left w:val="none" w:sz="0" w:space="0" w:color="auto"/>
        <w:bottom w:val="none" w:sz="0" w:space="0" w:color="auto"/>
        <w:right w:val="none" w:sz="0" w:space="0" w:color="auto"/>
      </w:divBdr>
    </w:div>
    <w:div w:id="1439065954">
      <w:bodyDiv w:val="1"/>
      <w:marLeft w:val="0"/>
      <w:marRight w:val="0"/>
      <w:marTop w:val="0"/>
      <w:marBottom w:val="0"/>
      <w:divBdr>
        <w:top w:val="none" w:sz="0" w:space="0" w:color="auto"/>
        <w:left w:val="none" w:sz="0" w:space="0" w:color="auto"/>
        <w:bottom w:val="none" w:sz="0" w:space="0" w:color="auto"/>
        <w:right w:val="none" w:sz="0" w:space="0" w:color="auto"/>
      </w:divBdr>
    </w:div>
    <w:div w:id="1442798549">
      <w:bodyDiv w:val="1"/>
      <w:marLeft w:val="0"/>
      <w:marRight w:val="0"/>
      <w:marTop w:val="0"/>
      <w:marBottom w:val="0"/>
      <w:divBdr>
        <w:top w:val="none" w:sz="0" w:space="0" w:color="auto"/>
        <w:left w:val="none" w:sz="0" w:space="0" w:color="auto"/>
        <w:bottom w:val="none" w:sz="0" w:space="0" w:color="auto"/>
        <w:right w:val="none" w:sz="0" w:space="0" w:color="auto"/>
      </w:divBdr>
    </w:div>
    <w:div w:id="1444685160">
      <w:bodyDiv w:val="1"/>
      <w:marLeft w:val="0"/>
      <w:marRight w:val="0"/>
      <w:marTop w:val="0"/>
      <w:marBottom w:val="0"/>
      <w:divBdr>
        <w:top w:val="none" w:sz="0" w:space="0" w:color="auto"/>
        <w:left w:val="none" w:sz="0" w:space="0" w:color="auto"/>
        <w:bottom w:val="none" w:sz="0" w:space="0" w:color="auto"/>
        <w:right w:val="none" w:sz="0" w:space="0" w:color="auto"/>
      </w:divBdr>
    </w:div>
    <w:div w:id="1475490224">
      <w:bodyDiv w:val="1"/>
      <w:marLeft w:val="0"/>
      <w:marRight w:val="0"/>
      <w:marTop w:val="0"/>
      <w:marBottom w:val="0"/>
      <w:divBdr>
        <w:top w:val="none" w:sz="0" w:space="0" w:color="auto"/>
        <w:left w:val="none" w:sz="0" w:space="0" w:color="auto"/>
        <w:bottom w:val="none" w:sz="0" w:space="0" w:color="auto"/>
        <w:right w:val="none" w:sz="0" w:space="0" w:color="auto"/>
      </w:divBdr>
    </w:div>
    <w:div w:id="1487012183">
      <w:bodyDiv w:val="1"/>
      <w:marLeft w:val="0"/>
      <w:marRight w:val="0"/>
      <w:marTop w:val="0"/>
      <w:marBottom w:val="0"/>
      <w:divBdr>
        <w:top w:val="none" w:sz="0" w:space="0" w:color="auto"/>
        <w:left w:val="none" w:sz="0" w:space="0" w:color="auto"/>
        <w:bottom w:val="none" w:sz="0" w:space="0" w:color="auto"/>
        <w:right w:val="none" w:sz="0" w:space="0" w:color="auto"/>
      </w:divBdr>
    </w:div>
    <w:div w:id="1504979397">
      <w:bodyDiv w:val="1"/>
      <w:marLeft w:val="0"/>
      <w:marRight w:val="0"/>
      <w:marTop w:val="0"/>
      <w:marBottom w:val="0"/>
      <w:divBdr>
        <w:top w:val="none" w:sz="0" w:space="0" w:color="auto"/>
        <w:left w:val="none" w:sz="0" w:space="0" w:color="auto"/>
        <w:bottom w:val="none" w:sz="0" w:space="0" w:color="auto"/>
        <w:right w:val="none" w:sz="0" w:space="0" w:color="auto"/>
      </w:divBdr>
    </w:div>
    <w:div w:id="1518034591">
      <w:bodyDiv w:val="1"/>
      <w:marLeft w:val="0"/>
      <w:marRight w:val="0"/>
      <w:marTop w:val="0"/>
      <w:marBottom w:val="0"/>
      <w:divBdr>
        <w:top w:val="none" w:sz="0" w:space="0" w:color="auto"/>
        <w:left w:val="none" w:sz="0" w:space="0" w:color="auto"/>
        <w:bottom w:val="none" w:sz="0" w:space="0" w:color="auto"/>
        <w:right w:val="none" w:sz="0" w:space="0" w:color="auto"/>
      </w:divBdr>
    </w:div>
    <w:div w:id="1518889884">
      <w:bodyDiv w:val="1"/>
      <w:marLeft w:val="0"/>
      <w:marRight w:val="0"/>
      <w:marTop w:val="0"/>
      <w:marBottom w:val="0"/>
      <w:divBdr>
        <w:top w:val="none" w:sz="0" w:space="0" w:color="auto"/>
        <w:left w:val="none" w:sz="0" w:space="0" w:color="auto"/>
        <w:bottom w:val="none" w:sz="0" w:space="0" w:color="auto"/>
        <w:right w:val="none" w:sz="0" w:space="0" w:color="auto"/>
      </w:divBdr>
    </w:div>
    <w:div w:id="1520776088">
      <w:bodyDiv w:val="1"/>
      <w:marLeft w:val="0"/>
      <w:marRight w:val="0"/>
      <w:marTop w:val="0"/>
      <w:marBottom w:val="0"/>
      <w:divBdr>
        <w:top w:val="none" w:sz="0" w:space="0" w:color="auto"/>
        <w:left w:val="none" w:sz="0" w:space="0" w:color="auto"/>
        <w:bottom w:val="none" w:sz="0" w:space="0" w:color="auto"/>
        <w:right w:val="none" w:sz="0" w:space="0" w:color="auto"/>
      </w:divBdr>
    </w:div>
    <w:div w:id="1522813522">
      <w:bodyDiv w:val="1"/>
      <w:marLeft w:val="0"/>
      <w:marRight w:val="0"/>
      <w:marTop w:val="0"/>
      <w:marBottom w:val="0"/>
      <w:divBdr>
        <w:top w:val="none" w:sz="0" w:space="0" w:color="auto"/>
        <w:left w:val="none" w:sz="0" w:space="0" w:color="auto"/>
        <w:bottom w:val="none" w:sz="0" w:space="0" w:color="auto"/>
        <w:right w:val="none" w:sz="0" w:space="0" w:color="auto"/>
      </w:divBdr>
    </w:div>
    <w:div w:id="1544173314">
      <w:bodyDiv w:val="1"/>
      <w:marLeft w:val="0"/>
      <w:marRight w:val="0"/>
      <w:marTop w:val="0"/>
      <w:marBottom w:val="0"/>
      <w:divBdr>
        <w:top w:val="none" w:sz="0" w:space="0" w:color="auto"/>
        <w:left w:val="none" w:sz="0" w:space="0" w:color="auto"/>
        <w:bottom w:val="none" w:sz="0" w:space="0" w:color="auto"/>
        <w:right w:val="none" w:sz="0" w:space="0" w:color="auto"/>
      </w:divBdr>
    </w:div>
    <w:div w:id="1547140243">
      <w:bodyDiv w:val="1"/>
      <w:marLeft w:val="0"/>
      <w:marRight w:val="0"/>
      <w:marTop w:val="0"/>
      <w:marBottom w:val="0"/>
      <w:divBdr>
        <w:top w:val="none" w:sz="0" w:space="0" w:color="auto"/>
        <w:left w:val="none" w:sz="0" w:space="0" w:color="auto"/>
        <w:bottom w:val="none" w:sz="0" w:space="0" w:color="auto"/>
        <w:right w:val="none" w:sz="0" w:space="0" w:color="auto"/>
      </w:divBdr>
    </w:div>
    <w:div w:id="1584417451">
      <w:bodyDiv w:val="1"/>
      <w:marLeft w:val="0"/>
      <w:marRight w:val="0"/>
      <w:marTop w:val="0"/>
      <w:marBottom w:val="0"/>
      <w:divBdr>
        <w:top w:val="none" w:sz="0" w:space="0" w:color="auto"/>
        <w:left w:val="none" w:sz="0" w:space="0" w:color="auto"/>
        <w:bottom w:val="none" w:sz="0" w:space="0" w:color="auto"/>
        <w:right w:val="none" w:sz="0" w:space="0" w:color="auto"/>
      </w:divBdr>
    </w:div>
    <w:div w:id="1592736203">
      <w:bodyDiv w:val="1"/>
      <w:marLeft w:val="0"/>
      <w:marRight w:val="0"/>
      <w:marTop w:val="0"/>
      <w:marBottom w:val="0"/>
      <w:divBdr>
        <w:top w:val="none" w:sz="0" w:space="0" w:color="auto"/>
        <w:left w:val="none" w:sz="0" w:space="0" w:color="auto"/>
        <w:bottom w:val="none" w:sz="0" w:space="0" w:color="auto"/>
        <w:right w:val="none" w:sz="0" w:space="0" w:color="auto"/>
      </w:divBdr>
    </w:div>
    <w:div w:id="1616253352">
      <w:bodyDiv w:val="1"/>
      <w:marLeft w:val="0"/>
      <w:marRight w:val="0"/>
      <w:marTop w:val="0"/>
      <w:marBottom w:val="0"/>
      <w:divBdr>
        <w:top w:val="none" w:sz="0" w:space="0" w:color="auto"/>
        <w:left w:val="none" w:sz="0" w:space="0" w:color="auto"/>
        <w:bottom w:val="none" w:sz="0" w:space="0" w:color="auto"/>
        <w:right w:val="none" w:sz="0" w:space="0" w:color="auto"/>
      </w:divBdr>
    </w:div>
    <w:div w:id="1644311886">
      <w:bodyDiv w:val="1"/>
      <w:marLeft w:val="0"/>
      <w:marRight w:val="0"/>
      <w:marTop w:val="0"/>
      <w:marBottom w:val="0"/>
      <w:divBdr>
        <w:top w:val="none" w:sz="0" w:space="0" w:color="auto"/>
        <w:left w:val="none" w:sz="0" w:space="0" w:color="auto"/>
        <w:bottom w:val="none" w:sz="0" w:space="0" w:color="auto"/>
        <w:right w:val="none" w:sz="0" w:space="0" w:color="auto"/>
      </w:divBdr>
    </w:div>
    <w:div w:id="1664119083">
      <w:bodyDiv w:val="1"/>
      <w:marLeft w:val="0"/>
      <w:marRight w:val="0"/>
      <w:marTop w:val="0"/>
      <w:marBottom w:val="0"/>
      <w:divBdr>
        <w:top w:val="none" w:sz="0" w:space="0" w:color="auto"/>
        <w:left w:val="none" w:sz="0" w:space="0" w:color="auto"/>
        <w:bottom w:val="none" w:sz="0" w:space="0" w:color="auto"/>
        <w:right w:val="none" w:sz="0" w:space="0" w:color="auto"/>
      </w:divBdr>
    </w:div>
    <w:div w:id="1678843308">
      <w:bodyDiv w:val="1"/>
      <w:marLeft w:val="0"/>
      <w:marRight w:val="0"/>
      <w:marTop w:val="0"/>
      <w:marBottom w:val="0"/>
      <w:divBdr>
        <w:top w:val="none" w:sz="0" w:space="0" w:color="auto"/>
        <w:left w:val="none" w:sz="0" w:space="0" w:color="auto"/>
        <w:bottom w:val="none" w:sz="0" w:space="0" w:color="auto"/>
        <w:right w:val="none" w:sz="0" w:space="0" w:color="auto"/>
      </w:divBdr>
    </w:div>
    <w:div w:id="1687707641">
      <w:bodyDiv w:val="1"/>
      <w:marLeft w:val="0"/>
      <w:marRight w:val="0"/>
      <w:marTop w:val="0"/>
      <w:marBottom w:val="0"/>
      <w:divBdr>
        <w:top w:val="none" w:sz="0" w:space="0" w:color="auto"/>
        <w:left w:val="none" w:sz="0" w:space="0" w:color="auto"/>
        <w:bottom w:val="none" w:sz="0" w:space="0" w:color="auto"/>
        <w:right w:val="none" w:sz="0" w:space="0" w:color="auto"/>
      </w:divBdr>
    </w:div>
    <w:div w:id="1710567601">
      <w:bodyDiv w:val="1"/>
      <w:marLeft w:val="0"/>
      <w:marRight w:val="0"/>
      <w:marTop w:val="0"/>
      <w:marBottom w:val="0"/>
      <w:divBdr>
        <w:top w:val="none" w:sz="0" w:space="0" w:color="auto"/>
        <w:left w:val="none" w:sz="0" w:space="0" w:color="auto"/>
        <w:bottom w:val="none" w:sz="0" w:space="0" w:color="auto"/>
        <w:right w:val="none" w:sz="0" w:space="0" w:color="auto"/>
      </w:divBdr>
    </w:div>
    <w:div w:id="1713922927">
      <w:bodyDiv w:val="1"/>
      <w:marLeft w:val="0"/>
      <w:marRight w:val="0"/>
      <w:marTop w:val="0"/>
      <w:marBottom w:val="0"/>
      <w:divBdr>
        <w:top w:val="none" w:sz="0" w:space="0" w:color="auto"/>
        <w:left w:val="none" w:sz="0" w:space="0" w:color="auto"/>
        <w:bottom w:val="none" w:sz="0" w:space="0" w:color="auto"/>
        <w:right w:val="none" w:sz="0" w:space="0" w:color="auto"/>
      </w:divBdr>
    </w:div>
    <w:div w:id="1719161617">
      <w:bodyDiv w:val="1"/>
      <w:marLeft w:val="0"/>
      <w:marRight w:val="0"/>
      <w:marTop w:val="0"/>
      <w:marBottom w:val="0"/>
      <w:divBdr>
        <w:top w:val="none" w:sz="0" w:space="0" w:color="auto"/>
        <w:left w:val="none" w:sz="0" w:space="0" w:color="auto"/>
        <w:bottom w:val="none" w:sz="0" w:space="0" w:color="auto"/>
        <w:right w:val="none" w:sz="0" w:space="0" w:color="auto"/>
      </w:divBdr>
    </w:div>
    <w:div w:id="1722824484">
      <w:bodyDiv w:val="1"/>
      <w:marLeft w:val="0"/>
      <w:marRight w:val="0"/>
      <w:marTop w:val="0"/>
      <w:marBottom w:val="0"/>
      <w:divBdr>
        <w:top w:val="none" w:sz="0" w:space="0" w:color="auto"/>
        <w:left w:val="none" w:sz="0" w:space="0" w:color="auto"/>
        <w:bottom w:val="none" w:sz="0" w:space="0" w:color="auto"/>
        <w:right w:val="none" w:sz="0" w:space="0" w:color="auto"/>
      </w:divBdr>
    </w:div>
    <w:div w:id="1807551365">
      <w:bodyDiv w:val="1"/>
      <w:marLeft w:val="0"/>
      <w:marRight w:val="0"/>
      <w:marTop w:val="0"/>
      <w:marBottom w:val="0"/>
      <w:divBdr>
        <w:top w:val="none" w:sz="0" w:space="0" w:color="auto"/>
        <w:left w:val="none" w:sz="0" w:space="0" w:color="auto"/>
        <w:bottom w:val="none" w:sz="0" w:space="0" w:color="auto"/>
        <w:right w:val="none" w:sz="0" w:space="0" w:color="auto"/>
      </w:divBdr>
    </w:div>
    <w:div w:id="1868637764">
      <w:bodyDiv w:val="1"/>
      <w:marLeft w:val="0"/>
      <w:marRight w:val="0"/>
      <w:marTop w:val="0"/>
      <w:marBottom w:val="0"/>
      <w:divBdr>
        <w:top w:val="none" w:sz="0" w:space="0" w:color="auto"/>
        <w:left w:val="none" w:sz="0" w:space="0" w:color="auto"/>
        <w:bottom w:val="none" w:sz="0" w:space="0" w:color="auto"/>
        <w:right w:val="none" w:sz="0" w:space="0" w:color="auto"/>
      </w:divBdr>
    </w:div>
    <w:div w:id="1881477795">
      <w:bodyDiv w:val="1"/>
      <w:marLeft w:val="0"/>
      <w:marRight w:val="0"/>
      <w:marTop w:val="0"/>
      <w:marBottom w:val="0"/>
      <w:divBdr>
        <w:top w:val="none" w:sz="0" w:space="0" w:color="auto"/>
        <w:left w:val="none" w:sz="0" w:space="0" w:color="auto"/>
        <w:bottom w:val="none" w:sz="0" w:space="0" w:color="auto"/>
        <w:right w:val="none" w:sz="0" w:space="0" w:color="auto"/>
      </w:divBdr>
    </w:div>
    <w:div w:id="1924948238">
      <w:bodyDiv w:val="1"/>
      <w:marLeft w:val="0"/>
      <w:marRight w:val="0"/>
      <w:marTop w:val="0"/>
      <w:marBottom w:val="0"/>
      <w:divBdr>
        <w:top w:val="none" w:sz="0" w:space="0" w:color="auto"/>
        <w:left w:val="none" w:sz="0" w:space="0" w:color="auto"/>
        <w:bottom w:val="none" w:sz="0" w:space="0" w:color="auto"/>
        <w:right w:val="none" w:sz="0" w:space="0" w:color="auto"/>
      </w:divBdr>
    </w:div>
    <w:div w:id="1950548746">
      <w:bodyDiv w:val="1"/>
      <w:marLeft w:val="0"/>
      <w:marRight w:val="0"/>
      <w:marTop w:val="0"/>
      <w:marBottom w:val="0"/>
      <w:divBdr>
        <w:top w:val="none" w:sz="0" w:space="0" w:color="auto"/>
        <w:left w:val="none" w:sz="0" w:space="0" w:color="auto"/>
        <w:bottom w:val="none" w:sz="0" w:space="0" w:color="auto"/>
        <w:right w:val="none" w:sz="0" w:space="0" w:color="auto"/>
      </w:divBdr>
    </w:div>
    <w:div w:id="1978601979">
      <w:bodyDiv w:val="1"/>
      <w:marLeft w:val="0"/>
      <w:marRight w:val="0"/>
      <w:marTop w:val="0"/>
      <w:marBottom w:val="0"/>
      <w:divBdr>
        <w:top w:val="none" w:sz="0" w:space="0" w:color="auto"/>
        <w:left w:val="none" w:sz="0" w:space="0" w:color="auto"/>
        <w:bottom w:val="none" w:sz="0" w:space="0" w:color="auto"/>
        <w:right w:val="none" w:sz="0" w:space="0" w:color="auto"/>
      </w:divBdr>
    </w:div>
    <w:div w:id="2010791726">
      <w:bodyDiv w:val="1"/>
      <w:marLeft w:val="0"/>
      <w:marRight w:val="0"/>
      <w:marTop w:val="0"/>
      <w:marBottom w:val="0"/>
      <w:divBdr>
        <w:top w:val="none" w:sz="0" w:space="0" w:color="auto"/>
        <w:left w:val="none" w:sz="0" w:space="0" w:color="auto"/>
        <w:bottom w:val="none" w:sz="0" w:space="0" w:color="auto"/>
        <w:right w:val="none" w:sz="0" w:space="0" w:color="auto"/>
      </w:divBdr>
    </w:div>
    <w:div w:id="2029483652">
      <w:bodyDiv w:val="1"/>
      <w:marLeft w:val="0"/>
      <w:marRight w:val="0"/>
      <w:marTop w:val="0"/>
      <w:marBottom w:val="0"/>
      <w:divBdr>
        <w:top w:val="none" w:sz="0" w:space="0" w:color="auto"/>
        <w:left w:val="none" w:sz="0" w:space="0" w:color="auto"/>
        <w:bottom w:val="none" w:sz="0" w:space="0" w:color="auto"/>
        <w:right w:val="none" w:sz="0" w:space="0" w:color="auto"/>
      </w:divBdr>
    </w:div>
    <w:div w:id="2046245434">
      <w:bodyDiv w:val="1"/>
      <w:marLeft w:val="0"/>
      <w:marRight w:val="0"/>
      <w:marTop w:val="0"/>
      <w:marBottom w:val="0"/>
      <w:divBdr>
        <w:top w:val="none" w:sz="0" w:space="0" w:color="auto"/>
        <w:left w:val="none" w:sz="0" w:space="0" w:color="auto"/>
        <w:bottom w:val="none" w:sz="0" w:space="0" w:color="auto"/>
        <w:right w:val="none" w:sz="0" w:space="0" w:color="auto"/>
      </w:divBdr>
    </w:div>
    <w:div w:id="2083871342">
      <w:bodyDiv w:val="1"/>
      <w:marLeft w:val="0"/>
      <w:marRight w:val="0"/>
      <w:marTop w:val="0"/>
      <w:marBottom w:val="0"/>
      <w:divBdr>
        <w:top w:val="none" w:sz="0" w:space="0" w:color="auto"/>
        <w:left w:val="none" w:sz="0" w:space="0" w:color="auto"/>
        <w:bottom w:val="none" w:sz="0" w:space="0" w:color="auto"/>
        <w:right w:val="none" w:sz="0" w:space="0" w:color="auto"/>
      </w:divBdr>
      <w:divsChild>
        <w:div w:id="95440618">
          <w:marLeft w:val="0"/>
          <w:marRight w:val="0"/>
          <w:marTop w:val="0"/>
          <w:marBottom w:val="0"/>
          <w:divBdr>
            <w:top w:val="none" w:sz="0" w:space="0" w:color="auto"/>
            <w:left w:val="none" w:sz="0" w:space="0" w:color="auto"/>
            <w:bottom w:val="none" w:sz="0" w:space="0" w:color="auto"/>
            <w:right w:val="none" w:sz="0" w:space="0" w:color="auto"/>
          </w:divBdr>
        </w:div>
        <w:div w:id="885216896">
          <w:marLeft w:val="0"/>
          <w:marRight w:val="0"/>
          <w:marTop w:val="0"/>
          <w:marBottom w:val="0"/>
          <w:divBdr>
            <w:top w:val="none" w:sz="0" w:space="0" w:color="auto"/>
            <w:left w:val="none" w:sz="0" w:space="0" w:color="auto"/>
            <w:bottom w:val="none" w:sz="0" w:space="0" w:color="auto"/>
            <w:right w:val="none" w:sz="0" w:space="0" w:color="auto"/>
          </w:divBdr>
        </w:div>
        <w:div w:id="997925429">
          <w:marLeft w:val="0"/>
          <w:marRight w:val="0"/>
          <w:marTop w:val="0"/>
          <w:marBottom w:val="0"/>
          <w:divBdr>
            <w:top w:val="none" w:sz="0" w:space="0" w:color="auto"/>
            <w:left w:val="none" w:sz="0" w:space="0" w:color="auto"/>
            <w:bottom w:val="none" w:sz="0" w:space="0" w:color="auto"/>
            <w:right w:val="none" w:sz="0" w:space="0" w:color="auto"/>
          </w:divBdr>
        </w:div>
        <w:div w:id="1127775244">
          <w:marLeft w:val="0"/>
          <w:marRight w:val="0"/>
          <w:marTop w:val="0"/>
          <w:marBottom w:val="0"/>
          <w:divBdr>
            <w:top w:val="none" w:sz="0" w:space="0" w:color="auto"/>
            <w:left w:val="none" w:sz="0" w:space="0" w:color="auto"/>
            <w:bottom w:val="none" w:sz="0" w:space="0" w:color="auto"/>
            <w:right w:val="none" w:sz="0" w:space="0" w:color="auto"/>
          </w:divBdr>
        </w:div>
        <w:div w:id="1473936977">
          <w:marLeft w:val="0"/>
          <w:marRight w:val="0"/>
          <w:marTop w:val="0"/>
          <w:marBottom w:val="0"/>
          <w:divBdr>
            <w:top w:val="none" w:sz="0" w:space="0" w:color="auto"/>
            <w:left w:val="none" w:sz="0" w:space="0" w:color="auto"/>
            <w:bottom w:val="none" w:sz="0" w:space="0" w:color="auto"/>
            <w:right w:val="none" w:sz="0" w:space="0" w:color="auto"/>
          </w:divBdr>
        </w:div>
        <w:div w:id="1715889084">
          <w:marLeft w:val="0"/>
          <w:marRight w:val="0"/>
          <w:marTop w:val="0"/>
          <w:marBottom w:val="0"/>
          <w:divBdr>
            <w:top w:val="none" w:sz="0" w:space="0" w:color="auto"/>
            <w:left w:val="none" w:sz="0" w:space="0" w:color="auto"/>
            <w:bottom w:val="none" w:sz="0" w:space="0" w:color="auto"/>
            <w:right w:val="none" w:sz="0" w:space="0" w:color="auto"/>
          </w:divBdr>
        </w:div>
        <w:div w:id="1978147767">
          <w:marLeft w:val="0"/>
          <w:marRight w:val="0"/>
          <w:marTop w:val="0"/>
          <w:marBottom w:val="0"/>
          <w:divBdr>
            <w:top w:val="none" w:sz="0" w:space="0" w:color="auto"/>
            <w:left w:val="none" w:sz="0" w:space="0" w:color="auto"/>
            <w:bottom w:val="none" w:sz="0" w:space="0" w:color="auto"/>
            <w:right w:val="none" w:sz="0" w:space="0" w:color="auto"/>
          </w:divBdr>
        </w:div>
      </w:divsChild>
    </w:div>
    <w:div w:id="2086144080">
      <w:bodyDiv w:val="1"/>
      <w:marLeft w:val="0"/>
      <w:marRight w:val="0"/>
      <w:marTop w:val="0"/>
      <w:marBottom w:val="0"/>
      <w:divBdr>
        <w:top w:val="none" w:sz="0" w:space="0" w:color="auto"/>
        <w:left w:val="none" w:sz="0" w:space="0" w:color="auto"/>
        <w:bottom w:val="none" w:sz="0" w:space="0" w:color="auto"/>
        <w:right w:val="none" w:sz="0" w:space="0" w:color="auto"/>
      </w:divBdr>
    </w:div>
    <w:div w:id="2086604060">
      <w:bodyDiv w:val="1"/>
      <w:marLeft w:val="0"/>
      <w:marRight w:val="0"/>
      <w:marTop w:val="0"/>
      <w:marBottom w:val="0"/>
      <w:divBdr>
        <w:top w:val="none" w:sz="0" w:space="0" w:color="auto"/>
        <w:left w:val="none" w:sz="0" w:space="0" w:color="auto"/>
        <w:bottom w:val="none" w:sz="0" w:space="0" w:color="auto"/>
        <w:right w:val="none" w:sz="0" w:space="0" w:color="auto"/>
      </w:divBdr>
    </w:div>
    <w:div w:id="2113358616">
      <w:bodyDiv w:val="1"/>
      <w:marLeft w:val="0"/>
      <w:marRight w:val="0"/>
      <w:marTop w:val="0"/>
      <w:marBottom w:val="0"/>
      <w:divBdr>
        <w:top w:val="none" w:sz="0" w:space="0" w:color="auto"/>
        <w:left w:val="none" w:sz="0" w:space="0" w:color="auto"/>
        <w:bottom w:val="none" w:sz="0" w:space="0" w:color="auto"/>
        <w:right w:val="none" w:sz="0" w:space="0" w:color="auto"/>
      </w:divBdr>
    </w:div>
    <w:div w:id="2136559105">
      <w:bodyDiv w:val="1"/>
      <w:marLeft w:val="0"/>
      <w:marRight w:val="0"/>
      <w:marTop w:val="0"/>
      <w:marBottom w:val="0"/>
      <w:divBdr>
        <w:top w:val="none" w:sz="0" w:space="0" w:color="auto"/>
        <w:left w:val="none" w:sz="0" w:space="0" w:color="auto"/>
        <w:bottom w:val="none" w:sz="0" w:space="0" w:color="auto"/>
        <w:right w:val="none" w:sz="0" w:space="0" w:color="auto"/>
      </w:divBdr>
    </w:div>
    <w:div w:id="21394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4.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epa.gov/climateleadership/ghg-emission-factors-hub" TargetMode="External"/><Relationship Id="rId1" Type="http://schemas.openxmlformats.org/officeDocument/2006/relationships/hyperlink" Target="https://icleiusa.org/us-community-protoc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ascadia 2024 Palette">
      <a:dk1>
        <a:sysClr val="windowText" lastClr="000000"/>
      </a:dk1>
      <a:lt1>
        <a:sysClr val="window" lastClr="FFFFFF"/>
      </a:lt1>
      <a:dk2>
        <a:srgbClr val="1E4854"/>
      </a:dk2>
      <a:lt2>
        <a:srgbClr val="F6E27F"/>
      </a:lt2>
      <a:accent1>
        <a:srgbClr val="4B816E"/>
      </a:accent1>
      <a:accent2>
        <a:srgbClr val="66588C"/>
      </a:accent2>
      <a:accent3>
        <a:srgbClr val="AB9AD9"/>
      </a:accent3>
      <a:accent4>
        <a:srgbClr val="2E7CA8"/>
      </a:accent4>
      <a:accent5>
        <a:srgbClr val="B4DC7F"/>
      </a:accent5>
      <a:accent6>
        <a:srgbClr val="D99669"/>
      </a:accent6>
      <a:hlink>
        <a:srgbClr val="2E7CA8"/>
      </a:hlink>
      <a:folHlink>
        <a:srgbClr val="2E7CA8"/>
      </a:folHlink>
    </a:clrScheme>
    <a:fontScheme name="Cascadia Template 2024">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Sno062</b:Tag>
    <b:SourceType>Report</b:SourceType>
    <b:Guid>{A61A28BF-72CC-4195-B02A-1CC219E103B4}</b:Guid>
    <b:Author>
      <b:Author>
        <b:Corporate>Snohomish County Public Works</b:Corporate>
      </b:Author>
    </b:Author>
    <b:Title>Intregrated Stormwater Management Program - Public involvment and Edication Strategy - Public Opinion Research  - Individual Homeowners / Upland Areas</b:Title>
    <b:Year>2006</b:Year>
    <b:RefOrder>1</b:RefOrder>
  </b:Source>
  <b:Source>
    <b:Tag>Cit21</b:Tag>
    <b:SourceType>Report</b:SourceType>
    <b:Guid>{559B94A0-F56E-454D-AFE4-77B12536B4BE}</b:Guid>
    <b:Author>
      <b:Author>
        <b:Corporate>STORM</b:Corporate>
      </b:Author>
    </b:Author>
    <b:Title>GSI Guidebook DRAFT</b:Title>
    <b:Year>2021</b:Year>
    <b:RefOrder>2</b:RefOrder>
  </b:Source>
  <b:Source>
    <b:Tag>Inv21</b:Tag>
    <b:SourceType>Report</b:SourceType>
    <b:Guid>{A91626B3-48CB-4881-95C4-5C7B5700857E}</b:Guid>
    <b:Title>Inventory of U.S. Greenhouse Gas Emissions and Sinks: 1990-2022: Executive Summary</b:Title>
    <b:Year>2024</b:Year>
    <b:URL>https://www.epa.gov/sites/default/files/2021-04/documents/us-ghg-inventory-2021-chapter-executive-summary.pdf?VersionId=K9rHAp11iIhIXEIXh9h525VQWApK09IR</b:URL>
    <b:Publisher>United States Environmental Protection Agency</b:Publisher>
    <b:Author>
      <b:Author>
        <b:Corporate>USEPA</b:Corporate>
      </b:Author>
    </b:Author>
    <b:RefOrder>4</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66b1939a-a721-4320-9bf6-a20e9eaf9541">
      <UserInfo>
        <DisplayName>Everyone</DisplayName>
        <AccountId>11</AccountId>
        <AccountType/>
      </UserInfo>
      <UserInfo>
        <DisplayName>Graphics &amp; Marketing Members</DisplayName>
        <AccountId>68</AccountId>
        <AccountType/>
      </UserInfo>
      <UserInfo>
        <DisplayName>Julie Stein</DisplayName>
        <AccountId>21</AccountId>
        <AccountType/>
      </UserInfo>
      <UserInfo>
        <DisplayName>Keiko Betcher</DisplayName>
        <AccountId>31</AccountId>
        <AccountType/>
      </UserInfo>
    </SharedWithUsers>
    <TaxCatchAll xmlns="66b1939a-a721-4320-9bf6-a20e9eaf9541" xsi:nil="true"/>
    <lcf76f155ced4ddcb4097134ff3c332f xmlns="a6cc55a2-6f62-41a1-bb31-7923dc4837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33B6CE01AEF140B53DD9A5D3E34BB2" ma:contentTypeVersion="15" ma:contentTypeDescription="Create a new document." ma:contentTypeScope="" ma:versionID="ff9361d00fc9aead749961d2d011e9db">
  <xsd:schema xmlns:xsd="http://www.w3.org/2001/XMLSchema" xmlns:xs="http://www.w3.org/2001/XMLSchema" xmlns:p="http://schemas.microsoft.com/office/2006/metadata/properties" xmlns:ns2="a6cc55a2-6f62-41a1-bb31-7923dc4837de" xmlns:ns3="66b1939a-a721-4320-9bf6-a20e9eaf9541" targetNamespace="http://schemas.microsoft.com/office/2006/metadata/properties" ma:root="true" ma:fieldsID="669bff854382e24c74e266c61cb6b0e5" ns2:_="" ns3:_="">
    <xsd:import namespace="a6cc55a2-6f62-41a1-bb31-7923dc4837de"/>
    <xsd:import namespace="66b1939a-a721-4320-9bf6-a20e9eaf95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c55a2-6f62-41a1-bb31-7923dc48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0c4edc-4545-400f-9d5c-d7adced7d9e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1939a-a721-4320-9bf6-a20e9eaf954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e7ebbe-e0b2-4463-bbdc-7e286b23001f}" ma:internalName="TaxCatchAll" ma:showField="CatchAllData" ma:web="66b1939a-a721-4320-9bf6-a20e9eaf95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BBA3D-CBD9-4E34-B0B4-35F621215067}">
  <ds:schemaRefs>
    <ds:schemaRef ds:uri="http://schemas.microsoft.com/sharepoint/v3/contenttype/forms"/>
  </ds:schemaRefs>
</ds:datastoreItem>
</file>

<file path=customXml/itemProps2.xml><?xml version="1.0" encoding="utf-8"?>
<ds:datastoreItem xmlns:ds="http://schemas.openxmlformats.org/officeDocument/2006/customXml" ds:itemID="{205D6431-7278-4A47-8E72-8F1A9C7D33F8}">
  <ds:schemaRefs>
    <ds:schemaRef ds:uri="http://schemas.openxmlformats.org/officeDocument/2006/bibliography"/>
  </ds:schemaRefs>
</ds:datastoreItem>
</file>

<file path=customXml/itemProps3.xml><?xml version="1.0" encoding="utf-8"?>
<ds:datastoreItem xmlns:ds="http://schemas.openxmlformats.org/officeDocument/2006/customXml" ds:itemID="{FF3C6FFE-3A2A-4AAB-93CA-72AC168A3E81}">
  <ds:schemaRefs>
    <ds:schemaRef ds:uri="http://www.w3.org/XML/1998/namespace"/>
    <ds:schemaRef ds:uri="http://schemas.microsoft.com/office/2006/metadata/properties"/>
    <ds:schemaRef ds:uri="http://schemas.microsoft.com/office/infopath/2007/PartnerControls"/>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5ffff8d0-aa98-4f2a-b685-69c2f9d048b2"/>
    <ds:schemaRef ds:uri="21703e3b-df2d-4ce3-b95f-c8f65d4829b3"/>
    <ds:schemaRef ds:uri="http://schemas.microsoft.com/sharepoint/v3"/>
  </ds:schemaRefs>
</ds:datastoreItem>
</file>

<file path=customXml/itemProps4.xml><?xml version="1.0" encoding="utf-8"?>
<ds:datastoreItem xmlns:ds="http://schemas.openxmlformats.org/officeDocument/2006/customXml" ds:itemID="{679C865A-13F4-4A6F-BF9B-279A64AB6B30}"/>
</file>

<file path=docProps/app.xml><?xml version="1.0" encoding="utf-8"?>
<Properties xmlns="http://schemas.openxmlformats.org/officeDocument/2006/extended-properties" xmlns:vt="http://schemas.openxmlformats.org/officeDocument/2006/docPropsVTypes">
  <Template>Normal</Template>
  <TotalTime>0</TotalTime>
  <Pages>22</Pages>
  <Words>4815</Words>
  <Characters>28844</Characters>
  <Application>Microsoft Office Word</Application>
  <DocSecurity>0</DocSecurity>
  <Lines>1254</Lines>
  <Paragraphs>909</Paragraphs>
  <ScaleCrop>false</ScaleCrop>
  <HeadingPairs>
    <vt:vector size="2" baseType="variant">
      <vt:variant>
        <vt:lpstr>Title</vt:lpstr>
      </vt:variant>
      <vt:variant>
        <vt:i4>1</vt:i4>
      </vt:variant>
    </vt:vector>
  </HeadingPairs>
  <TitlesOfParts>
    <vt:vector size="1" baseType="lpstr">
      <vt:lpstr/>
    </vt:vector>
  </TitlesOfParts>
  <Company>Cascadia Consulting Group</Company>
  <LinksUpToDate>false</LinksUpToDate>
  <CharactersWithSpaces>32750</CharactersWithSpaces>
  <SharedDoc>false</SharedDoc>
  <HLinks>
    <vt:vector size="126" baseType="variant">
      <vt:variant>
        <vt:i4>1441841</vt:i4>
      </vt:variant>
      <vt:variant>
        <vt:i4>107</vt:i4>
      </vt:variant>
      <vt:variant>
        <vt:i4>0</vt:i4>
      </vt:variant>
      <vt:variant>
        <vt:i4>5</vt:i4>
      </vt:variant>
      <vt:variant>
        <vt:lpwstr/>
      </vt:variant>
      <vt:variant>
        <vt:lpwstr>_Toc213172730</vt:lpwstr>
      </vt:variant>
      <vt:variant>
        <vt:i4>1507377</vt:i4>
      </vt:variant>
      <vt:variant>
        <vt:i4>101</vt:i4>
      </vt:variant>
      <vt:variant>
        <vt:i4>0</vt:i4>
      </vt:variant>
      <vt:variant>
        <vt:i4>5</vt:i4>
      </vt:variant>
      <vt:variant>
        <vt:lpwstr/>
      </vt:variant>
      <vt:variant>
        <vt:lpwstr>_Toc213172729</vt:lpwstr>
      </vt:variant>
      <vt:variant>
        <vt:i4>1507377</vt:i4>
      </vt:variant>
      <vt:variant>
        <vt:i4>95</vt:i4>
      </vt:variant>
      <vt:variant>
        <vt:i4>0</vt:i4>
      </vt:variant>
      <vt:variant>
        <vt:i4>5</vt:i4>
      </vt:variant>
      <vt:variant>
        <vt:lpwstr/>
      </vt:variant>
      <vt:variant>
        <vt:lpwstr>_Toc213172728</vt:lpwstr>
      </vt:variant>
      <vt:variant>
        <vt:i4>1507377</vt:i4>
      </vt:variant>
      <vt:variant>
        <vt:i4>89</vt:i4>
      </vt:variant>
      <vt:variant>
        <vt:i4>0</vt:i4>
      </vt:variant>
      <vt:variant>
        <vt:i4>5</vt:i4>
      </vt:variant>
      <vt:variant>
        <vt:lpwstr/>
      </vt:variant>
      <vt:variant>
        <vt:lpwstr>_Toc213172727</vt:lpwstr>
      </vt:variant>
      <vt:variant>
        <vt:i4>1507377</vt:i4>
      </vt:variant>
      <vt:variant>
        <vt:i4>83</vt:i4>
      </vt:variant>
      <vt:variant>
        <vt:i4>0</vt:i4>
      </vt:variant>
      <vt:variant>
        <vt:i4>5</vt:i4>
      </vt:variant>
      <vt:variant>
        <vt:lpwstr/>
      </vt:variant>
      <vt:variant>
        <vt:lpwstr>_Toc213172726</vt:lpwstr>
      </vt:variant>
      <vt:variant>
        <vt:i4>1507377</vt:i4>
      </vt:variant>
      <vt:variant>
        <vt:i4>77</vt:i4>
      </vt:variant>
      <vt:variant>
        <vt:i4>0</vt:i4>
      </vt:variant>
      <vt:variant>
        <vt:i4>5</vt:i4>
      </vt:variant>
      <vt:variant>
        <vt:lpwstr/>
      </vt:variant>
      <vt:variant>
        <vt:lpwstr>_Toc213172725</vt:lpwstr>
      </vt:variant>
      <vt:variant>
        <vt:i4>1507377</vt:i4>
      </vt:variant>
      <vt:variant>
        <vt:i4>71</vt:i4>
      </vt:variant>
      <vt:variant>
        <vt:i4>0</vt:i4>
      </vt:variant>
      <vt:variant>
        <vt:i4>5</vt:i4>
      </vt:variant>
      <vt:variant>
        <vt:lpwstr/>
      </vt:variant>
      <vt:variant>
        <vt:lpwstr>_Toc213172724</vt:lpwstr>
      </vt:variant>
      <vt:variant>
        <vt:i4>1507377</vt:i4>
      </vt:variant>
      <vt:variant>
        <vt:i4>65</vt:i4>
      </vt:variant>
      <vt:variant>
        <vt:i4>0</vt:i4>
      </vt:variant>
      <vt:variant>
        <vt:i4>5</vt:i4>
      </vt:variant>
      <vt:variant>
        <vt:lpwstr/>
      </vt:variant>
      <vt:variant>
        <vt:lpwstr>_Toc213172723</vt:lpwstr>
      </vt:variant>
      <vt:variant>
        <vt:i4>1507377</vt:i4>
      </vt:variant>
      <vt:variant>
        <vt:i4>59</vt:i4>
      </vt:variant>
      <vt:variant>
        <vt:i4>0</vt:i4>
      </vt:variant>
      <vt:variant>
        <vt:i4>5</vt:i4>
      </vt:variant>
      <vt:variant>
        <vt:lpwstr/>
      </vt:variant>
      <vt:variant>
        <vt:lpwstr>_Toc213172722</vt:lpwstr>
      </vt:variant>
      <vt:variant>
        <vt:i4>1507377</vt:i4>
      </vt:variant>
      <vt:variant>
        <vt:i4>53</vt:i4>
      </vt:variant>
      <vt:variant>
        <vt:i4>0</vt:i4>
      </vt:variant>
      <vt:variant>
        <vt:i4>5</vt:i4>
      </vt:variant>
      <vt:variant>
        <vt:lpwstr/>
      </vt:variant>
      <vt:variant>
        <vt:lpwstr>_Toc213172721</vt:lpwstr>
      </vt:variant>
      <vt:variant>
        <vt:i4>1507377</vt:i4>
      </vt:variant>
      <vt:variant>
        <vt:i4>47</vt:i4>
      </vt:variant>
      <vt:variant>
        <vt:i4>0</vt:i4>
      </vt:variant>
      <vt:variant>
        <vt:i4>5</vt:i4>
      </vt:variant>
      <vt:variant>
        <vt:lpwstr/>
      </vt:variant>
      <vt:variant>
        <vt:lpwstr>_Toc213172720</vt:lpwstr>
      </vt:variant>
      <vt:variant>
        <vt:i4>1310769</vt:i4>
      </vt:variant>
      <vt:variant>
        <vt:i4>41</vt:i4>
      </vt:variant>
      <vt:variant>
        <vt:i4>0</vt:i4>
      </vt:variant>
      <vt:variant>
        <vt:i4>5</vt:i4>
      </vt:variant>
      <vt:variant>
        <vt:lpwstr/>
      </vt:variant>
      <vt:variant>
        <vt:lpwstr>_Toc213172719</vt:lpwstr>
      </vt:variant>
      <vt:variant>
        <vt:i4>1310769</vt:i4>
      </vt:variant>
      <vt:variant>
        <vt:i4>35</vt:i4>
      </vt:variant>
      <vt:variant>
        <vt:i4>0</vt:i4>
      </vt:variant>
      <vt:variant>
        <vt:i4>5</vt:i4>
      </vt:variant>
      <vt:variant>
        <vt:lpwstr/>
      </vt:variant>
      <vt:variant>
        <vt:lpwstr>_Toc213172718</vt:lpwstr>
      </vt:variant>
      <vt:variant>
        <vt:i4>1310769</vt:i4>
      </vt:variant>
      <vt:variant>
        <vt:i4>29</vt:i4>
      </vt:variant>
      <vt:variant>
        <vt:i4>0</vt:i4>
      </vt:variant>
      <vt:variant>
        <vt:i4>5</vt:i4>
      </vt:variant>
      <vt:variant>
        <vt:lpwstr/>
      </vt:variant>
      <vt:variant>
        <vt:lpwstr>_Toc213172717</vt:lpwstr>
      </vt:variant>
      <vt:variant>
        <vt:i4>1310769</vt:i4>
      </vt:variant>
      <vt:variant>
        <vt:i4>23</vt:i4>
      </vt:variant>
      <vt:variant>
        <vt:i4>0</vt:i4>
      </vt:variant>
      <vt:variant>
        <vt:i4>5</vt:i4>
      </vt:variant>
      <vt:variant>
        <vt:lpwstr/>
      </vt:variant>
      <vt:variant>
        <vt:lpwstr>_Toc213172716</vt:lpwstr>
      </vt:variant>
      <vt:variant>
        <vt:i4>1310769</vt:i4>
      </vt:variant>
      <vt:variant>
        <vt:i4>17</vt:i4>
      </vt:variant>
      <vt:variant>
        <vt:i4>0</vt:i4>
      </vt:variant>
      <vt:variant>
        <vt:i4>5</vt:i4>
      </vt:variant>
      <vt:variant>
        <vt:lpwstr/>
      </vt:variant>
      <vt:variant>
        <vt:lpwstr>_Toc213172715</vt:lpwstr>
      </vt:variant>
      <vt:variant>
        <vt:i4>1310769</vt:i4>
      </vt:variant>
      <vt:variant>
        <vt:i4>11</vt:i4>
      </vt:variant>
      <vt:variant>
        <vt:i4>0</vt:i4>
      </vt:variant>
      <vt:variant>
        <vt:i4>5</vt:i4>
      </vt:variant>
      <vt:variant>
        <vt:lpwstr/>
      </vt:variant>
      <vt:variant>
        <vt:lpwstr>_Toc213172714</vt:lpwstr>
      </vt:variant>
      <vt:variant>
        <vt:i4>1310769</vt:i4>
      </vt:variant>
      <vt:variant>
        <vt:i4>5</vt:i4>
      </vt:variant>
      <vt:variant>
        <vt:i4>0</vt:i4>
      </vt:variant>
      <vt:variant>
        <vt:i4>5</vt:i4>
      </vt:variant>
      <vt:variant>
        <vt:lpwstr/>
      </vt:variant>
      <vt:variant>
        <vt:lpwstr>_Toc213172713</vt:lpwstr>
      </vt:variant>
      <vt:variant>
        <vt:i4>3211314</vt:i4>
      </vt:variant>
      <vt:variant>
        <vt:i4>6</vt:i4>
      </vt:variant>
      <vt:variant>
        <vt:i4>0</vt:i4>
      </vt:variant>
      <vt:variant>
        <vt:i4>5</vt:i4>
      </vt:variant>
      <vt:variant>
        <vt:lpwstr>https://www.epa.gov/climateleadership/ghg-emission-factors-hub</vt:lpwstr>
      </vt:variant>
      <vt:variant>
        <vt:lpwstr/>
      </vt:variant>
      <vt:variant>
        <vt:i4>3211314</vt:i4>
      </vt:variant>
      <vt:variant>
        <vt:i4>3</vt:i4>
      </vt:variant>
      <vt:variant>
        <vt:i4>0</vt:i4>
      </vt:variant>
      <vt:variant>
        <vt:i4>5</vt:i4>
      </vt:variant>
      <vt:variant>
        <vt:lpwstr>https://www.epa.gov/climateleadership/ghg-emission-factors-hub</vt:lpwstr>
      </vt:variant>
      <vt:variant>
        <vt:lpwstr/>
      </vt:variant>
      <vt:variant>
        <vt:i4>7274539</vt:i4>
      </vt:variant>
      <vt:variant>
        <vt:i4>0</vt:i4>
      </vt:variant>
      <vt:variant>
        <vt:i4>0</vt:i4>
      </vt:variant>
      <vt:variant>
        <vt:i4>5</vt:i4>
      </vt:variant>
      <vt:variant>
        <vt:lpwstr>https://icleiusa.org/us-community-protocol/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Cascadia Consulting Group</dc:creator>
  <cp:keywords/>
  <dc:description/>
  <cp:lastModifiedBy>Lucy Harrington</cp:lastModifiedBy>
  <cp:revision>2</cp:revision>
  <cp:lastPrinted>2025-12-03T22:31:00Z</cp:lastPrinted>
  <dcterms:created xsi:type="dcterms:W3CDTF">2025-12-03T22:32:00Z</dcterms:created>
  <dcterms:modified xsi:type="dcterms:W3CDTF">2025-12-03T22:32:00Z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0x010100BC33B6CE01AEF140B53DD9A5D3E34BB2</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